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80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27 mars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Aktuell debatt om företagsklimatet för forskningsintensiva företag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Protokollen från sammanträdena tisdagen den 10 och onsdagen den 11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Jenny Petersson (M) fr.o.m. den 30 mars 2015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Lars Püss (M)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2014/15:387 av Olof Lavesson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Arbetsgivaravgifterna i framtiden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2014/15:388 av Niklas Wykman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Överskottsmålet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2014/15:393 av Jonas Jacobsson Gjörtler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Överskottsmålet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2014/15:418 av Finn Bengtsson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Grundutbildningen till läkare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2014/15:428 av Jessica Rosencrantz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Ökad konkurrens på järnvägsnätet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2014/15:437 av Helena Bouveng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Avskaffandet av fritidspeng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2014/15:FPM21 Grönbok om en kapitalmarknadsunion </w:t>
            </w:r>
            <w:r>
              <w:rPr>
                <w:i/>
                <w:iCs/>
                <w:rtl w:val="0"/>
              </w:rPr>
              <w:t>KOM(2015) 63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KOM(2015) 129 Förslag till rådets direktiv om upphävande av rådets direktiv 2003/48/EG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21 maj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KOM(2015) 141 Förslag till Europaparlamentets och rådets förordning om fastställande av den justeringsgrad som avses i förordning (EU) nr 1306/2013 för direktstöd avseende kalenderåret 2015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21 maj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JOIN(2015) 6 Gemensamt samrådsdokument Mot en ny europeisk grannskapspolitik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2014/15:309 av Kerstin Lundgren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utrikespolitiska hållning till Ryssland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2014/15:407 av Maria Weimer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Militära utbildare till Irak och lokalt självstyre på Nineveslätten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Ibrahim Baylan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2014/15:310 av Rickard Nordin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Långsiktiga styrmedel för biodrivmedel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2014/15:379 av Anders Åkesson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Modern och marksnål teknik vid utbyggnad av stamnätet för el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27 mars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2015-03-27</SAFIR_Sammantradesdatum_Doc>
    <SAFIR_SammantradeID xmlns="C07A1A6C-0B19-41D9-BDF8-F523BA3921EB">b1dace3e-a47a-400e-8fb6-786345d4b6d3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3D83EC-559F-4F4B-8416-A1C9DF4C5F5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27 mars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