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548" w:rsidRPr="00EA1C2A" w:rsidRDefault="00FA7548">
      <w:pPr>
        <w:pStyle w:val="Frslagsrubrik"/>
      </w:pPr>
      <w:r w:rsidRPr="00EA1C2A">
        <w:t>Förslag till riksdagsbeslut</w:t>
      </w:r>
    </w:p>
    <w:p w:rsidR="00FA7548" w:rsidRPr="00EA1C2A" w:rsidRDefault="00FA7548">
      <w:pPr>
        <w:ind w:firstLine="0"/>
      </w:pPr>
      <w:r w:rsidRPr="00EA1C2A">
        <w:rPr>
          <w:rStyle w:val="FrslagstextChar"/>
        </w:rPr>
        <w:t>Riksdagen tillkännager för regeringen som sin mening vad som anförs i motionen om att möjligheten att bevilja undantag från kravet på taxameter ska upphävas.</w:t>
      </w:r>
    </w:p>
    <w:p w:rsidR="00FA7548" w:rsidRPr="00EA1C2A" w:rsidRDefault="00FA7548">
      <w:pPr>
        <w:pStyle w:val="Rubrik1"/>
      </w:pPr>
      <w:r w:rsidRPr="00EA1C2A">
        <w:t>Motivering</w:t>
      </w:r>
    </w:p>
    <w:p w:rsidR="00FA7548" w:rsidRPr="00EA1C2A" w:rsidRDefault="00FA7548">
      <w:pPr>
        <w:pStyle w:val="Normalutanindragellerluft"/>
      </w:pPr>
      <w:r w:rsidRPr="00EA1C2A">
        <w:t>Det grundläggande syftet med lagen om redovisningscentraler för taxitrafik är att komma till rätta med fusket i branschen. Den nya lagen blir verkningslös om inte möjligheten till dispens från kravet på taxameter upphävs – alla tax</w:t>
      </w:r>
      <w:r w:rsidRPr="00EA1C2A">
        <w:t>i</w:t>
      </w:r>
      <w:r w:rsidRPr="00EA1C2A">
        <w:t>företag måste ha samma förutsättningar för sin verksamhet. Dispens från kravet på taxameter innebär, förutom osund konkurrens i branschen, ett for</w:t>
      </w:r>
      <w:r w:rsidRPr="00EA1C2A">
        <w:t>t</w:t>
      </w:r>
      <w:r w:rsidRPr="00EA1C2A">
        <w:t>satt fusk med skatter, avgifter och bidrag.</w:t>
      </w:r>
    </w:p>
    <w:p w:rsidR="00FA7548" w:rsidRPr="00EA1C2A" w:rsidRDefault="00FA7548">
      <w:r w:rsidRPr="00EA1C2A">
        <w:t>Mot bakgrund av ovanstående anser Sverigedemokraterna att för att vi ska komma till rätta med myglet i branschen måste alla möjligheter till fusk el</w:t>
      </w:r>
      <w:r w:rsidRPr="00EA1C2A">
        <w:t>i</w:t>
      </w:r>
      <w:r w:rsidRPr="00EA1C2A">
        <w:t>mineras. Ett steg i den riktningen är taxameterkrav och kontrollerade redovi</w:t>
      </w:r>
      <w:r w:rsidRPr="00EA1C2A">
        <w:t>s</w:t>
      </w:r>
      <w:r w:rsidRPr="00EA1C2A">
        <w:t>ningscentraler, och möjligheten att medge dispens från detta krav ska därför avskaffas.</w:t>
      </w: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1C2A">
        <w:trPr>
          <w:cantSplit/>
        </w:trPr>
        <w:tc>
          <w:tcPr>
            <w:tcW w:w="3046" w:type="dxa"/>
          </w:tcPr>
          <w:p w:rsidR="00FA7548" w:rsidRPr="00EA1C2A" w:rsidRDefault="00FA7548">
            <w:pPr>
              <w:spacing w:before="240"/>
            </w:pPr>
            <w:r w:rsidRPr="00EA1C2A">
              <w:t>Stockholm den 8 maj 2014</w:t>
            </w:r>
          </w:p>
        </w:tc>
        <w:tc>
          <w:tcPr>
            <w:tcW w:w="3047" w:type="dxa"/>
          </w:tcPr>
          <w:p w:rsidR="00FA7548" w:rsidRPr="00EA1C2A" w:rsidRDefault="00FA7548">
            <w:pPr>
              <w:pStyle w:val="Underskrifter"/>
              <w:spacing w:before="240"/>
              <w:rPr>
                <w:noProof w:val="0"/>
              </w:rPr>
            </w:pPr>
          </w:p>
        </w:tc>
      </w:tr>
      <w:tr w:rsidR="00000000" w:rsidRPr="00EA1C2A">
        <w:trPr>
          <w:cantSplit/>
        </w:trPr>
        <w:tc>
          <w:tcPr>
            <w:tcW w:w="3046" w:type="dxa"/>
          </w:tcPr>
          <w:p w:rsidR="00FA7548" w:rsidRPr="00EA1C2A" w:rsidRDefault="00FA7548">
            <w:pPr>
              <w:pStyle w:val="Underskrifter"/>
              <w:rPr>
                <w:noProof w:val="0"/>
              </w:rPr>
            </w:pPr>
            <w:r w:rsidRPr="00EA1C2A">
              <w:rPr>
                <w:noProof w:val="0"/>
              </w:rPr>
              <w:t>Tony Wiklander (SD)</w:t>
            </w:r>
          </w:p>
        </w:tc>
        <w:tc>
          <w:tcPr>
            <w:tcW w:w="3046" w:type="dxa"/>
          </w:tcPr>
          <w:p w:rsidR="00FA7548" w:rsidRPr="00EA1C2A" w:rsidRDefault="00FA7548">
            <w:pPr>
              <w:pStyle w:val="Underskrifter"/>
              <w:rPr>
                <w:noProof w:val="0"/>
              </w:rPr>
            </w:pPr>
          </w:p>
        </w:tc>
      </w:tr>
    </w:tbl>
    <w:p w:rsidR="00FA7548" w:rsidRPr="00EA1C2A" w:rsidRDefault="00FA7548">
      <w:pPr>
        <w:pStyle w:val="Normaltindrag"/>
      </w:pPr>
    </w:p>
    <w:sectPr w:rsidR="00FA7548" w:rsidRPr="00EA1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548" w:rsidRPr="00EA1C2A" w:rsidRDefault="00FA7548">
      <w:r w:rsidRPr="00EA1C2A">
        <w:separator/>
      </w:r>
    </w:p>
  </w:endnote>
  <w:endnote w:type="continuationSeparator" w:id="0">
    <w:p w:rsidR="00FA7548" w:rsidRPr="00EA1C2A" w:rsidRDefault="00FA7548">
      <w:r w:rsidRPr="00EA1C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548" w:rsidRPr="00EA1C2A" w:rsidRDefault="00EA1C2A">
    <w:pPr>
      <w:pStyle w:val="Sidfot"/>
    </w:pPr>
    <w:r w:rsidRPr="00EA1C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60386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548" w:rsidRDefault="00FA75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7548" w:rsidRDefault="00FA75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548" w:rsidRPr="00EA1C2A" w:rsidRDefault="00EA1C2A">
    <w:pPr>
      <w:pStyle w:val="Sidfot"/>
    </w:pPr>
    <w:r w:rsidRPr="00EA1C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47289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548" w:rsidRDefault="00FA75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548" w:rsidRDefault="00FA75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548" w:rsidRPr="00EA1C2A" w:rsidRDefault="00EA1C2A">
    <w:pPr>
      <w:pStyle w:val="Sidfot"/>
    </w:pPr>
    <w:r w:rsidRPr="00EA1C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40260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548" w:rsidRDefault="00FA75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548" w:rsidRDefault="00FA75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548" w:rsidRPr="00EA1C2A" w:rsidRDefault="00FA7548">
      <w:r w:rsidRPr="00EA1C2A">
        <w:separator/>
      </w:r>
    </w:p>
  </w:footnote>
  <w:footnote w:type="continuationSeparator" w:id="0">
    <w:p w:rsidR="00FA7548" w:rsidRPr="00EA1C2A" w:rsidRDefault="00FA7548">
      <w:r w:rsidRPr="00EA1C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548" w:rsidRPr="00EA1C2A" w:rsidRDefault="00EA1C2A">
    <w:pPr>
      <w:pStyle w:val="Sidhuvud"/>
    </w:pPr>
    <w:r w:rsidRPr="00EA1C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22278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548" w:rsidRDefault="00FA75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7548" w:rsidRDefault="00FA75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548" w:rsidRPr="00EA1C2A" w:rsidRDefault="00EA1C2A">
    <w:pPr>
      <w:pStyle w:val="Sidhuvud"/>
    </w:pPr>
    <w:r w:rsidRPr="00EA1C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77623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548" w:rsidRDefault="00FA75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7548" w:rsidRDefault="00FA75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548" w:rsidRPr="00EA1C2A" w:rsidRDefault="00FA7548">
    <w:pPr>
      <w:pStyle w:val="FSHNormal"/>
      <w:tabs>
        <w:tab w:val="right" w:pos="5840"/>
      </w:tabs>
      <w:rPr>
        <w:noProof w:val="0"/>
      </w:rPr>
    </w:pPr>
    <w:r w:rsidRPr="00EA1C2A">
      <w:rPr>
        <w:noProof w:val="0"/>
      </w:rPr>
      <w:br/>
    </w:r>
    <w:r w:rsidRPr="00EA1C2A">
      <w:rPr>
        <w:noProof w:val="0"/>
      </w:rPr>
      <w:fldChar w:fldCharType="begin" w:fldLock="1"/>
    </w:r>
    <w:r w:rsidRPr="00EA1C2A">
      <w:rPr>
        <w:noProof w:val="0"/>
      </w:rPr>
      <w:instrText xml:space="preserve"> DOCPROPERTY</w:instrText>
    </w:r>
    <w:r w:rsidRPr="00EA1C2A">
      <w:rPr>
        <w:noProof w:val="0"/>
        <w:sz w:val="18"/>
      </w:rPr>
      <w:instrText xml:space="preserve"> "YearUser" *\charformat </w:instrText>
    </w:r>
    <w:r w:rsidRPr="00EA1C2A">
      <w:rPr>
        <w:noProof w:val="0"/>
      </w:rPr>
      <w:fldChar w:fldCharType="separate"/>
    </w:r>
    <w:r w:rsidRPr="00EA1C2A">
      <w:rPr>
        <w:noProof w:val="0"/>
      </w:rPr>
      <w:t>2013/14</w:t>
    </w:r>
    <w:r w:rsidRPr="00EA1C2A">
      <w:rPr>
        <w:noProof w:val="0"/>
      </w:rPr>
      <w:fldChar w:fldCharType="end"/>
    </w:r>
    <w:r w:rsidRPr="00EA1C2A">
      <w:rPr>
        <w:noProof w:val="0"/>
      </w:rPr>
      <w:t xml:space="preserve"> </w:t>
    </w:r>
    <w:r w:rsidRPr="00EA1C2A">
      <w:rPr>
        <w:noProof w:val="0"/>
      </w:rPr>
      <w:tab/>
      <w:t xml:space="preserve">mnr: </w:t>
    </w:r>
    <w:r w:rsidRPr="00EA1C2A">
      <w:rPr>
        <w:noProof w:val="0"/>
      </w:rPr>
      <w:fldChar w:fldCharType="begin" w:fldLock="1"/>
    </w:r>
    <w:r w:rsidRPr="00EA1C2A">
      <w:rPr>
        <w:noProof w:val="0"/>
      </w:rPr>
      <w:instrText xml:space="preserve"> DOCPROPERTY</w:instrText>
    </w:r>
    <w:r w:rsidRPr="00EA1C2A">
      <w:rPr>
        <w:noProof w:val="0"/>
        <w:sz w:val="18"/>
      </w:rPr>
      <w:instrText xml:space="preserve"> "Motionsnummer" *\charformat </w:instrText>
    </w:r>
    <w:r w:rsidRPr="00EA1C2A">
      <w:rPr>
        <w:noProof w:val="0"/>
      </w:rPr>
      <w:fldChar w:fldCharType="separate"/>
    </w:r>
    <w:r w:rsidRPr="00EA1C2A">
      <w:rPr>
        <w:noProof w:val="0"/>
      </w:rPr>
      <w:t>T11</w:t>
    </w:r>
    <w:r w:rsidRPr="00EA1C2A">
      <w:rPr>
        <w:noProof w:val="0"/>
      </w:rPr>
      <w:fldChar w:fldCharType="end"/>
    </w:r>
    <w:r w:rsidRPr="00EA1C2A">
      <w:rPr>
        <w:noProof w:val="0"/>
      </w:rPr>
      <w:br/>
    </w:r>
    <w:r w:rsidRPr="00EA1C2A">
      <w:rPr>
        <w:noProof w:val="0"/>
      </w:rPr>
      <w:fldChar w:fldCharType="begin" w:fldLock="1"/>
    </w:r>
    <w:r w:rsidRPr="00EA1C2A">
      <w:rPr>
        <w:noProof w:val="0"/>
      </w:rPr>
      <w:instrText xml:space="preserve"> DOCPROPERTY</w:instrText>
    </w:r>
    <w:r w:rsidRPr="00EA1C2A">
      <w:rPr>
        <w:noProof w:val="0"/>
        <w:sz w:val="18"/>
      </w:rPr>
      <w:instrText xml:space="preserve"> "Samling" *\charformat </w:instrText>
    </w:r>
    <w:r w:rsidRPr="00EA1C2A">
      <w:rPr>
        <w:noProof w:val="0"/>
      </w:rPr>
      <w:fldChar w:fldCharType="separate"/>
    </w:r>
    <w:r w:rsidRPr="00EA1C2A">
      <w:rPr>
        <w:b/>
        <w:bCs/>
        <w:noProof w:val="0"/>
      </w:rPr>
      <w:t>Fel! Okänt namn på dokumentegenskap.</w:t>
    </w:r>
    <w:r w:rsidRPr="00EA1C2A">
      <w:rPr>
        <w:noProof w:val="0"/>
      </w:rPr>
      <w:fldChar w:fldCharType="end"/>
    </w:r>
    <w:r w:rsidRPr="00EA1C2A">
      <w:rPr>
        <w:noProof w:val="0"/>
      </w:rPr>
      <w:tab/>
      <w:t xml:space="preserve">pnr: </w:t>
    </w:r>
    <w:r w:rsidRPr="00EA1C2A">
      <w:rPr>
        <w:noProof w:val="0"/>
      </w:rPr>
      <w:fldChar w:fldCharType="begin" w:fldLock="1"/>
    </w:r>
    <w:r w:rsidRPr="00EA1C2A">
      <w:rPr>
        <w:noProof w:val="0"/>
      </w:rPr>
      <w:instrText xml:space="preserve"> DOCPROPERTY</w:instrText>
    </w:r>
    <w:r w:rsidRPr="00EA1C2A">
      <w:rPr>
        <w:noProof w:val="0"/>
        <w:sz w:val="18"/>
      </w:rPr>
      <w:instrText xml:space="preserve"> "Partinummer" *\charformat </w:instrText>
    </w:r>
    <w:r w:rsidRPr="00EA1C2A">
      <w:rPr>
        <w:noProof w:val="0"/>
      </w:rPr>
      <w:fldChar w:fldCharType="separate"/>
    </w:r>
    <w:r w:rsidRPr="00EA1C2A">
      <w:rPr>
        <w:noProof w:val="0"/>
      </w:rPr>
      <w:t>SD491</w:t>
    </w:r>
    <w:r w:rsidRPr="00EA1C2A">
      <w:rPr>
        <w:noProof w:val="0"/>
      </w:rPr>
      <w:fldChar w:fldCharType="end"/>
    </w:r>
  </w:p>
  <w:p w:rsidR="00FA7548" w:rsidRPr="00EA1C2A" w:rsidRDefault="00FA7548">
    <w:pPr>
      <w:pStyle w:val="FSHRub1"/>
      <w:rPr>
        <w:noProof w:val="0"/>
      </w:rPr>
    </w:pPr>
    <w:r w:rsidRPr="00EA1C2A">
      <w:rPr>
        <w:noProof w:val="0"/>
      </w:rPr>
      <w:t>Motion till riksdagen</w:t>
    </w:r>
    <w:r w:rsidRPr="00EA1C2A">
      <w:rPr>
        <w:noProof w:val="0"/>
      </w:rPr>
      <w:br/>
    </w:r>
    <w:r w:rsidRPr="00EA1C2A">
      <w:rPr>
        <w:noProof w:val="0"/>
      </w:rPr>
      <w:fldChar w:fldCharType="begin" w:fldLock="1"/>
    </w:r>
    <w:r w:rsidRPr="00EA1C2A">
      <w:rPr>
        <w:noProof w:val="0"/>
      </w:rPr>
      <w:instrText xml:space="preserve"> DOCPROPERTY "YearUser" *\charformat </w:instrText>
    </w:r>
    <w:r w:rsidRPr="00EA1C2A">
      <w:rPr>
        <w:noProof w:val="0"/>
      </w:rPr>
      <w:fldChar w:fldCharType="separate"/>
    </w:r>
    <w:r w:rsidRPr="00EA1C2A">
      <w:rPr>
        <w:noProof w:val="0"/>
      </w:rPr>
      <w:t>2013/14</w:t>
    </w:r>
    <w:r w:rsidRPr="00EA1C2A">
      <w:rPr>
        <w:noProof w:val="0"/>
      </w:rPr>
      <w:fldChar w:fldCharType="end"/>
    </w:r>
    <w:r w:rsidRPr="00EA1C2A">
      <w:rPr>
        <w:noProof w:val="0"/>
      </w:rPr>
      <w:t>:</w:t>
    </w:r>
    <w:r w:rsidRPr="00EA1C2A">
      <w:rPr>
        <w:noProof w:val="0"/>
      </w:rPr>
      <w:fldChar w:fldCharType="begin" w:fldLock="1"/>
    </w:r>
    <w:r w:rsidRPr="00EA1C2A">
      <w:rPr>
        <w:noProof w:val="0"/>
      </w:rPr>
      <w:instrText xml:space="preserve"> DOCPROPERTY "Motionsnummer" *\charformat </w:instrText>
    </w:r>
    <w:r w:rsidRPr="00EA1C2A">
      <w:rPr>
        <w:noProof w:val="0"/>
      </w:rPr>
      <w:fldChar w:fldCharType="separate"/>
    </w:r>
    <w:r w:rsidRPr="00EA1C2A">
      <w:rPr>
        <w:noProof w:val="0"/>
      </w:rPr>
      <w:t>T11</w:t>
    </w:r>
    <w:r w:rsidRPr="00EA1C2A">
      <w:rPr>
        <w:noProof w:val="0"/>
      </w:rPr>
      <w:fldChar w:fldCharType="end"/>
    </w:r>
  </w:p>
  <w:p w:rsidR="00FA7548" w:rsidRPr="00EA1C2A" w:rsidRDefault="00FA7548">
    <w:pPr>
      <w:pStyle w:val="FSHNormalS5"/>
      <w:rPr>
        <w:noProof w:val="0"/>
      </w:rPr>
    </w:pPr>
    <w:r w:rsidRPr="00EA1C2A">
      <w:rPr>
        <w:noProof w:val="0"/>
      </w:rPr>
      <w:fldChar w:fldCharType="begin" w:fldLock="1"/>
    </w:r>
    <w:r w:rsidRPr="00EA1C2A">
      <w:rPr>
        <w:noProof w:val="0"/>
      </w:rPr>
      <w:instrText xml:space="preserve"> DOCPROPERTY "MotionarText" *\charformat </w:instrText>
    </w:r>
    <w:r w:rsidRPr="00EA1C2A">
      <w:rPr>
        <w:noProof w:val="0"/>
      </w:rPr>
      <w:fldChar w:fldCharType="separate"/>
    </w:r>
    <w:r w:rsidRPr="00EA1C2A">
      <w:rPr>
        <w:noProof w:val="0"/>
      </w:rPr>
      <w:t>av Tony Wiklander (SD)</w:t>
    </w:r>
    <w:r w:rsidRPr="00EA1C2A">
      <w:rPr>
        <w:noProof w:val="0"/>
      </w:rPr>
      <w:fldChar w:fldCharType="end"/>
    </w:r>
    <w:r w:rsidRPr="00EA1C2A">
      <w:rPr>
        <w:noProof w:val="0"/>
      </w:rPr>
      <w:br/>
    </w:r>
    <w:r w:rsidRPr="00EA1C2A">
      <w:rPr>
        <w:noProof w:val="0"/>
      </w:rPr>
      <w:fldChar w:fldCharType="begin" w:fldLock="1"/>
    </w:r>
    <w:r w:rsidRPr="00EA1C2A">
      <w:rPr>
        <w:noProof w:val="0"/>
      </w:rPr>
      <w:instrText xml:space="preserve"> DOCPROPERTY "SvarFrasKort" *\charformat </w:instrText>
    </w:r>
    <w:r w:rsidRPr="00EA1C2A">
      <w:rPr>
        <w:noProof w:val="0"/>
      </w:rPr>
      <w:fldChar w:fldCharType="separate"/>
    </w:r>
    <w:r w:rsidRPr="00EA1C2A">
      <w:rPr>
        <w:noProof w:val="0"/>
      </w:rPr>
      <w:t>med anledning av prop. 2013/14:223</w:t>
    </w:r>
    <w:r w:rsidRPr="00EA1C2A">
      <w:rPr>
        <w:noProof w:val="0"/>
      </w:rPr>
      <w:fldChar w:fldCharType="end"/>
    </w:r>
  </w:p>
  <w:p w:rsidR="00FA7548" w:rsidRPr="00EA1C2A" w:rsidRDefault="00FA7548">
    <w:pPr>
      <w:pStyle w:val="FSHTitel"/>
      <w:rPr>
        <w:noProof w:val="0"/>
      </w:rPr>
    </w:pPr>
    <w:r w:rsidRPr="00EA1C2A">
      <w:rPr>
        <w:noProof w:val="0"/>
      </w:rPr>
      <w:fldChar w:fldCharType="begin" w:fldLock="1"/>
    </w:r>
    <w:r w:rsidRPr="00EA1C2A">
      <w:rPr>
        <w:noProof w:val="0"/>
      </w:rPr>
      <w:instrText xml:space="preserve"> DOCPROPERTY</w:instrText>
    </w:r>
    <w:r w:rsidRPr="00EA1C2A">
      <w:rPr>
        <w:noProof w:val="0"/>
        <w:sz w:val="18"/>
      </w:rPr>
      <w:instrText xml:space="preserve"> "RubrikSvar" *\charformat </w:instrText>
    </w:r>
    <w:r w:rsidRPr="00EA1C2A">
      <w:rPr>
        <w:noProof w:val="0"/>
      </w:rPr>
      <w:fldChar w:fldCharType="separate"/>
    </w:r>
    <w:r w:rsidRPr="00EA1C2A">
      <w:rPr>
        <w:noProof w:val="0"/>
      </w:rPr>
      <w:t>Redovisningscentraler för taxi</w:t>
    </w:r>
    <w:r w:rsidRPr="00EA1C2A">
      <w:rPr>
        <w:noProof w:val="0"/>
      </w:rPr>
      <w:fldChar w:fldCharType="end"/>
    </w:r>
  </w:p>
  <w:p w:rsidR="00FA7548" w:rsidRPr="00EA1C2A" w:rsidRDefault="00FA7548">
    <w:pPr>
      <w:pStyle w:val="Normal00"/>
    </w:pPr>
  </w:p>
  <w:p w:rsidR="00FA7548" w:rsidRPr="00EA1C2A" w:rsidRDefault="00FA75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27400E28">
      <w:start w:val="1"/>
      <w:numFmt w:val="decimal"/>
      <w:lvlText w:val="%1."/>
      <w:lvlJc w:val="left"/>
      <w:pPr>
        <w:ind w:left="1920" w:hanging="360"/>
      </w:pPr>
    </w:lvl>
    <w:lvl w:ilvl="1" w:tplc="60DC5994" w:tentative="1">
      <w:start w:val="1"/>
      <w:numFmt w:val="lowerLetter"/>
      <w:lvlText w:val="%2."/>
      <w:lvlJc w:val="left"/>
      <w:pPr>
        <w:ind w:left="2640" w:hanging="360"/>
      </w:pPr>
    </w:lvl>
    <w:lvl w:ilvl="2" w:tplc="EF10C882" w:tentative="1">
      <w:start w:val="1"/>
      <w:numFmt w:val="lowerRoman"/>
      <w:lvlText w:val="%3."/>
      <w:lvlJc w:val="right"/>
      <w:pPr>
        <w:ind w:left="3360" w:hanging="180"/>
      </w:pPr>
    </w:lvl>
    <w:lvl w:ilvl="3" w:tplc="C242ED58" w:tentative="1">
      <w:start w:val="1"/>
      <w:numFmt w:val="decimal"/>
      <w:lvlText w:val="%4."/>
      <w:lvlJc w:val="left"/>
      <w:pPr>
        <w:ind w:left="4080" w:hanging="360"/>
      </w:pPr>
    </w:lvl>
    <w:lvl w:ilvl="4" w:tplc="DFDA4AF4" w:tentative="1">
      <w:start w:val="1"/>
      <w:numFmt w:val="lowerLetter"/>
      <w:lvlText w:val="%5."/>
      <w:lvlJc w:val="left"/>
      <w:pPr>
        <w:ind w:left="4800" w:hanging="360"/>
      </w:pPr>
    </w:lvl>
    <w:lvl w:ilvl="5" w:tplc="EF9CC518" w:tentative="1">
      <w:start w:val="1"/>
      <w:numFmt w:val="lowerRoman"/>
      <w:lvlText w:val="%6."/>
      <w:lvlJc w:val="right"/>
      <w:pPr>
        <w:ind w:left="5520" w:hanging="180"/>
      </w:pPr>
    </w:lvl>
    <w:lvl w:ilvl="6" w:tplc="C3EE0A26" w:tentative="1">
      <w:start w:val="1"/>
      <w:numFmt w:val="decimal"/>
      <w:lvlText w:val="%7."/>
      <w:lvlJc w:val="left"/>
      <w:pPr>
        <w:ind w:left="6240" w:hanging="360"/>
      </w:pPr>
    </w:lvl>
    <w:lvl w:ilvl="7" w:tplc="CB30882E" w:tentative="1">
      <w:start w:val="1"/>
      <w:numFmt w:val="lowerLetter"/>
      <w:lvlText w:val="%8."/>
      <w:lvlJc w:val="left"/>
      <w:pPr>
        <w:ind w:left="6960" w:hanging="360"/>
      </w:pPr>
    </w:lvl>
    <w:lvl w:ilvl="8" w:tplc="BC4E8EE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50D71"/>
    <w:multiLevelType w:val="hybridMultilevel"/>
    <w:tmpl w:val="91C00D9E"/>
    <w:name w:val="yrkandelista"/>
    <w:lvl w:ilvl="0" w:tplc="A77A9A88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D332D78A" w:tentative="1">
      <w:start w:val="1"/>
      <w:numFmt w:val="lowerLetter"/>
      <w:lvlText w:val="%2."/>
      <w:lvlJc w:val="left"/>
      <w:pPr>
        <w:ind w:left="1440" w:hanging="360"/>
      </w:pPr>
    </w:lvl>
    <w:lvl w:ilvl="2" w:tplc="4A5E728A" w:tentative="1">
      <w:start w:val="1"/>
      <w:numFmt w:val="lowerRoman"/>
      <w:lvlText w:val="%3."/>
      <w:lvlJc w:val="right"/>
      <w:pPr>
        <w:ind w:left="2160" w:hanging="180"/>
      </w:pPr>
    </w:lvl>
    <w:lvl w:ilvl="3" w:tplc="8266E09C" w:tentative="1">
      <w:start w:val="1"/>
      <w:numFmt w:val="decimal"/>
      <w:lvlText w:val="%4."/>
      <w:lvlJc w:val="left"/>
      <w:pPr>
        <w:ind w:left="2880" w:hanging="360"/>
      </w:pPr>
    </w:lvl>
    <w:lvl w:ilvl="4" w:tplc="3A400AF8" w:tentative="1">
      <w:start w:val="1"/>
      <w:numFmt w:val="lowerLetter"/>
      <w:lvlText w:val="%5."/>
      <w:lvlJc w:val="left"/>
      <w:pPr>
        <w:ind w:left="3600" w:hanging="360"/>
      </w:pPr>
    </w:lvl>
    <w:lvl w:ilvl="5" w:tplc="2F148B34" w:tentative="1">
      <w:start w:val="1"/>
      <w:numFmt w:val="lowerRoman"/>
      <w:lvlText w:val="%6."/>
      <w:lvlJc w:val="right"/>
      <w:pPr>
        <w:ind w:left="4320" w:hanging="180"/>
      </w:pPr>
    </w:lvl>
    <w:lvl w:ilvl="6" w:tplc="EAB6F6D2" w:tentative="1">
      <w:start w:val="1"/>
      <w:numFmt w:val="decimal"/>
      <w:lvlText w:val="%7."/>
      <w:lvlJc w:val="left"/>
      <w:pPr>
        <w:ind w:left="5040" w:hanging="360"/>
      </w:pPr>
    </w:lvl>
    <w:lvl w:ilvl="7" w:tplc="8D2C7C2E" w:tentative="1">
      <w:start w:val="1"/>
      <w:numFmt w:val="lowerLetter"/>
      <w:lvlText w:val="%8."/>
      <w:lvlJc w:val="left"/>
      <w:pPr>
        <w:ind w:left="5760" w:hanging="360"/>
      </w:pPr>
    </w:lvl>
    <w:lvl w:ilvl="8" w:tplc="80BC4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77C65B28">
      <w:start w:val="1"/>
      <w:numFmt w:val="bullet"/>
      <w:pStyle w:val="Strecklist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DB4B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05A94" w:tentative="1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63807C5C" w:tentative="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515EF8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DA1326" w:tentative="1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18F01944" w:tentative="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B82C0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4A34F2" w:tentative="1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F192EE16">
      <w:start w:val="1"/>
      <w:numFmt w:val="decimal"/>
      <w:lvlText w:val="%1."/>
      <w:lvlJc w:val="left"/>
      <w:pPr>
        <w:ind w:left="720" w:hanging="360"/>
      </w:pPr>
    </w:lvl>
    <w:lvl w:ilvl="1" w:tplc="66B81688" w:tentative="1">
      <w:start w:val="1"/>
      <w:numFmt w:val="lowerLetter"/>
      <w:lvlText w:val="%2."/>
      <w:lvlJc w:val="left"/>
      <w:pPr>
        <w:ind w:left="1440" w:hanging="360"/>
      </w:pPr>
    </w:lvl>
    <w:lvl w:ilvl="2" w:tplc="D5DE51D2" w:tentative="1">
      <w:start w:val="1"/>
      <w:numFmt w:val="lowerRoman"/>
      <w:lvlText w:val="%3."/>
      <w:lvlJc w:val="right"/>
      <w:pPr>
        <w:ind w:left="2160" w:hanging="180"/>
      </w:pPr>
    </w:lvl>
    <w:lvl w:ilvl="3" w:tplc="6E6C9706" w:tentative="1">
      <w:start w:val="1"/>
      <w:numFmt w:val="decimal"/>
      <w:lvlText w:val="%4."/>
      <w:lvlJc w:val="left"/>
      <w:pPr>
        <w:ind w:left="2880" w:hanging="360"/>
      </w:pPr>
    </w:lvl>
    <w:lvl w:ilvl="4" w:tplc="3BB4CC16" w:tentative="1">
      <w:start w:val="1"/>
      <w:numFmt w:val="lowerLetter"/>
      <w:lvlText w:val="%5."/>
      <w:lvlJc w:val="left"/>
      <w:pPr>
        <w:ind w:left="3600" w:hanging="360"/>
      </w:pPr>
    </w:lvl>
    <w:lvl w:ilvl="5" w:tplc="168C71AA" w:tentative="1">
      <w:start w:val="1"/>
      <w:numFmt w:val="lowerRoman"/>
      <w:lvlText w:val="%6."/>
      <w:lvlJc w:val="right"/>
      <w:pPr>
        <w:ind w:left="4320" w:hanging="180"/>
      </w:pPr>
    </w:lvl>
    <w:lvl w:ilvl="6" w:tplc="F3D264E4" w:tentative="1">
      <w:start w:val="1"/>
      <w:numFmt w:val="decimal"/>
      <w:lvlText w:val="%7."/>
      <w:lvlJc w:val="left"/>
      <w:pPr>
        <w:ind w:left="5040" w:hanging="360"/>
      </w:pPr>
    </w:lvl>
    <w:lvl w:ilvl="7" w:tplc="D98ED99A" w:tentative="1">
      <w:start w:val="1"/>
      <w:numFmt w:val="lowerLetter"/>
      <w:lvlText w:val="%8."/>
      <w:lvlJc w:val="left"/>
      <w:pPr>
        <w:ind w:left="5760" w:hanging="360"/>
      </w:pPr>
    </w:lvl>
    <w:lvl w:ilvl="8" w:tplc="9AB20D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23276">
    <w:abstractNumId w:val="11"/>
  </w:num>
  <w:num w:numId="2" w16cid:durableId="1992709821">
    <w:abstractNumId w:val="8"/>
  </w:num>
  <w:num w:numId="3" w16cid:durableId="1190602251">
    <w:abstractNumId w:val="7"/>
  </w:num>
  <w:num w:numId="4" w16cid:durableId="707410872">
    <w:abstractNumId w:val="6"/>
  </w:num>
  <w:num w:numId="5" w16cid:durableId="1211961380">
    <w:abstractNumId w:val="5"/>
  </w:num>
  <w:num w:numId="6" w16cid:durableId="1426265856">
    <w:abstractNumId w:val="4"/>
  </w:num>
  <w:num w:numId="7" w16cid:durableId="525101805">
    <w:abstractNumId w:val="3"/>
  </w:num>
  <w:num w:numId="8" w16cid:durableId="1503230896">
    <w:abstractNumId w:val="2"/>
  </w:num>
  <w:num w:numId="9" w16cid:durableId="1446122312">
    <w:abstractNumId w:val="1"/>
  </w:num>
  <w:num w:numId="10" w16cid:durableId="1404911767">
    <w:abstractNumId w:val="0"/>
  </w:num>
  <w:num w:numId="11" w16cid:durableId="603614588">
    <w:abstractNumId w:val="14"/>
  </w:num>
  <w:num w:numId="12" w16cid:durableId="96096421">
    <w:abstractNumId w:val="13"/>
  </w:num>
  <w:num w:numId="13" w16cid:durableId="86856215">
    <w:abstractNumId w:val="10"/>
  </w:num>
  <w:num w:numId="14" w16cid:durableId="269240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ersonGUIDs" w:val="{996D59A6-E981-4E8A-801F-04F1663F375A}"/>
  </w:docVars>
  <w:rsids>
    <w:rsidRoot w:val="00B20DE7"/>
    <w:rsid w:val="00B20DE7"/>
    <w:rsid w:val="00EA1C2A"/>
    <w:rsid w:val="00F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EBD7D4-80FB-4B06-ADE9-2EC99BFD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locked="1"/>
    <w:lsdException w:name="caption" w:locked="1" w:semiHidden="1" w:unhideWhenUsed="1" w:qFormat="1"/>
    <w:lsdException w:name="envelope address" w:locked="1"/>
    <w:lsdException w:name="envelope return" w:locked="1"/>
    <w:lsdException w:name="footnote reference" w:locked="1"/>
    <w:lsdException w:name="table of authorities" w:locked="1"/>
    <w:lsdException w:name="macro" w:locked="1"/>
    <w:lsdException w:name="toa heading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indrag,Normal med indrag eller luft"/>
    <w:qFormat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line="250" w:lineRule="atLeast"/>
      <w:ind w:firstLine="227"/>
      <w:jc w:val="both"/>
    </w:pPr>
    <w:rPr>
      <w:kern w:val="28"/>
      <w:sz w:val="19"/>
      <w:szCs w:val="24"/>
      <w:lang w:val="sv-SE" w:eastAsia="sv-SE"/>
    </w:rPr>
  </w:style>
  <w:style w:type="paragraph" w:styleId="Rubrik1">
    <w:name w:val="heading 1"/>
    <w:next w:val="Normalutanindragellerluft"/>
    <w:link w:val="Rubrik1Char"/>
    <w:qFormat/>
    <w:pPr>
      <w:keepNext/>
      <w:keepLines/>
      <w:suppressLineNumbers/>
      <w:suppressAutoHyphens/>
      <w:spacing w:before="680" w:after="240" w:line="320" w:lineRule="exact"/>
      <w:outlineLvl w:val="0"/>
    </w:pPr>
    <w:rPr>
      <w:kern w:val="28"/>
      <w:sz w:val="32"/>
      <w:szCs w:val="24"/>
      <w:lang w:val="sv-SE" w:eastAsia="sv-SE"/>
    </w:rPr>
  </w:style>
  <w:style w:type="paragraph" w:styleId="Rubrik2">
    <w:name w:val="heading 2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pPr>
      <w:spacing w:before="250" w:after="0"/>
      <w:outlineLvl w:val="2"/>
    </w:pPr>
    <w:rPr>
      <w:rFonts w:cs="Arial"/>
      <w:b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qFormat/>
    <w:pPr>
      <w:outlineLvl w:val="3"/>
    </w:pPr>
    <w:rPr>
      <w:b w:val="0"/>
      <w:bCs w:val="0"/>
      <w:i/>
      <w:sz w:val="21"/>
      <w:szCs w:val="28"/>
    </w:rPr>
  </w:style>
  <w:style w:type="paragraph" w:styleId="Rubrik5">
    <w:name w:val="heading 5"/>
    <w:basedOn w:val="Rubrik4"/>
    <w:next w:val="Normal"/>
    <w:link w:val="Rubrik5Char"/>
    <w:qFormat/>
    <w:pPr>
      <w:spacing w:before="125"/>
      <w:outlineLvl w:val="4"/>
    </w:pPr>
    <w:rPr>
      <w:rFonts w:cs="Times New Roman"/>
      <w:i w:val="0"/>
      <w:iCs/>
      <w:sz w:val="19"/>
      <w:szCs w:val="26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bCs/>
      <w:caps/>
      <w:sz w:val="14"/>
      <w:szCs w:val="22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  <w:rPr>
      <w:iCs w:val="0"/>
    </w:rPr>
  </w:style>
  <w:style w:type="paragraph" w:styleId="Rubrik8">
    <w:name w:val="heading 8"/>
    <w:basedOn w:val="Rubrik7"/>
    <w:next w:val="Normal"/>
    <w:link w:val="Rubrik8Char"/>
    <w:qFormat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qFormat/>
    <w:pPr>
      <w:outlineLvl w:val="8"/>
    </w:pPr>
    <w:rPr>
      <w:iCs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rPr>
      <w:kern w:val="28"/>
      <w:sz w:val="32"/>
      <w:szCs w:val="24"/>
      <w:lang w:val="sv-SE" w:eastAsia="sv-SE" w:bidi="ar-SA"/>
    </w:rPr>
  </w:style>
  <w:style w:type="character" w:customStyle="1" w:styleId="Rubrik2Char">
    <w:name w:val="Rubrik 2 Char"/>
    <w:basedOn w:val="Standardstycketeckensnitt"/>
    <w:link w:val="Rubrik2"/>
    <w:rPr>
      <w:kern w:val="28"/>
      <w:sz w:val="27"/>
      <w:szCs w:val="24"/>
      <w:lang w:val="sv-SE" w:eastAsia="sv-SE" w:bidi="ar-SA"/>
    </w:rPr>
  </w:style>
  <w:style w:type="character" w:customStyle="1" w:styleId="Rubrik3Char">
    <w:name w:val="Rubrik 3 Char"/>
    <w:basedOn w:val="Standardstycketeckensnitt"/>
    <w:link w:val="Rubrik3"/>
    <w:rPr>
      <w:rFonts w:cs="Arial"/>
      <w:b/>
      <w:bCs/>
      <w:kern w:val="28"/>
      <w:sz w:val="23"/>
      <w:szCs w:val="26"/>
      <w:lang w:val="sv-SE" w:eastAsia="sv-SE" w:bidi="ar-SA"/>
    </w:rPr>
  </w:style>
  <w:style w:type="character" w:customStyle="1" w:styleId="Rubrik4Char">
    <w:name w:val="Rubrik 4 Char"/>
    <w:basedOn w:val="Standardstycketeckensnitt"/>
    <w:link w:val="Rubrik4"/>
    <w:rPr>
      <w:rFonts w:cs="Arial"/>
      <w:i/>
      <w:kern w:val="28"/>
      <w:sz w:val="21"/>
      <w:szCs w:val="28"/>
      <w:lang w:val="sv-SE" w:eastAsia="sv-SE" w:bidi="ar-SA"/>
    </w:rPr>
  </w:style>
  <w:style w:type="character" w:customStyle="1" w:styleId="Rubrik5Char">
    <w:name w:val="Rubrik 5 Char"/>
    <w:basedOn w:val="Standardstycketeckensnitt"/>
    <w:link w:val="Rubrik5"/>
    <w:rPr>
      <w:iCs/>
      <w:kern w:val="28"/>
      <w:sz w:val="19"/>
      <w:szCs w:val="26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rPr>
      <w:bCs/>
      <w:iCs/>
      <w:caps/>
      <w:kern w:val="28"/>
      <w:sz w:val="14"/>
      <w:szCs w:val="22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rPr>
      <w:bCs/>
      <w:caps/>
      <w:kern w:val="28"/>
      <w:sz w:val="14"/>
      <w:szCs w:val="22"/>
      <w:lang w:val="sv-SE" w:eastAsia="sv-SE" w:bidi="ar-SA"/>
    </w:rPr>
  </w:style>
  <w:style w:type="paragraph" w:customStyle="1" w:styleId="Normalutanindragellerluft">
    <w:name w:val="Normal utan indrag eller luft"/>
    <w:next w:val="Normal"/>
    <w:link w:val="NormalutanindragellerluftChar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line="250" w:lineRule="atLeast"/>
      <w:jc w:val="both"/>
    </w:pPr>
    <w:rPr>
      <w:kern w:val="28"/>
      <w:sz w:val="19"/>
      <w:szCs w:val="24"/>
      <w:lang w:val="sv-SE" w:eastAsia="sv-SE"/>
    </w:rPr>
  </w:style>
  <w:style w:type="paragraph" w:customStyle="1" w:styleId="Quote">
    <w:name w:val="Quote"/>
    <w:basedOn w:val="Normalutanindragellerluft"/>
    <w:link w:val="CitatChar"/>
    <w:pPr>
      <w:spacing w:line="200" w:lineRule="exact"/>
      <w:ind w:left="567"/>
    </w:pPr>
    <w:rPr>
      <w:iCs/>
    </w:rPr>
  </w:style>
  <w:style w:type="character" w:customStyle="1" w:styleId="CitatChar">
    <w:name w:val="Citat Char"/>
    <w:basedOn w:val="Standardstycketeckensnitt"/>
    <w:link w:val="Quote"/>
    <w:rPr>
      <w:iCs/>
      <w:kern w:val="28"/>
      <w:sz w:val="19"/>
      <w:szCs w:val="24"/>
      <w:lang w:val="sv-SE" w:eastAsia="sv-SE" w:bidi="ar-SA"/>
    </w:rPr>
  </w:style>
  <w:style w:type="paragraph" w:customStyle="1" w:styleId="Citatmedindrag">
    <w:name w:val="Citat med indrag"/>
    <w:basedOn w:val="Quote"/>
    <w:pPr>
      <w:ind w:firstLine="227"/>
    </w:pPr>
  </w:style>
  <w:style w:type="paragraph" w:customStyle="1" w:styleId="Citaticitat">
    <w:name w:val="Citat i citat"/>
    <w:basedOn w:val="Quote"/>
    <w:next w:val="Citatmedindrag"/>
    <w:autoRedefine/>
    <w:pPr>
      <w:ind w:left="1134"/>
    </w:pPr>
  </w:style>
  <w:style w:type="paragraph" w:styleId="Fotnotstext">
    <w:name w:val="footnote text"/>
    <w:basedOn w:val="Normalutanindragellerluft"/>
    <w:link w:val="FotnotstextChar"/>
    <w:semiHidden/>
    <w:pPr>
      <w:spacing w:after="40" w:line="200" w:lineRule="exact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Pr>
      <w:kern w:val="28"/>
      <w:sz w:val="16"/>
      <w:lang w:val="sv-SE" w:eastAsia="sv-SE" w:bidi="ar-SA"/>
    </w:rPr>
  </w:style>
  <w:style w:type="paragraph" w:customStyle="1" w:styleId="TOCHeading">
    <w:name w:val="TOC Heading"/>
    <w:basedOn w:val="Rubrik1"/>
    <w:next w:val="Normal"/>
    <w:semiHidden/>
    <w:pPr>
      <w:outlineLvl w:val="9"/>
    </w:pPr>
    <w:rPr>
      <w:kern w:val="0"/>
      <w:szCs w:val="32"/>
    </w:rPr>
  </w:style>
  <w:style w:type="paragraph" w:styleId="Rubrik">
    <w:name w:val="Title"/>
    <w:basedOn w:val="Rubrik1"/>
    <w:next w:val="Normal"/>
    <w:link w:val="RubrikChar"/>
    <w:qFormat/>
    <w:locked/>
    <w:rPr>
      <w:szCs w:val="56"/>
    </w:rPr>
  </w:style>
  <w:style w:type="character" w:customStyle="1" w:styleId="RubrikChar">
    <w:name w:val="Rubrik Char"/>
    <w:basedOn w:val="Standardstycketeckensnitt"/>
    <w:link w:val="Rubrik"/>
    <w:semiHidden/>
    <w:rPr>
      <w:rFonts w:ascii="Times New Roman" w:eastAsia="Times New Roman" w:hAnsi="Times New Roman" w:cs="Times New Roman"/>
      <w:b/>
      <w:noProof/>
      <w:kern w:val="28"/>
      <w:sz w:val="32"/>
      <w:szCs w:val="56"/>
      <w:lang w:val="sv-SE"/>
    </w:rPr>
  </w:style>
  <w:style w:type="character" w:customStyle="1" w:styleId="IntenseReference">
    <w:name w:val="Intense Reference"/>
    <w:basedOn w:val="Standardstycketeckensnitt"/>
    <w:semiHidden/>
    <w:locked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</w:rPr>
  </w:style>
  <w:style w:type="paragraph" w:styleId="Indragetstycke">
    <w:name w:val="Block Text"/>
    <w:aliases w:val="Inramat stycke"/>
    <w:basedOn w:val="Normal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</w:pPr>
    <w:rPr>
      <w:i/>
      <w:iCs/>
    </w:rPr>
  </w:style>
  <w:style w:type="paragraph" w:customStyle="1" w:styleId="Frslagstext">
    <w:name w:val="Förslagstext"/>
    <w:aliases w:val="Hemstlatt,Yrkande"/>
    <w:basedOn w:val="Normalutanindragellerluft"/>
    <w:link w:val="FrslagstextChar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num" w:pos="360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Innehll1">
    <w:name w:val="toc 1"/>
    <w:basedOn w:val="Normalutanindragellerluft"/>
    <w:next w:val="Normal"/>
    <w:semiHidden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jc w:val="left"/>
    </w:pPr>
  </w:style>
  <w:style w:type="paragraph" w:styleId="Innehll2">
    <w:name w:val="toc 2"/>
    <w:basedOn w:val="Innehll1"/>
    <w:next w:val="Normal"/>
    <w:semiHidden/>
    <w:pPr>
      <w:ind w:left="284"/>
    </w:pPr>
  </w:style>
  <w:style w:type="paragraph" w:styleId="Innehll3">
    <w:name w:val="toc 3"/>
    <w:basedOn w:val="Innehll2"/>
    <w:next w:val="Normal"/>
    <w:semiHidden/>
    <w:pPr>
      <w:ind w:left="567"/>
    </w:pPr>
  </w:style>
  <w:style w:type="paragraph" w:styleId="Innehll4">
    <w:name w:val="toc 4"/>
    <w:basedOn w:val="Innehll3"/>
    <w:next w:val="Normal"/>
    <w:semiHidden/>
    <w:pPr>
      <w:ind w:left="851"/>
    </w:pPr>
  </w:style>
  <w:style w:type="paragraph" w:styleId="Innehll5">
    <w:name w:val="toc 5"/>
    <w:basedOn w:val="Innehll4"/>
    <w:next w:val="Normal"/>
    <w:semiHidden/>
    <w:pPr>
      <w:ind w:left="1134"/>
    </w:pPr>
  </w:style>
  <w:style w:type="paragraph" w:styleId="Innehll6">
    <w:name w:val="toc 6"/>
    <w:basedOn w:val="Innehll5"/>
    <w:next w:val="Normal"/>
    <w:semiHidden/>
  </w:style>
  <w:style w:type="paragraph" w:styleId="Innehll7">
    <w:name w:val="toc 7"/>
    <w:basedOn w:val="Rubrik6"/>
    <w:next w:val="Normal"/>
    <w:semiHidden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semiHidden/>
  </w:style>
  <w:style w:type="paragraph" w:styleId="Innehll9">
    <w:name w:val="toc 9"/>
    <w:basedOn w:val="Innehll8"/>
    <w:next w:val="Normal"/>
    <w:semiHidden/>
  </w:style>
  <w:style w:type="paragraph" w:styleId="Inledning">
    <w:name w:val="Salutation"/>
    <w:basedOn w:val="Rubrik1"/>
    <w:next w:val="Normal"/>
    <w:link w:val="InledningChar"/>
    <w:semiHidden/>
    <w:locked/>
  </w:style>
  <w:style w:type="character" w:customStyle="1" w:styleId="InledningChar">
    <w:name w:val="Inledning Char"/>
    <w:basedOn w:val="Standardstycketeckensnitt"/>
    <w:link w:val="Inledning"/>
    <w:semiHidden/>
    <w:rPr>
      <w:rFonts w:ascii="Times New Roman" w:hAnsi="Times New Roman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semiHidden/>
    <w:pPr>
      <w:suppressLineNumbers/>
      <w:suppressAutoHyphens/>
      <w:spacing w:after="120" w:line="300" w:lineRule="exact"/>
      <w:jc w:val="left"/>
    </w:pPr>
    <w:rPr>
      <w:noProof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3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semiHidden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semiHidden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semiHidden/>
    <w:pPr>
      <w:suppressLineNumbers/>
      <w:suppressAutoHyphens/>
      <w:spacing w:before="120" w:line="160" w:lineRule="exact"/>
      <w:ind w:right="57"/>
      <w:contextualSpacing/>
      <w:jc w:val="right"/>
    </w:pPr>
    <w:rPr>
      <w:noProof/>
      <w:sz w:val="16"/>
      <w:szCs w:val="24"/>
      <w:lang w:val="sv-SE" w:eastAsia="sv-SE"/>
    </w:rPr>
  </w:style>
  <w:style w:type="paragraph" w:customStyle="1" w:styleId="KantRubrikS5Hrad2">
    <w:name w:val="KantRubrikS5Hrad2"/>
    <w:basedOn w:val="KantRubrikS5H"/>
    <w:semiHidden/>
    <w:pPr>
      <w:spacing w:before="0"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semiHidden/>
    <w:rPr>
      <w:bCs/>
      <w:caps/>
      <w:kern w:val="28"/>
      <w:sz w:val="14"/>
      <w:szCs w:val="21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rPr>
      <w:bCs/>
      <w:iCs/>
      <w:caps/>
      <w:kern w:val="28"/>
      <w:sz w:val="14"/>
      <w:szCs w:val="21"/>
      <w:lang w:val="sv-SE" w:eastAsia="sv-SE" w:bidi="ar-SA"/>
    </w:rPr>
  </w:style>
  <w:style w:type="paragraph" w:customStyle="1" w:styleId="Lagtextindrag">
    <w:name w:val="Lagtext_indrag"/>
    <w:basedOn w:val="Normalutanindragellerluft"/>
    <w:pPr>
      <w:spacing w:line="220" w:lineRule="exact"/>
      <w:ind w:firstLine="170"/>
    </w:pPr>
  </w:style>
  <w:style w:type="paragraph" w:customStyle="1" w:styleId="Lagtext">
    <w:name w:val="Lagtext"/>
    <w:basedOn w:val="Lagtextindrag"/>
    <w:next w:val="Lagtextindrag"/>
    <w:pPr>
      <w:ind w:firstLine="0"/>
    </w:pPr>
  </w:style>
  <w:style w:type="paragraph" w:customStyle="1" w:styleId="Lagtextrubrik">
    <w:name w:val="Lagtext_rubrik"/>
    <w:basedOn w:val="Lagtextindrag"/>
    <w:next w:val="Lagtext"/>
    <w:pPr>
      <w:suppressAutoHyphens/>
      <w:ind w:firstLine="0"/>
    </w:pPr>
    <w:rPr>
      <w:i/>
      <w:spacing w:val="20"/>
      <w:sz w:val="21"/>
    </w:rPr>
  </w:style>
  <w:style w:type="paragraph" w:customStyle="1" w:styleId="NormalA4fot">
    <w:name w:val="Normal_A4fot"/>
    <w:basedOn w:val="Normalutanindragellerluft"/>
    <w:semiHidden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semiHidden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semiHidden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semiHidden/>
    <w:pPr>
      <w:tabs>
        <w:tab w:val="clear" w:pos="567"/>
        <w:tab w:val="clear" w:pos="851"/>
        <w:tab w:val="clear" w:pos="1701"/>
      </w:tabs>
      <w:spacing w:line="240" w:lineRule="auto"/>
      <w:contextualSpacing/>
      <w:jc w:val="left"/>
    </w:pPr>
  </w:style>
  <w:style w:type="paragraph" w:styleId="Oformateradtext">
    <w:name w:val="Plain Text"/>
    <w:basedOn w:val="Normal"/>
    <w:link w:val="OformateradtextChar"/>
    <w:semiHidden/>
    <w:pPr>
      <w:spacing w:line="240" w:lineRule="exact"/>
      <w:ind w:firstLine="0"/>
    </w:pPr>
    <w:rPr>
      <w:rFonts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Pr>
      <w:rFonts w:ascii="Times New Roman" w:hAnsi="Times New Roman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qFormat/>
    <w:locked/>
    <w:pPr>
      <w:numPr>
        <w:ilvl w:val="1"/>
      </w:numPr>
    </w:pPr>
    <w:rPr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semiHidden/>
    <w:rPr>
      <w:rFonts w:ascii="Times New Roman" w:eastAsia="Times New Roman" w:hAnsi="Times New Roman"/>
      <w:b/>
      <w:kern w:val="28"/>
      <w:sz w:val="21"/>
      <w:szCs w:val="22"/>
      <w:lang w:val="sv-SE"/>
    </w:rPr>
  </w:style>
  <w:style w:type="paragraph" w:styleId="Numreradlista">
    <w:name w:val="List Number"/>
    <w:aliases w:val="Punktlista_Nummer"/>
    <w:basedOn w:val="Normalutanindragellerluft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pPr>
      <w:suppressLineNumbers/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semiHidden/>
  </w:style>
  <w:style w:type="paragraph" w:customStyle="1" w:styleId="RubrikSammanf">
    <w:name w:val="RubrikSammanf"/>
    <w:basedOn w:val="Rubrik1"/>
    <w:next w:val="Normal"/>
    <w:semiHidden/>
  </w:style>
  <w:style w:type="paragraph" w:styleId="Sidfot">
    <w:name w:val="footer"/>
    <w:basedOn w:val="Normalutanindragellerluft"/>
    <w:link w:val="SidfotChar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rPr>
      <w:kern w:val="28"/>
      <w:sz w:val="20"/>
      <w:lang w:val="sv-SE"/>
    </w:rPr>
  </w:style>
  <w:style w:type="paragraph" w:styleId="Sidhuvud">
    <w:name w:val="header"/>
    <w:basedOn w:val="Normalutanindragellerluft"/>
    <w:link w:val="SidhuvudChar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rPr>
      <w:kern w:val="28"/>
      <w:lang w:val="sv-SE"/>
    </w:rPr>
  </w:style>
  <w:style w:type="paragraph" w:customStyle="1" w:styleId="Underskrifter">
    <w:name w:val="Underskrifter"/>
    <w:basedOn w:val="Normalutanindragellerluft"/>
    <w:pPr>
      <w:keepNext/>
      <w:keepLines/>
      <w:suppressAutoHyphens/>
      <w:spacing w:after="40" w:line="250" w:lineRule="exact"/>
      <w:contextualSpacing/>
      <w:jc w:val="left"/>
    </w:pPr>
    <w:rPr>
      <w:i/>
      <w:noProof/>
    </w:rPr>
  </w:style>
  <w:style w:type="paragraph" w:customStyle="1" w:styleId="Underskriftdatum">
    <w:name w:val="Underskriftdatum"/>
    <w:basedOn w:val="Underskrifter"/>
    <w:pPr>
      <w:suppressLineNumbers/>
      <w:spacing w:before="250" w:after="125"/>
    </w:pPr>
    <w:rPr>
      <w:i w:val="0"/>
    </w:rPr>
  </w:style>
  <w:style w:type="paragraph" w:customStyle="1" w:styleId="Yrkandehnv">
    <w:name w:val="Yrkandehänv"/>
    <w:aliases w:val="Förslagspunkthänv"/>
    <w:pPr>
      <w:keepNext/>
      <w:keepLines/>
      <w:suppressLineNumbers/>
      <w:suppressAutoHyphens/>
    </w:pPr>
    <w:rPr>
      <w:kern w:val="28"/>
      <w:sz w:val="16"/>
      <w:szCs w:val="24"/>
      <w:lang w:val="sv-SE" w:eastAsia="sv-SE"/>
    </w:rPr>
  </w:style>
  <w:style w:type="character" w:customStyle="1" w:styleId="PlaceholderText">
    <w:name w:val="Placeholder Text"/>
    <w:basedOn w:val="Standardstycketeckensnitt"/>
    <w:semiHidden/>
    <w:rPr>
      <w:color w:val="808080"/>
    </w:rPr>
  </w:style>
  <w:style w:type="table" w:styleId="Tabellrutnt">
    <w:name w:val="Table Grid"/>
    <w:basedOn w:val="Normaltabel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Pr>
      <w:kern w:val="28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Pr>
      <w:b/>
      <w:bCs/>
      <w:kern w:val="28"/>
      <w:sz w:val="20"/>
      <w:szCs w:val="20"/>
      <w:lang w:val="sv-SE"/>
    </w:rPr>
  </w:style>
  <w:style w:type="paragraph" w:styleId="Ballongtext">
    <w:name w:val="Balloon Text"/>
    <w:basedOn w:val="Normal"/>
    <w:link w:val="BallongtextChar"/>
    <w:semiHidden/>
    <w:lock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Pr>
      <w:rFonts w:ascii="Segoe UI" w:hAnsi="Segoe UI" w:cs="Segoe UI"/>
      <w:kern w:val="28"/>
      <w:sz w:val="18"/>
      <w:szCs w:val="18"/>
      <w:lang w:val="sv-SE"/>
    </w:rPr>
  </w:style>
  <w:style w:type="paragraph" w:customStyle="1" w:styleId="Streckkod">
    <w:name w:val="Streckkod"/>
    <w:basedOn w:val="Normalutanindragellerluft"/>
    <w:next w:val="Normal"/>
    <w:semiHidden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pPr>
      <w:ind w:firstLine="284"/>
    </w:pPr>
  </w:style>
  <w:style w:type="character" w:customStyle="1" w:styleId="FrslagstextChar">
    <w:name w:val="Förslagstext Char"/>
    <w:aliases w:val="Hemstlatt Char,Yrkande Char"/>
    <w:basedOn w:val="NormalutanindragellerluftChar"/>
    <w:link w:val="Frslagstext"/>
    <w:rPr>
      <w:kern w:val="28"/>
      <w:sz w:val="19"/>
      <w:szCs w:val="24"/>
      <w:lang w:val="sv-SE" w:eastAsia="sv-SE" w:bidi="ar-SA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Pr>
      <w:kern w:val="28"/>
      <w:sz w:val="19"/>
      <w:szCs w:val="24"/>
      <w:lang w:val="sv-SE" w:eastAsia="sv-SE" w:bidi="ar-SA"/>
    </w:rPr>
  </w:style>
  <w:style w:type="paragraph" w:customStyle="1" w:styleId="R1">
    <w:name w:val="R1"/>
    <w:basedOn w:val="Rubrik1"/>
    <w:next w:val="Normalutanindragellerluft"/>
    <w:semiHidden/>
    <w:pPr>
      <w:outlineLvl w:val="9"/>
    </w:pPr>
  </w:style>
  <w:style w:type="paragraph" w:customStyle="1" w:styleId="R2">
    <w:name w:val="R2"/>
    <w:basedOn w:val="Rubrik2"/>
    <w:next w:val="Normalutanindragellerluft"/>
    <w:semiHidden/>
    <w:pPr>
      <w:outlineLvl w:val="9"/>
    </w:pPr>
  </w:style>
  <w:style w:type="paragraph" w:customStyle="1" w:styleId="R3">
    <w:name w:val="R3"/>
    <w:basedOn w:val="Rubrik3"/>
    <w:next w:val="Normalutanindragellerluft"/>
    <w:semiHidden/>
    <w:pPr>
      <w:outlineLvl w:val="9"/>
    </w:pPr>
  </w:style>
  <w:style w:type="character" w:styleId="Fotnotsreferens">
    <w:name w:val="footnote reference"/>
    <w:basedOn w:val="Standardstycketeckensnitt"/>
    <w:semiHidden/>
    <w:locked/>
    <w:rPr>
      <w:sz w:val="19"/>
      <w:vertAlign w:val="superscript"/>
    </w:rPr>
  </w:style>
  <w:style w:type="paragraph" w:styleId="Normaltindrag">
    <w:name w:val="Normal Indent"/>
    <w:basedOn w:val="Normal"/>
    <w:locked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841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201314SD491 med anledning av 2013 14 223 Redovisningscentraler för taxi</vt:lpstr>
    </vt:vector>
  </TitlesOfParts>
  <Company>Riksdagen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201314SD491 med anledning av 2013 14 223 Redovisningscentraler för taxi</dc:title>
  <dc:subject>201314SD491 med anledning av 2013 14 223 Redovisningscentraler för taxi</dc:subject>
  <dc:creator>Riksdagen</dc:creator>
  <cp:keywords>Riksdagen</cp:keywords>
  <dc:description/>
  <cp:lastModifiedBy>Lars Brink</cp:lastModifiedBy>
  <cp:revision>2</cp:revision>
  <cp:lastPrinted>2014-05-19T12:47:00Z</cp:lastPrinted>
  <dcterms:created xsi:type="dcterms:W3CDTF">2025-12-17T23:57:00Z</dcterms:created>
  <dcterms:modified xsi:type="dcterms:W3CDTF">2025-12-17T23:57:00Z</dcterms:modified>
  <cp:category>1.0.1 20140411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talLed">
    <vt:lpwstr> </vt:lpwstr>
  </property>
  <property fmtid="{D5CDD505-2E9C-101B-9397-08002B2CF9AE}" pid="3" name="AntalParti">
    <vt:lpwstr>1</vt:lpwstr>
  </property>
  <property fmtid="{D5CDD505-2E9C-101B-9397-08002B2CF9AE}" pid="4" name="avbr">
    <vt:lpwstr>0</vt:lpwstr>
  </property>
  <property fmtid="{D5CDD505-2E9C-101B-9397-08002B2CF9AE}" pid="5" name="avsändar-e-post">
    <vt:lpwstr>helen.spaak@riksdagen.se </vt:lpwstr>
  </property>
  <property fmtid="{D5CDD505-2E9C-101B-9397-08002B2CF9AE}" pid="6" name="avsändar-e-post2">
    <vt:lpwstr> </vt:lpwstr>
  </property>
  <property fmtid="{D5CDD505-2E9C-101B-9397-08002B2CF9AE}" pid="7" name="Checksum">
    <vt:lpwstr>*1018045382080*</vt:lpwstr>
  </property>
  <property fmtid="{D5CDD505-2E9C-101B-9397-08002B2CF9AE}" pid="8" name="dev">
    <vt:lpwstr>0</vt:lpwstr>
  </property>
  <property fmtid="{D5CDD505-2E9C-101B-9397-08002B2CF9AE}" pid="9" name="DokFormat">
    <vt:lpwstr>S5</vt:lpwstr>
  </property>
  <property fmtid="{D5CDD505-2E9C-101B-9397-08002B2CF9AE}" pid="10" name="Dokumenttyp">
    <vt:lpwstr>Motion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PartiLogo">
    <vt:lpwstr> </vt:lpwstr>
  </property>
  <property fmtid="{D5CDD505-2E9C-101B-9397-08002B2CF9AE}" pid="14" name="SignDat">
    <vt:lpwstr>Stockholm den 8 maj 2014</vt:lpwstr>
  </property>
  <property fmtid="{D5CDD505-2E9C-101B-9397-08002B2CF9AE}" pid="15" name="Version">
    <vt:lpwstr>Mall:1.0.2. Panel:1.0.0.</vt:lpwstr>
  </property>
  <property fmtid="{D5CDD505-2E9C-101B-9397-08002B2CF9AE}" pid="16" name="AntalMot">
    <vt:lpwstr>Antal: 1</vt:lpwstr>
  </property>
  <property fmtid="{D5CDD505-2E9C-101B-9397-08002B2CF9AE}" pid="17" name="avs-org">
    <vt:lpwstr>SD</vt:lpwstr>
  </property>
  <property fmtid="{D5CDD505-2E9C-101B-9397-08002B2CF9AE}" pid="18" name="DeladMotion">
    <vt:lpwstr>nej</vt:lpwstr>
  </property>
  <property fmtid="{D5CDD505-2E9C-101B-9397-08002B2CF9AE}" pid="19" name="MotionarLista">
    <vt:lpwstr>Wiklander, Tony (SD)\</vt:lpwstr>
  </property>
  <property fmtid="{D5CDD505-2E9C-101B-9397-08002B2CF9AE}" pid="20" name="MotionarLista1">
    <vt:lpwstr/>
  </property>
  <property fmtid="{D5CDD505-2E9C-101B-9397-08002B2CF9AE}" pid="21" name="MotionarLista2">
    <vt:lpwstr/>
  </property>
  <property fmtid="{D5CDD505-2E9C-101B-9397-08002B2CF9AE}" pid="22" name="MotionarLista3">
    <vt:lpwstr/>
  </property>
  <property fmtid="{D5CDD505-2E9C-101B-9397-08002B2CF9AE}" pid="23" name="MotionarText">
    <vt:lpwstr>av Tony Wiklander (SD)</vt:lpwstr>
  </property>
  <property fmtid="{D5CDD505-2E9C-101B-9397-08002B2CF9AE}" pid="24" name="Motionsnummer">
    <vt:lpwstr>T11</vt:lpwstr>
  </property>
  <property fmtid="{D5CDD505-2E9C-101B-9397-08002B2CF9AE}" pid="25" name="MotTyp">
    <vt:lpwstr>Enskild motion</vt:lpwstr>
  </property>
  <property fmtid="{D5CDD505-2E9C-101B-9397-08002B2CF9AE}" pid="26" name="nummer">
    <vt:lpwstr>11</vt:lpwstr>
  </property>
  <property fmtid="{D5CDD505-2E9C-101B-9397-08002B2CF9AE}" pid="27" name="skuggnummer">
    <vt:lpwstr/>
  </property>
  <property fmtid="{D5CDD505-2E9C-101B-9397-08002B2CF9AE}" pid="28" name="partibeteckning">
    <vt:lpwstr>SD</vt:lpwstr>
  </property>
  <property fmtid="{D5CDD505-2E9C-101B-9397-08002B2CF9AE}" pid="29" name="Partinummer">
    <vt:lpwstr>SD491</vt:lpwstr>
  </property>
  <property fmtid="{D5CDD505-2E9C-101B-9397-08002B2CF9AE}" pid="30" name="PartiVal">
    <vt:lpwstr>SD</vt:lpwstr>
  </property>
  <property fmtid="{D5CDD505-2E9C-101B-9397-08002B2CF9AE}" pid="31" name="RubrikSvar">
    <vt:lpwstr>Redovisningscentraler för taxi</vt:lpwstr>
  </property>
  <property fmtid="{D5CDD505-2E9C-101B-9397-08002B2CF9AE}" pid="32" name="Svar">
    <vt:lpwstr>Proposition</vt:lpwstr>
  </property>
  <property fmtid="{D5CDD505-2E9C-101B-9397-08002B2CF9AE}" pid="33" name="SvarFras">
    <vt:lpwstr>med anledning av prop. 2013/14:223 Redovisningscentraler för taxi</vt:lpwstr>
  </property>
  <property fmtid="{D5CDD505-2E9C-101B-9397-08002B2CF9AE}" pid="34" name="SvarFrasKort">
    <vt:lpwstr>med anledning av prop. 2013/14:223</vt:lpwstr>
  </property>
  <property fmtid="{D5CDD505-2E9C-101B-9397-08002B2CF9AE}" pid="35" name="SvarNr">
    <vt:lpwstr>2013/14:223</vt:lpwstr>
  </property>
  <property fmtid="{D5CDD505-2E9C-101B-9397-08002B2CF9AE}" pid="36" name="utskottsbeteckning">
    <vt:lpwstr>T</vt:lpwstr>
  </property>
  <property fmtid="{D5CDD505-2E9C-101B-9397-08002B2CF9AE}" pid="37" name="YearUser">
    <vt:lpwstr>2013/14</vt:lpwstr>
  </property>
  <property fmtid="{D5CDD505-2E9C-101B-9397-08002B2CF9AE}" pid="38" name="urixVersion">
    <vt:lpwstr>4.6.0.0</vt:lpwstr>
  </property>
  <property fmtid="{D5CDD505-2E9C-101B-9397-08002B2CF9AE}" pid="39" name="urixOrigin">
    <vt:lpwstr>140519 14:48:23.470</vt:lpwstr>
  </property>
  <property fmtid="{D5CDD505-2E9C-101B-9397-08002B2CF9AE}" pid="40" name="urixGuid">
    <vt:lpwstr>{C4D3B081-A7B4-4DD2-B27A-DE8EBCA4A7CB}</vt:lpwstr>
  </property>
</Properties>
</file>