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C3219F">
        <w:tblPrEx>
          <w:tblCellMar>
            <w:top w:w="0" w:type="dxa"/>
            <w:bottom w:w="0" w:type="dxa"/>
          </w:tblCellMar>
        </w:tblPrEx>
        <w:tc>
          <w:tcPr>
            <w:tcW w:w="2268" w:type="dxa"/>
          </w:tcPr>
          <w:p w:rsidR="006E4E11" w:rsidRPr="00C3219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C3219F" w:rsidRDefault="006E4E11" w:rsidP="007242A3">
            <w:pPr>
              <w:framePr w:w="5035" w:h="1644" w:wrap="notBeside" w:vAnchor="page" w:hAnchor="page" w:x="6573" w:y="721"/>
              <w:rPr>
                <w:rFonts w:ascii="TradeGothic" w:hAnsi="TradeGothic"/>
                <w:i/>
                <w:sz w:val="18"/>
              </w:rPr>
            </w:pPr>
          </w:p>
        </w:tc>
      </w:tr>
      <w:tr w:rsidR="006E4E11" w:rsidRPr="00C3219F">
        <w:tblPrEx>
          <w:tblCellMar>
            <w:top w:w="0" w:type="dxa"/>
            <w:bottom w:w="0" w:type="dxa"/>
          </w:tblCellMar>
        </w:tblPrEx>
        <w:tc>
          <w:tcPr>
            <w:tcW w:w="2268" w:type="dxa"/>
          </w:tcPr>
          <w:p w:rsidR="006E4E11" w:rsidRPr="00C3219F" w:rsidRDefault="00A205A7" w:rsidP="007242A3">
            <w:pPr>
              <w:framePr w:w="5035" w:h="1644" w:wrap="notBeside" w:vAnchor="page" w:hAnchor="page" w:x="6573" w:y="721"/>
              <w:rPr>
                <w:rFonts w:ascii="TradeGothic" w:hAnsi="TradeGothic"/>
                <w:b/>
                <w:sz w:val="22"/>
              </w:rPr>
            </w:pPr>
            <w:r w:rsidRPr="00C3219F">
              <w:rPr>
                <w:rFonts w:ascii="TradeGothic" w:hAnsi="TradeGothic"/>
                <w:b/>
                <w:sz w:val="22"/>
              </w:rPr>
              <w:t>Kommenterad dagordning rådet</w:t>
            </w:r>
          </w:p>
        </w:tc>
        <w:tc>
          <w:tcPr>
            <w:tcW w:w="2999" w:type="dxa"/>
            <w:gridSpan w:val="2"/>
          </w:tcPr>
          <w:p w:rsidR="006E4E11" w:rsidRPr="00C3219F" w:rsidRDefault="006E4E11" w:rsidP="007242A3">
            <w:pPr>
              <w:framePr w:w="5035" w:h="1644" w:wrap="notBeside" w:vAnchor="page" w:hAnchor="page" w:x="6573" w:y="721"/>
              <w:rPr>
                <w:rFonts w:ascii="TradeGothic" w:hAnsi="TradeGothic"/>
                <w:b/>
                <w:sz w:val="22"/>
              </w:rPr>
            </w:pPr>
          </w:p>
        </w:tc>
      </w:tr>
      <w:tr w:rsidR="006E4E11" w:rsidRPr="00C3219F">
        <w:tblPrEx>
          <w:tblCellMar>
            <w:top w:w="0" w:type="dxa"/>
            <w:bottom w:w="0" w:type="dxa"/>
          </w:tblCellMar>
        </w:tblPrEx>
        <w:tc>
          <w:tcPr>
            <w:tcW w:w="3402" w:type="dxa"/>
            <w:gridSpan w:val="2"/>
          </w:tcPr>
          <w:p w:rsidR="006E4E11" w:rsidRPr="00C3219F" w:rsidRDefault="006E4E11" w:rsidP="007242A3">
            <w:pPr>
              <w:framePr w:w="5035" w:h="1644" w:wrap="notBeside" w:vAnchor="page" w:hAnchor="page" w:x="6573" w:y="721"/>
            </w:pPr>
          </w:p>
        </w:tc>
        <w:tc>
          <w:tcPr>
            <w:tcW w:w="1865" w:type="dxa"/>
          </w:tcPr>
          <w:p w:rsidR="006E4E11" w:rsidRPr="00C3219F" w:rsidRDefault="006E4E11" w:rsidP="007242A3">
            <w:pPr>
              <w:framePr w:w="5035" w:h="1644" w:wrap="notBeside" w:vAnchor="page" w:hAnchor="page" w:x="6573" w:y="721"/>
            </w:pPr>
          </w:p>
        </w:tc>
      </w:tr>
      <w:tr w:rsidR="006E4E11" w:rsidRPr="00C3219F">
        <w:tblPrEx>
          <w:tblCellMar>
            <w:top w:w="0" w:type="dxa"/>
            <w:bottom w:w="0" w:type="dxa"/>
          </w:tblCellMar>
        </w:tblPrEx>
        <w:tc>
          <w:tcPr>
            <w:tcW w:w="2268" w:type="dxa"/>
          </w:tcPr>
          <w:p w:rsidR="006E4E11" w:rsidRPr="00C3219F" w:rsidRDefault="00454986" w:rsidP="007242A3">
            <w:pPr>
              <w:framePr w:w="5035" w:h="1644" w:wrap="notBeside" w:vAnchor="page" w:hAnchor="page" w:x="6573" w:y="721"/>
            </w:pPr>
            <w:r w:rsidRPr="00C3219F">
              <w:t>2009-</w:t>
            </w:r>
            <w:r w:rsidR="0047165B" w:rsidRPr="00C3219F">
              <w:t>11</w:t>
            </w:r>
            <w:r w:rsidR="00A205A7" w:rsidRPr="00C3219F">
              <w:t>-</w:t>
            </w:r>
            <w:r w:rsidR="0047165B" w:rsidRPr="00C3219F">
              <w:t>20</w:t>
            </w:r>
          </w:p>
        </w:tc>
        <w:tc>
          <w:tcPr>
            <w:tcW w:w="2999" w:type="dxa"/>
            <w:gridSpan w:val="2"/>
          </w:tcPr>
          <w:p w:rsidR="006E4E11" w:rsidRPr="00C3219F" w:rsidRDefault="006E4E11" w:rsidP="007242A3">
            <w:pPr>
              <w:framePr w:w="5035" w:h="1644" w:wrap="notBeside" w:vAnchor="page" w:hAnchor="page" w:x="6573" w:y="721"/>
            </w:pPr>
          </w:p>
        </w:tc>
      </w:tr>
      <w:tr w:rsidR="006E4E11" w:rsidRPr="00C3219F">
        <w:tblPrEx>
          <w:tblCellMar>
            <w:top w:w="0" w:type="dxa"/>
            <w:bottom w:w="0" w:type="dxa"/>
          </w:tblCellMar>
        </w:tblPrEx>
        <w:tc>
          <w:tcPr>
            <w:tcW w:w="2268" w:type="dxa"/>
          </w:tcPr>
          <w:p w:rsidR="006E4E11" w:rsidRPr="00C3219F" w:rsidRDefault="006E4E11" w:rsidP="007242A3">
            <w:pPr>
              <w:framePr w:w="5035" w:h="1644" w:wrap="notBeside" w:vAnchor="page" w:hAnchor="page" w:x="6573" w:y="721"/>
            </w:pPr>
          </w:p>
        </w:tc>
        <w:tc>
          <w:tcPr>
            <w:tcW w:w="2999" w:type="dxa"/>
            <w:gridSpan w:val="2"/>
          </w:tcPr>
          <w:p w:rsidR="006E4E11" w:rsidRPr="00C3219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3219F">
        <w:tblPrEx>
          <w:tblCellMar>
            <w:top w:w="0" w:type="dxa"/>
            <w:bottom w:w="0" w:type="dxa"/>
          </w:tblCellMar>
        </w:tblPrEx>
        <w:trPr>
          <w:trHeight w:val="284"/>
        </w:trPr>
        <w:tc>
          <w:tcPr>
            <w:tcW w:w="4911" w:type="dxa"/>
          </w:tcPr>
          <w:p w:rsidR="00744998" w:rsidRPr="00C3219F" w:rsidRDefault="00744998">
            <w:pPr>
              <w:pStyle w:val="Avsndare"/>
              <w:framePr w:h="2483" w:wrap="notBeside" w:x="1504"/>
              <w:rPr>
                <w:b/>
                <w:i w:val="0"/>
                <w:sz w:val="22"/>
              </w:rPr>
            </w:pPr>
            <w:r w:rsidRPr="00C3219F">
              <w:rPr>
                <w:b/>
                <w:i w:val="0"/>
                <w:sz w:val="22"/>
              </w:rPr>
              <w:t>Integrations- och jämställdhetsdepartementet</w:t>
            </w:r>
          </w:p>
          <w:p w:rsidR="006E4E11" w:rsidRPr="00C3219F" w:rsidRDefault="006E4E11">
            <w:pPr>
              <w:pStyle w:val="Avsndare"/>
              <w:framePr w:h="2483" w:wrap="notBeside" w:x="1504"/>
              <w:rPr>
                <w:b/>
                <w:i w:val="0"/>
                <w:sz w:val="22"/>
              </w:rPr>
            </w:pPr>
          </w:p>
          <w:p w:rsidR="00744998" w:rsidRPr="00C3219F" w:rsidRDefault="00744998">
            <w:pPr>
              <w:pStyle w:val="Avsndare"/>
              <w:framePr w:h="2483" w:wrap="notBeside" w:x="1504"/>
              <w:rPr>
                <w:b/>
                <w:i w:val="0"/>
                <w:sz w:val="22"/>
              </w:rPr>
            </w:pPr>
          </w:p>
        </w:tc>
      </w:tr>
      <w:tr w:rsidR="006E4E11" w:rsidRPr="00C3219F">
        <w:tblPrEx>
          <w:tblCellMar>
            <w:top w:w="0" w:type="dxa"/>
            <w:bottom w:w="0" w:type="dxa"/>
          </w:tblCellMar>
        </w:tblPrEx>
        <w:trPr>
          <w:trHeight w:val="284"/>
        </w:trPr>
        <w:tc>
          <w:tcPr>
            <w:tcW w:w="4911" w:type="dxa"/>
          </w:tcPr>
          <w:p w:rsidR="006E4E11" w:rsidRPr="00C3219F" w:rsidRDefault="006E4E11">
            <w:pPr>
              <w:pStyle w:val="Avsndare"/>
              <w:framePr w:h="2483" w:wrap="notBeside" w:x="1504"/>
              <w:rPr>
                <w:bCs/>
                <w:iCs/>
              </w:rPr>
            </w:pPr>
          </w:p>
        </w:tc>
      </w:tr>
      <w:tr w:rsidR="006E4E11" w:rsidRPr="00C3219F">
        <w:tblPrEx>
          <w:tblCellMar>
            <w:top w:w="0" w:type="dxa"/>
            <w:bottom w:w="0" w:type="dxa"/>
          </w:tblCellMar>
        </w:tblPrEx>
        <w:trPr>
          <w:trHeight w:val="284"/>
        </w:trPr>
        <w:tc>
          <w:tcPr>
            <w:tcW w:w="4911" w:type="dxa"/>
          </w:tcPr>
          <w:p w:rsidR="006E4E11" w:rsidRPr="00C3219F" w:rsidRDefault="006E4E11">
            <w:pPr>
              <w:pStyle w:val="Avsndare"/>
              <w:framePr w:h="2483" w:wrap="notBeside" w:x="1504"/>
              <w:rPr>
                <w:bCs/>
                <w:iCs/>
              </w:rPr>
            </w:pPr>
          </w:p>
        </w:tc>
      </w:tr>
      <w:tr w:rsidR="00A205A7" w:rsidRPr="00C3219F">
        <w:tblPrEx>
          <w:tblCellMar>
            <w:top w:w="0" w:type="dxa"/>
            <w:bottom w:w="0" w:type="dxa"/>
          </w:tblCellMar>
        </w:tblPrEx>
        <w:trPr>
          <w:trHeight w:val="284"/>
        </w:trPr>
        <w:tc>
          <w:tcPr>
            <w:tcW w:w="4911" w:type="dxa"/>
          </w:tcPr>
          <w:p w:rsidR="00A205A7" w:rsidRPr="00C3219F" w:rsidRDefault="00A205A7">
            <w:pPr>
              <w:pStyle w:val="Avsndare"/>
              <w:framePr w:h="2483" w:wrap="notBeside" w:x="1504"/>
              <w:rPr>
                <w:bCs/>
                <w:iCs/>
              </w:rPr>
            </w:pPr>
          </w:p>
        </w:tc>
      </w:tr>
    </w:tbl>
    <w:p w:rsidR="006E4E11" w:rsidRPr="00C3219F" w:rsidRDefault="00467222">
      <w:pPr>
        <w:framePr w:w="4400" w:h="2523" w:wrap="notBeside" w:vAnchor="page" w:hAnchor="page" w:x="6453" w:y="2445"/>
        <w:ind w:left="142"/>
        <w:rPr>
          <w:rFonts w:cs="Helv"/>
          <w:b/>
          <w:color w:val="000000"/>
          <w:szCs w:val="24"/>
          <w:lang w:eastAsia="sv-SE"/>
        </w:rPr>
      </w:pPr>
      <w:r w:rsidRPr="00C3219F">
        <w:rPr>
          <w:rFonts w:cs="Helv"/>
          <w:b/>
          <w:color w:val="000000"/>
          <w:szCs w:val="24"/>
          <w:lang w:eastAsia="sv-SE"/>
        </w:rPr>
        <w:t>IJ2009/</w:t>
      </w:r>
      <w:r w:rsidR="00031369" w:rsidRPr="00C3219F">
        <w:rPr>
          <w:rFonts w:cs="Helv"/>
          <w:b/>
          <w:color w:val="000000"/>
          <w:szCs w:val="24"/>
          <w:lang w:eastAsia="sv-SE"/>
        </w:rPr>
        <w:t>2113</w:t>
      </w:r>
      <w:r w:rsidR="00D94C56" w:rsidRPr="00C3219F">
        <w:rPr>
          <w:rFonts w:cs="Helv"/>
          <w:b/>
          <w:color w:val="000000"/>
          <w:szCs w:val="24"/>
          <w:lang w:eastAsia="sv-SE"/>
        </w:rPr>
        <w:t>/SAM</w:t>
      </w:r>
    </w:p>
    <w:p w:rsidR="006E4E11" w:rsidRPr="00C3219F" w:rsidRDefault="006E4E11">
      <w:pPr>
        <w:pStyle w:val="RKrubrik"/>
        <w:spacing w:before="0" w:after="0"/>
      </w:pPr>
    </w:p>
    <w:p w:rsidR="006E4E11" w:rsidRPr="00C3219F" w:rsidRDefault="006E4E11">
      <w:pPr>
        <w:pStyle w:val="RKnormal"/>
      </w:pPr>
    </w:p>
    <w:p w:rsidR="006E4E11" w:rsidRPr="00C3219F" w:rsidRDefault="0047165B">
      <w:pPr>
        <w:pStyle w:val="RKnormal"/>
        <w:rPr>
          <w:rFonts w:ascii="TradeGothic" w:hAnsi="TradeGothic"/>
          <w:b/>
          <w:sz w:val="22"/>
          <w:szCs w:val="22"/>
        </w:rPr>
      </w:pPr>
      <w:r w:rsidRPr="00C3219F">
        <w:rPr>
          <w:rFonts w:ascii="TradeGothic" w:hAnsi="TradeGothic"/>
          <w:b/>
          <w:sz w:val="22"/>
          <w:szCs w:val="22"/>
        </w:rPr>
        <w:t>KKR-r</w:t>
      </w:r>
      <w:r w:rsidR="00A205A7" w:rsidRPr="00C3219F">
        <w:rPr>
          <w:rFonts w:ascii="TradeGothic" w:hAnsi="TradeGothic"/>
          <w:b/>
          <w:sz w:val="22"/>
          <w:szCs w:val="22"/>
        </w:rPr>
        <w:t>ådets möte (</w:t>
      </w:r>
      <w:r w:rsidRPr="00C3219F">
        <w:rPr>
          <w:rFonts w:ascii="TradeGothic" w:hAnsi="TradeGothic"/>
          <w:b/>
          <w:sz w:val="22"/>
          <w:szCs w:val="22"/>
        </w:rPr>
        <w:t>konsumentfrågor</w:t>
      </w:r>
      <w:r w:rsidR="00A205A7" w:rsidRPr="00C3219F">
        <w:rPr>
          <w:rFonts w:ascii="TradeGothic" w:hAnsi="TradeGothic"/>
          <w:b/>
          <w:sz w:val="22"/>
          <w:szCs w:val="22"/>
        </w:rPr>
        <w:t xml:space="preserve">) </w:t>
      </w:r>
      <w:r w:rsidRPr="00C3219F">
        <w:rPr>
          <w:rFonts w:ascii="TradeGothic" w:hAnsi="TradeGothic"/>
          <w:b/>
          <w:sz w:val="22"/>
          <w:szCs w:val="22"/>
        </w:rPr>
        <w:t>3</w:t>
      </w:r>
      <w:r w:rsidR="00A205A7" w:rsidRPr="00C3219F">
        <w:rPr>
          <w:rFonts w:ascii="TradeGothic" w:hAnsi="TradeGothic"/>
          <w:b/>
          <w:sz w:val="22"/>
          <w:szCs w:val="22"/>
        </w:rPr>
        <w:t xml:space="preserve"> december</w:t>
      </w:r>
      <w:r w:rsidRPr="00C3219F">
        <w:rPr>
          <w:rFonts w:ascii="TradeGothic" w:hAnsi="TradeGothic"/>
          <w:b/>
          <w:sz w:val="22"/>
          <w:szCs w:val="22"/>
        </w:rPr>
        <w:t xml:space="preserve"> 2009</w:t>
      </w:r>
    </w:p>
    <w:p w:rsidR="00A205A7" w:rsidRPr="00C3219F" w:rsidRDefault="00A205A7">
      <w:pPr>
        <w:pStyle w:val="RKnormal"/>
        <w:rPr>
          <w:rFonts w:ascii="TradeGothic" w:hAnsi="TradeGothic"/>
          <w:b/>
          <w:sz w:val="22"/>
          <w:szCs w:val="22"/>
        </w:rPr>
      </w:pPr>
      <w:r w:rsidRPr="00C3219F">
        <w:rPr>
          <w:rFonts w:ascii="TradeGothic" w:hAnsi="TradeGothic"/>
          <w:b/>
          <w:sz w:val="22"/>
          <w:szCs w:val="22"/>
        </w:rPr>
        <w:t>_____________________________________________________________</w:t>
      </w:r>
    </w:p>
    <w:p w:rsidR="00A205A7" w:rsidRPr="00C3219F" w:rsidRDefault="00A205A7">
      <w:pPr>
        <w:pStyle w:val="RKnormal"/>
        <w:rPr>
          <w:rFonts w:ascii="TradeGothic" w:hAnsi="TradeGothic"/>
          <w:b/>
          <w:sz w:val="22"/>
          <w:szCs w:val="22"/>
        </w:rPr>
      </w:pPr>
    </w:p>
    <w:p w:rsidR="00A205A7" w:rsidRPr="00C3219F" w:rsidRDefault="00A205A7">
      <w:pPr>
        <w:pStyle w:val="RKnormal"/>
        <w:rPr>
          <w:rFonts w:ascii="TradeGothic" w:hAnsi="TradeGothic"/>
          <w:b/>
          <w:sz w:val="22"/>
          <w:szCs w:val="22"/>
        </w:rPr>
      </w:pPr>
    </w:p>
    <w:p w:rsidR="00A205A7" w:rsidRPr="00C3219F" w:rsidRDefault="00A205A7">
      <w:pPr>
        <w:pStyle w:val="RKnormal"/>
        <w:rPr>
          <w:rFonts w:ascii="TradeGothic" w:hAnsi="TradeGothic"/>
          <w:b/>
          <w:sz w:val="22"/>
          <w:szCs w:val="22"/>
        </w:rPr>
      </w:pPr>
      <w:r w:rsidRPr="00C3219F">
        <w:rPr>
          <w:rFonts w:ascii="TradeGothic" w:hAnsi="TradeGothic"/>
          <w:b/>
          <w:sz w:val="22"/>
          <w:szCs w:val="22"/>
        </w:rPr>
        <w:t>Kommenterad dagordning</w:t>
      </w:r>
    </w:p>
    <w:p w:rsidR="00A205A7" w:rsidRPr="00C3219F" w:rsidRDefault="00A205A7">
      <w:pPr>
        <w:pStyle w:val="RKnormal"/>
        <w:rPr>
          <w:rFonts w:ascii="TradeGothic" w:hAnsi="TradeGothic"/>
          <w:b/>
          <w:sz w:val="22"/>
          <w:szCs w:val="22"/>
        </w:rPr>
      </w:pPr>
    </w:p>
    <w:p w:rsidR="00A205A7" w:rsidRPr="00C3219F" w:rsidRDefault="00A205A7">
      <w:pPr>
        <w:pStyle w:val="RKnormal"/>
        <w:rPr>
          <w:rFonts w:ascii="TradeGothic" w:hAnsi="TradeGothic"/>
          <w:b/>
          <w:sz w:val="22"/>
          <w:szCs w:val="22"/>
        </w:rPr>
      </w:pPr>
    </w:p>
    <w:p w:rsidR="004A286C" w:rsidRPr="00C3219F" w:rsidRDefault="0047165B" w:rsidP="004A286C">
      <w:pPr>
        <w:spacing w:line="240" w:lineRule="auto"/>
        <w:outlineLvl w:val="0"/>
        <w:rPr>
          <w:u w:val="single"/>
        </w:rPr>
      </w:pPr>
      <w:r w:rsidRPr="00C3219F">
        <w:rPr>
          <w:u w:val="single"/>
        </w:rPr>
        <w:t>KONSUMENT</w:t>
      </w:r>
    </w:p>
    <w:p w:rsidR="0012076D" w:rsidRPr="00C3219F" w:rsidRDefault="0012076D" w:rsidP="004A286C">
      <w:pPr>
        <w:spacing w:line="240" w:lineRule="auto"/>
        <w:ind w:left="567"/>
      </w:pPr>
    </w:p>
    <w:p w:rsidR="0012076D" w:rsidRPr="00C3219F" w:rsidRDefault="0047165B" w:rsidP="0012076D">
      <w:pPr>
        <w:spacing w:line="240" w:lineRule="auto"/>
        <w:rPr>
          <w:b/>
        </w:rPr>
      </w:pPr>
      <w:r w:rsidRPr="00C3219F">
        <w:rPr>
          <w:b/>
        </w:rPr>
        <w:t>7</w:t>
      </w:r>
      <w:r w:rsidR="0012076D" w:rsidRPr="00C3219F">
        <w:rPr>
          <w:b/>
        </w:rPr>
        <w:t>.</w:t>
      </w:r>
      <w:r w:rsidR="0012076D" w:rsidRPr="00C3219F">
        <w:rPr>
          <w:b/>
        </w:rPr>
        <w:tab/>
      </w:r>
      <w:r w:rsidR="00843279" w:rsidRPr="00C3219F">
        <w:rPr>
          <w:b/>
          <w:lang w:eastAsia="sv-SE"/>
        </w:rPr>
        <w:t>Förslag till Europaparlamentets och rådets direktiv om konsumenträttigheter</w:t>
      </w:r>
    </w:p>
    <w:p w:rsidR="0012076D" w:rsidRPr="00C3219F" w:rsidRDefault="0012076D" w:rsidP="0012076D">
      <w:pPr>
        <w:pStyle w:val="RKnormal"/>
        <w:rPr>
          <w:i/>
        </w:rPr>
      </w:pPr>
      <w:r w:rsidRPr="00C3219F">
        <w:rPr>
          <w:i/>
        </w:rPr>
        <w:t xml:space="preserve">- </w:t>
      </w:r>
      <w:r w:rsidR="00843279" w:rsidRPr="00C3219F">
        <w:rPr>
          <w:i/>
        </w:rPr>
        <w:t>Poli</w:t>
      </w:r>
      <w:r w:rsidR="00455EC0" w:rsidRPr="00C3219F">
        <w:rPr>
          <w:i/>
        </w:rPr>
        <w:t>tisk</w:t>
      </w:r>
      <w:r w:rsidR="00843279" w:rsidRPr="00C3219F">
        <w:rPr>
          <w:i/>
        </w:rPr>
        <w:t xml:space="preserve"> </w:t>
      </w:r>
      <w:r w:rsidRPr="00C3219F">
        <w:rPr>
          <w:i/>
        </w:rPr>
        <w:t>d</w:t>
      </w:r>
      <w:r w:rsidR="00455EC0" w:rsidRPr="00C3219F">
        <w:rPr>
          <w:i/>
        </w:rPr>
        <w:t>iskussion</w:t>
      </w:r>
    </w:p>
    <w:p w:rsidR="0012076D" w:rsidRPr="00C3219F" w:rsidRDefault="008D08A5" w:rsidP="0012076D">
      <w:pPr>
        <w:pStyle w:val="RKnormal"/>
      </w:pPr>
      <w:r w:rsidRPr="00C3219F">
        <w:t>(Offentlig överläggning enligt artikel 8.1 c i rådets arbetsordning)</w:t>
      </w:r>
    </w:p>
    <w:p w:rsidR="008D08A5" w:rsidRPr="00C3219F" w:rsidRDefault="008D08A5" w:rsidP="0012076D">
      <w:pPr>
        <w:pStyle w:val="RKnormal"/>
      </w:pPr>
    </w:p>
    <w:p w:rsidR="0012076D" w:rsidRPr="00C3219F" w:rsidRDefault="00843279" w:rsidP="0012076D">
      <w:pPr>
        <w:pStyle w:val="RKnormal"/>
      </w:pPr>
      <w:r w:rsidRPr="00C3219F">
        <w:t>Dokument inför rådsmötet har ännu inte inkommit. Coreperbehandling sker den 25 november</w:t>
      </w:r>
      <w:r w:rsidR="008A4A43" w:rsidRPr="00C3219F">
        <w:t xml:space="preserve"> 2009</w:t>
      </w:r>
      <w:r w:rsidRPr="00C3219F">
        <w:t>.</w:t>
      </w:r>
    </w:p>
    <w:p w:rsidR="00843279" w:rsidRPr="00C3219F" w:rsidRDefault="00843279" w:rsidP="0012076D">
      <w:pPr>
        <w:pStyle w:val="RKnormal"/>
      </w:pPr>
    </w:p>
    <w:p w:rsidR="00843279" w:rsidRPr="00C3219F" w:rsidRDefault="008A4A43" w:rsidP="00843279">
      <w:pPr>
        <w:rPr>
          <w:b/>
          <w:u w:val="single"/>
        </w:rPr>
      </w:pPr>
      <w:r w:rsidRPr="00C3219F">
        <w:t xml:space="preserve">Förslaget har tidigare behandlats i </w:t>
      </w:r>
      <w:r w:rsidR="00843279" w:rsidRPr="00C3219F">
        <w:t xml:space="preserve">EU-nämnden </w:t>
      </w:r>
      <w:r w:rsidRPr="00C3219F">
        <w:t>den</w:t>
      </w:r>
      <w:r w:rsidR="00843279" w:rsidRPr="00C3219F">
        <w:t xml:space="preserve"> 25 november 2008 respektive 20 maj 2009, då den var uppe som informationspunkt.</w:t>
      </w:r>
    </w:p>
    <w:p w:rsidR="0012076D" w:rsidRPr="00C3219F" w:rsidRDefault="0012076D" w:rsidP="0012076D">
      <w:pPr>
        <w:pStyle w:val="RKnormal"/>
      </w:pPr>
    </w:p>
    <w:p w:rsidR="0012076D" w:rsidRPr="00C3219F" w:rsidRDefault="0012076D" w:rsidP="0012076D">
      <w:pPr>
        <w:pStyle w:val="RKnormal"/>
        <w:rPr>
          <w:b/>
        </w:rPr>
      </w:pPr>
      <w:r w:rsidRPr="00C3219F">
        <w:rPr>
          <w:b/>
        </w:rPr>
        <w:t>Ansvarig minister</w:t>
      </w:r>
    </w:p>
    <w:p w:rsidR="0012076D" w:rsidRPr="00C3219F" w:rsidRDefault="00843279" w:rsidP="0012076D">
      <w:pPr>
        <w:pStyle w:val="RKnormal"/>
      </w:pPr>
      <w:r w:rsidRPr="00C3219F">
        <w:t>Nyamko Sabuni</w:t>
      </w:r>
    </w:p>
    <w:p w:rsidR="0012076D" w:rsidRPr="00C3219F" w:rsidRDefault="0012076D" w:rsidP="0012076D">
      <w:pPr>
        <w:pStyle w:val="RKnormal"/>
      </w:pPr>
    </w:p>
    <w:p w:rsidR="0012076D" w:rsidRPr="00C3219F" w:rsidRDefault="0012076D" w:rsidP="0012076D">
      <w:pPr>
        <w:pStyle w:val="RKnormal"/>
        <w:rPr>
          <w:b/>
          <w:bCs/>
        </w:rPr>
      </w:pPr>
      <w:r w:rsidRPr="00C3219F">
        <w:rPr>
          <w:b/>
          <w:bCs/>
        </w:rPr>
        <w:t>Bakgrund</w:t>
      </w:r>
    </w:p>
    <w:p w:rsidR="00843279" w:rsidRPr="00C3219F" w:rsidRDefault="00843279" w:rsidP="00843279">
      <w:r w:rsidRPr="00C3219F">
        <w:t>Europeiska kommissionen presenterade ett förslag till ett direktiv om konsumenträttigheter i oktober 2008. Förslaget, som är ett led i arbetet med att se över EU:s konsumentregelverk, innebär en revidering och en sammanslagning av de nuvarande direktiven om distansavtal (avtal via Internet, telefon etc.), hemför</w:t>
      </w:r>
      <w:r w:rsidRPr="00C3219F">
        <w:softHyphen/>
        <w:t>säljning, konsumentköp samt oskäliga avtalsvillkor. Kommissionen föreslår en hög gemensam konsumentskyddsnivå genom fullharmonisering av de delar av konsumentavtalsrätten som har relevans för den inre marknaden.</w:t>
      </w:r>
    </w:p>
    <w:p w:rsidR="0012076D" w:rsidRPr="00C3219F" w:rsidRDefault="00843279" w:rsidP="00843279">
      <w:pPr>
        <w:pStyle w:val="RKnormal"/>
      </w:pPr>
      <w:r w:rsidRPr="00C3219F">
        <w:t xml:space="preserve">Ett intensivt arbete med direktivförslaget har bedrivits både under det tjeckiska och svenska ordförandeskapet. Den politiska diskussionen på </w:t>
      </w:r>
      <w:r w:rsidRPr="00C3219F">
        <w:lastRenderedPageBreak/>
        <w:t>konkurrenskraftsrådet den 3 december blir det första tillfälle som direktivförslaget diskuteras på ministernivå. Avsikten är att diskussionen ska tjäna som avstamp för det fortsatta arbetet med direktivförslaget.</w:t>
      </w:r>
    </w:p>
    <w:p w:rsidR="00843279" w:rsidRPr="00C3219F" w:rsidRDefault="00843279" w:rsidP="00843279">
      <w:pPr>
        <w:pStyle w:val="RKnormal"/>
      </w:pPr>
    </w:p>
    <w:p w:rsidR="0012076D" w:rsidRPr="00C3219F" w:rsidRDefault="0012076D" w:rsidP="0012076D">
      <w:pPr>
        <w:pStyle w:val="RKnormal"/>
        <w:rPr>
          <w:b/>
          <w:bCs/>
        </w:rPr>
      </w:pPr>
      <w:r w:rsidRPr="00C3219F">
        <w:rPr>
          <w:b/>
          <w:bCs/>
        </w:rPr>
        <w:t>Förslag till svensk ståndpunkt</w:t>
      </w:r>
    </w:p>
    <w:p w:rsidR="00843279" w:rsidRPr="00C3219F" w:rsidRDefault="00843279" w:rsidP="00843279">
      <w:r w:rsidRPr="00C3219F">
        <w:t>Regeringen anser att Sverige som ordförande bör verka för en fokuserad politisk diskussion och därmed bidra till ett fortsatt aktivt arbete med direktivförslaget.</w:t>
      </w:r>
    </w:p>
    <w:p w:rsidR="0012076D" w:rsidRPr="00C3219F" w:rsidRDefault="0012076D" w:rsidP="0012076D">
      <w:pPr>
        <w:spacing w:line="240" w:lineRule="auto"/>
        <w:ind w:left="567"/>
        <w:rPr>
          <w:b/>
        </w:rPr>
      </w:pPr>
    </w:p>
    <w:p w:rsidR="0012076D" w:rsidRPr="00C3219F" w:rsidRDefault="00843279" w:rsidP="0012076D">
      <w:pPr>
        <w:spacing w:line="240" w:lineRule="auto"/>
      </w:pPr>
      <w:r w:rsidRPr="00C3219F">
        <w:t>Rådspromemoria finns.</w:t>
      </w:r>
    </w:p>
    <w:p w:rsidR="00843279" w:rsidRPr="00C3219F" w:rsidRDefault="00843279" w:rsidP="0012076D">
      <w:pPr>
        <w:spacing w:line="240" w:lineRule="auto"/>
        <w:rPr>
          <w:b/>
        </w:rPr>
      </w:pPr>
    </w:p>
    <w:p w:rsidR="004A286C" w:rsidRPr="00C3219F" w:rsidRDefault="004A286C" w:rsidP="004A286C">
      <w:pPr>
        <w:spacing w:line="240" w:lineRule="auto"/>
        <w:ind w:left="1134"/>
      </w:pPr>
    </w:p>
    <w:p w:rsidR="0012076D" w:rsidRPr="00C3219F" w:rsidRDefault="0012076D" w:rsidP="0012076D">
      <w:pPr>
        <w:rPr>
          <w:b/>
        </w:rPr>
      </w:pPr>
      <w:r w:rsidRPr="00C3219F">
        <w:rPr>
          <w:b/>
        </w:rPr>
        <w:t>1</w:t>
      </w:r>
      <w:r w:rsidR="008A4A43" w:rsidRPr="00C3219F">
        <w:rPr>
          <w:b/>
        </w:rPr>
        <w:t>4</w:t>
      </w:r>
      <w:r w:rsidRPr="00C3219F">
        <w:rPr>
          <w:b/>
        </w:rPr>
        <w:t>. Övriga frågor</w:t>
      </w:r>
    </w:p>
    <w:p w:rsidR="0012076D" w:rsidRPr="00C3219F" w:rsidRDefault="0012076D" w:rsidP="0012076D">
      <w:pPr>
        <w:rPr>
          <w:b/>
        </w:rPr>
      </w:pPr>
    </w:p>
    <w:p w:rsidR="008A4A43" w:rsidRPr="00C3219F" w:rsidRDefault="008A4A43" w:rsidP="008A4A43">
      <w:pPr>
        <w:pStyle w:val="RKnormal"/>
        <w:rPr>
          <w:b/>
        </w:rPr>
      </w:pPr>
      <w:r w:rsidRPr="00C3219F">
        <w:rPr>
          <w:b/>
        </w:rPr>
        <w:t>14 f)</w:t>
      </w:r>
    </w:p>
    <w:p w:rsidR="008A4A43" w:rsidRPr="00C3219F" w:rsidRDefault="008A4A43" w:rsidP="008A4A43">
      <w:pPr>
        <w:pStyle w:val="RKnormal"/>
        <w:rPr>
          <w:b/>
        </w:rPr>
      </w:pPr>
    </w:p>
    <w:p w:rsidR="008A4A43" w:rsidRPr="00C3219F" w:rsidRDefault="008A4A43" w:rsidP="008A4A43">
      <w:pPr>
        <w:pStyle w:val="RKnormal"/>
        <w:rPr>
          <w:b/>
          <w:lang w:eastAsia="sv-SE"/>
        </w:rPr>
      </w:pPr>
      <w:r w:rsidRPr="00C3219F">
        <w:rPr>
          <w:b/>
          <w:lang w:eastAsia="sv-SE"/>
        </w:rPr>
        <w:t xml:space="preserve">Meddelande från kommissionen om gränsöverskridande e-handel mellan företag och konsumenter i EU, KOM(2009) 557 slutlig </w:t>
      </w:r>
      <w:r w:rsidRPr="00C3219F">
        <w:rPr>
          <w:b/>
          <w:lang w:eastAsia="sv-SE"/>
        </w:rPr>
        <w:tab/>
      </w:r>
    </w:p>
    <w:p w:rsidR="008A4A43" w:rsidRPr="00C3219F" w:rsidRDefault="008A4A43" w:rsidP="008A4A43">
      <w:pPr>
        <w:spacing w:line="240" w:lineRule="auto"/>
        <w:ind w:left="-567"/>
        <w:rPr>
          <w:i/>
        </w:rPr>
      </w:pPr>
      <w:r w:rsidRPr="00C3219F">
        <w:rPr>
          <w:i/>
        </w:rPr>
        <w:tab/>
      </w:r>
      <w:r w:rsidRPr="00C3219F">
        <w:rPr>
          <w:i/>
        </w:rPr>
        <w:sym w:font="Symbol" w:char="F02D"/>
      </w:r>
      <w:r w:rsidRPr="00C3219F">
        <w:rPr>
          <w:i/>
        </w:rPr>
        <w:tab/>
        <w:t xml:space="preserve">Information av  Kommissionen </w:t>
      </w:r>
    </w:p>
    <w:p w:rsidR="0012076D" w:rsidRPr="00C3219F" w:rsidRDefault="0012076D" w:rsidP="0012076D">
      <w:pPr>
        <w:rPr>
          <w:b/>
        </w:rPr>
      </w:pPr>
    </w:p>
    <w:p w:rsidR="0012076D" w:rsidRPr="00C3219F" w:rsidRDefault="0012076D" w:rsidP="0012076D">
      <w:r w:rsidRPr="00C3219F">
        <w:rPr>
          <w:b/>
        </w:rPr>
        <w:t>Ansvarig minister:</w:t>
      </w:r>
      <w:r w:rsidRPr="00C3219F">
        <w:t xml:space="preserve"> </w:t>
      </w:r>
      <w:r w:rsidR="008A4A43" w:rsidRPr="00C3219F">
        <w:t>Nyamko Sabuni</w:t>
      </w:r>
    </w:p>
    <w:p w:rsidR="0012076D" w:rsidRPr="00C3219F" w:rsidRDefault="0012076D" w:rsidP="0012076D">
      <w:pPr>
        <w:rPr>
          <w:b/>
        </w:rPr>
      </w:pPr>
    </w:p>
    <w:p w:rsidR="008A4A43" w:rsidRPr="00C3219F" w:rsidRDefault="008A4A43" w:rsidP="008A4A43">
      <w:pPr>
        <w:spacing w:line="240" w:lineRule="auto"/>
      </w:pPr>
      <w:r w:rsidRPr="00C3219F">
        <w:t>Frågan har inte hanterats av EU-nämnden tidigare. Däremot har kommissionens arbetet med att ta fram en resultattavla för konsumentmarknader varit föremål för information vid två tillfällen, nämligen 18 september 2009 och 20 maj 2009.</w:t>
      </w:r>
    </w:p>
    <w:p w:rsidR="008A4A43" w:rsidRPr="00C3219F" w:rsidRDefault="008A4A43" w:rsidP="0012076D">
      <w:pPr>
        <w:rPr>
          <w:b/>
        </w:rPr>
      </w:pPr>
    </w:p>
    <w:p w:rsidR="008A4A43" w:rsidRPr="00C3219F" w:rsidRDefault="008A4A43" w:rsidP="0012076D">
      <w:pPr>
        <w:rPr>
          <w:b/>
        </w:rPr>
      </w:pPr>
      <w:r w:rsidRPr="00C3219F">
        <w:rPr>
          <w:b/>
        </w:rPr>
        <w:t>Bakgrund</w:t>
      </w:r>
    </w:p>
    <w:p w:rsidR="008A4A43" w:rsidRPr="00C3219F" w:rsidRDefault="008A4A43" w:rsidP="008A4A43">
      <w:pPr>
        <w:pStyle w:val="RKnormal"/>
        <w:jc w:val="both"/>
        <w:rPr>
          <w:lang w:eastAsia="sv-SE"/>
        </w:rPr>
      </w:pPr>
      <w:r w:rsidRPr="00C3219F">
        <w:rPr>
          <w:lang w:eastAsia="sv-SE"/>
        </w:rPr>
        <w:t>I ett meddelande från den 22 oktober 2009 föreslår Europeiska kommissionen en strategi för en bättre fungerande gränsöverskridande e-handel som enligt kommissionen skulle medföra stora fördelar för konsumenter, företag och EU:s konkurrenskraft.</w:t>
      </w:r>
      <w:r w:rsidR="00C10D14" w:rsidRPr="00C3219F">
        <w:rPr>
          <w:lang w:eastAsia="sv-SE"/>
        </w:rPr>
        <w:t xml:space="preserve"> </w:t>
      </w:r>
      <w:r w:rsidRPr="00C3219F">
        <w:rPr>
          <w:lang w:eastAsia="sv-SE"/>
        </w:rPr>
        <w:t xml:space="preserve">En omfattande undersökning som kommissionen gjort visar att konsumenter som försöker köpa varor på nätet i en annan medlemsstat </w:t>
      </w:r>
      <w:r w:rsidR="00C10D14" w:rsidRPr="00C3219F">
        <w:rPr>
          <w:lang w:eastAsia="sv-SE"/>
        </w:rPr>
        <w:t xml:space="preserve">ofta </w:t>
      </w:r>
      <w:r w:rsidRPr="00C3219F">
        <w:rPr>
          <w:lang w:eastAsia="sv-SE"/>
        </w:rPr>
        <w:t>stöter på problem, bl.a. genom att deras beställningar avvisas. Konsumenterna går därigenom miste om både lägre priser och ett större utbud</w:t>
      </w:r>
      <w:r w:rsidR="00C10D14" w:rsidRPr="00C3219F">
        <w:rPr>
          <w:lang w:eastAsia="sv-SE"/>
        </w:rPr>
        <w:t xml:space="preserve">. </w:t>
      </w:r>
      <w:r w:rsidRPr="00C3219F">
        <w:rPr>
          <w:lang w:eastAsia="sv-SE"/>
        </w:rPr>
        <w:t xml:space="preserve">Bland de åtgärder som nämns finns bl.a. förslaget till direktiv om konsumenträttigheter. Andra förslag handlar om att bekämpa otillbörliga affärsmetoder, effektivare tillsyn, främjande av alternativa tvistlösningssystem, samarbete med näringslivet och bättre information till konsumenter och näringsidkare.   </w:t>
      </w:r>
    </w:p>
    <w:p w:rsidR="008A4A43" w:rsidRPr="00C3219F" w:rsidRDefault="008A4A43" w:rsidP="008A4A43">
      <w:pPr>
        <w:pStyle w:val="RKnormal"/>
        <w:jc w:val="both"/>
        <w:rPr>
          <w:lang w:eastAsia="sv-SE"/>
        </w:rPr>
      </w:pPr>
    </w:p>
    <w:p w:rsidR="008A4A43" w:rsidRPr="00C3219F" w:rsidRDefault="008A4A43" w:rsidP="008A4A43">
      <w:pPr>
        <w:pStyle w:val="RKnormal"/>
        <w:rPr>
          <w:b/>
        </w:rPr>
      </w:pPr>
      <w:r w:rsidRPr="00C3219F">
        <w:rPr>
          <w:b/>
        </w:rPr>
        <w:t>14 g)</w:t>
      </w:r>
    </w:p>
    <w:p w:rsidR="008A4A43" w:rsidRPr="00C3219F" w:rsidRDefault="008A4A43" w:rsidP="008A4A43">
      <w:pPr>
        <w:pStyle w:val="RKnormal"/>
        <w:rPr>
          <w:b/>
        </w:rPr>
      </w:pPr>
    </w:p>
    <w:p w:rsidR="008A4A43" w:rsidRPr="00C3219F" w:rsidRDefault="00C10D14" w:rsidP="008A4A43">
      <w:pPr>
        <w:pStyle w:val="RKnormal"/>
        <w:rPr>
          <w:b/>
        </w:rPr>
      </w:pPr>
      <w:r w:rsidRPr="00C3219F">
        <w:rPr>
          <w:b/>
        </w:rPr>
        <w:t>K</w:t>
      </w:r>
      <w:r w:rsidR="008A4A43" w:rsidRPr="00C3219F">
        <w:rPr>
          <w:b/>
        </w:rPr>
        <w:t>onferens om ”Konsumenters rättigheter vid köp av digitala pr</w:t>
      </w:r>
      <w:r w:rsidRPr="00C3219F">
        <w:rPr>
          <w:b/>
        </w:rPr>
        <w:t>odukter” (4 november 2009)</w:t>
      </w:r>
    </w:p>
    <w:p w:rsidR="008A4A43" w:rsidRPr="00C3219F" w:rsidRDefault="008A4A43" w:rsidP="008A4A43">
      <w:pPr>
        <w:pStyle w:val="RKnormal"/>
      </w:pPr>
      <w:r w:rsidRPr="00C3219F">
        <w:rPr>
          <w:i/>
        </w:rPr>
        <w:sym w:font="Symbol" w:char="F02D"/>
      </w:r>
      <w:r w:rsidRPr="00C3219F">
        <w:rPr>
          <w:i/>
        </w:rPr>
        <w:t xml:space="preserve">             Information från Ordförandeskapet</w:t>
      </w:r>
    </w:p>
    <w:p w:rsidR="008A4A43" w:rsidRPr="00C3219F" w:rsidRDefault="008A4A43" w:rsidP="008A4A43">
      <w:pPr>
        <w:rPr>
          <w:lang w:eastAsia="sv-SE"/>
        </w:rPr>
      </w:pPr>
    </w:p>
    <w:p w:rsidR="008A4A43" w:rsidRPr="00C3219F" w:rsidRDefault="008A4A43" w:rsidP="008A4A43">
      <w:pPr>
        <w:pStyle w:val="RKnormal"/>
      </w:pPr>
      <w:r w:rsidRPr="00C3219F">
        <w:t>Frågan har inte hanterats av EU-nämnden tidigare.</w:t>
      </w:r>
    </w:p>
    <w:p w:rsidR="008A4A43" w:rsidRPr="00C3219F" w:rsidRDefault="008A4A43" w:rsidP="008A4A43">
      <w:pPr>
        <w:rPr>
          <w:lang w:eastAsia="sv-SE"/>
        </w:rPr>
      </w:pPr>
    </w:p>
    <w:p w:rsidR="008A4A43" w:rsidRPr="00C3219F" w:rsidRDefault="008A4A43" w:rsidP="008A4A43">
      <w:pPr>
        <w:rPr>
          <w:b/>
          <w:lang w:eastAsia="sv-SE"/>
        </w:rPr>
      </w:pPr>
      <w:r w:rsidRPr="00C3219F">
        <w:rPr>
          <w:b/>
          <w:lang w:eastAsia="sv-SE"/>
        </w:rPr>
        <w:t>Bakgrund</w:t>
      </w:r>
    </w:p>
    <w:p w:rsidR="008A4A43" w:rsidRPr="00C3219F" w:rsidRDefault="008A4A43" w:rsidP="008A4A43">
      <w:pPr>
        <w:rPr>
          <w:lang w:eastAsia="sv-SE"/>
        </w:rPr>
      </w:pPr>
      <w:r w:rsidRPr="00C3219F">
        <w:rPr>
          <w:lang w:eastAsia="sv-SE"/>
        </w:rPr>
        <w:t xml:space="preserve">Integrations- och jämställdhetsdepartementet har i samarbete med Europeiska Kommissionen anordnat en konferens om konsumenters rättigheter vid köp av digitala produkter. </w:t>
      </w:r>
    </w:p>
    <w:p w:rsidR="008A4A43" w:rsidRPr="00C3219F" w:rsidRDefault="008A4A43" w:rsidP="008A4A43">
      <w:pPr>
        <w:rPr>
          <w:lang w:eastAsia="sv-SE"/>
        </w:rPr>
      </w:pPr>
    </w:p>
    <w:p w:rsidR="008A4A43" w:rsidRPr="00C3219F" w:rsidRDefault="008A4A43" w:rsidP="008A4A43">
      <w:pPr>
        <w:rPr>
          <w:lang w:eastAsia="sv-SE"/>
        </w:rPr>
      </w:pPr>
      <w:r w:rsidRPr="00C3219F">
        <w:rPr>
          <w:lang w:eastAsia="sv-SE"/>
        </w:rPr>
        <w:t xml:space="preserve">Företrädare för konsumentorganisationer och näringslivsorganisationer samt experter på konsumenträtt hade inbjudits för att ge sin syn på konsumenters rättigheter när de köper mjukvara, spel, musik eller film genom nedladdning via nätet. Det råder bl.a. en osäkerhet om vilka regler som ska tillämpas vid fel på dessa produkter. </w:t>
      </w:r>
    </w:p>
    <w:p w:rsidR="008A4A43" w:rsidRPr="00C3219F" w:rsidRDefault="008A4A43" w:rsidP="008A4A43">
      <w:pPr>
        <w:rPr>
          <w:lang w:eastAsia="sv-SE"/>
        </w:rPr>
      </w:pPr>
    </w:p>
    <w:p w:rsidR="008A4A43" w:rsidRPr="00C3219F" w:rsidRDefault="008A4A43" w:rsidP="008A4A43">
      <w:pPr>
        <w:rPr>
          <w:lang w:eastAsia="sv-SE"/>
        </w:rPr>
      </w:pPr>
      <w:r w:rsidRPr="00C3219F">
        <w:rPr>
          <w:lang w:eastAsia="sv-SE"/>
        </w:rPr>
        <w:t xml:space="preserve">En annan fråga som diskuterades var vad en konsument får göra med en köpt digital produkt utan att bryta mot upphovsrättslig lagstiftning. </w:t>
      </w:r>
    </w:p>
    <w:p w:rsidR="008A4A43" w:rsidRPr="00C3219F" w:rsidRDefault="008A4A43" w:rsidP="008A4A43">
      <w:pPr>
        <w:rPr>
          <w:lang w:eastAsia="sv-SE"/>
        </w:rPr>
      </w:pPr>
    </w:p>
    <w:p w:rsidR="008A4A43" w:rsidRPr="00C3219F" w:rsidRDefault="008A4A43" w:rsidP="004A286C">
      <w:pPr>
        <w:spacing w:line="240" w:lineRule="auto"/>
      </w:pPr>
    </w:p>
    <w:p w:rsidR="0095422E" w:rsidRPr="00C3219F" w:rsidRDefault="0095422E" w:rsidP="004A286C">
      <w:pPr>
        <w:spacing w:line="240" w:lineRule="auto"/>
        <w:ind w:left="1134"/>
      </w:pPr>
    </w:p>
    <w:p w:rsidR="004A286C" w:rsidRPr="00C3219F" w:rsidRDefault="004A286C" w:rsidP="004A286C">
      <w:pPr>
        <w:spacing w:line="240" w:lineRule="auto"/>
        <w:rPr>
          <w:color w:val="000000"/>
          <w:szCs w:val="24"/>
        </w:rPr>
      </w:pPr>
    </w:p>
    <w:p w:rsidR="00A205A7" w:rsidRPr="00C3219F" w:rsidRDefault="00A205A7" w:rsidP="004A286C">
      <w:pPr>
        <w:spacing w:line="240" w:lineRule="auto"/>
      </w:pPr>
    </w:p>
    <w:sectPr w:rsidR="00A205A7" w:rsidRPr="00C3219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2F3A" w:rsidRPr="00C3219F" w:rsidRDefault="006D2F3A">
      <w:r w:rsidRPr="00C3219F">
        <w:separator/>
      </w:r>
    </w:p>
  </w:endnote>
  <w:endnote w:type="continuationSeparator" w:id="0">
    <w:p w:rsidR="006D2F3A" w:rsidRPr="00C3219F" w:rsidRDefault="006D2F3A">
      <w:r w:rsidRPr="00C321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2F3A" w:rsidRPr="00C3219F" w:rsidRDefault="006D2F3A">
      <w:r w:rsidRPr="00C3219F">
        <w:separator/>
      </w:r>
    </w:p>
  </w:footnote>
  <w:footnote w:type="continuationSeparator" w:id="0">
    <w:p w:rsidR="006D2F3A" w:rsidRPr="00C3219F" w:rsidRDefault="006D2F3A">
      <w:r w:rsidRPr="00C321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D14" w:rsidRPr="00C3219F" w:rsidRDefault="00C10D14">
    <w:pPr>
      <w:pStyle w:val="Sidhuvud"/>
      <w:framePr w:wrap="around" w:vAnchor="text" w:hAnchor="margin" w:xAlign="right" w:y="1"/>
      <w:rPr>
        <w:rStyle w:val="Sidnummer"/>
      </w:rPr>
    </w:pPr>
    <w:r w:rsidRPr="00C3219F">
      <w:rPr>
        <w:rStyle w:val="Sidnummer"/>
      </w:rPr>
      <w:fldChar w:fldCharType="begin" w:fldLock="1"/>
    </w:r>
    <w:r w:rsidRPr="00C3219F">
      <w:rPr>
        <w:rStyle w:val="Sidnummer"/>
      </w:rPr>
      <w:instrText xml:space="preserve">PAGE  </w:instrText>
    </w:r>
    <w:r w:rsidRPr="00C3219F">
      <w:rPr>
        <w:rStyle w:val="Sidnummer"/>
      </w:rPr>
      <w:fldChar w:fldCharType="separate"/>
    </w:r>
    <w:r w:rsidR="00CD1443" w:rsidRPr="00C3219F">
      <w:rPr>
        <w:rStyle w:val="Sidnummer"/>
      </w:rPr>
      <w:t>2</w:t>
    </w:r>
    <w:r w:rsidRPr="00C3219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10D14" w:rsidRPr="00C3219F">
      <w:tblPrEx>
        <w:tblCellMar>
          <w:top w:w="0" w:type="dxa"/>
          <w:bottom w:w="0" w:type="dxa"/>
        </w:tblCellMar>
      </w:tblPrEx>
      <w:trPr>
        <w:cantSplit/>
      </w:trPr>
      <w:tc>
        <w:tcPr>
          <w:tcW w:w="3119" w:type="dxa"/>
        </w:tcPr>
        <w:p w:rsidR="00C10D14" w:rsidRPr="00C3219F" w:rsidRDefault="00C10D14">
          <w:pPr>
            <w:pStyle w:val="Sidhuvud"/>
            <w:spacing w:line="200" w:lineRule="atLeast"/>
            <w:ind w:right="357"/>
            <w:rPr>
              <w:rFonts w:ascii="TradeGothic" w:hAnsi="TradeGothic"/>
              <w:b/>
              <w:bCs/>
              <w:sz w:val="16"/>
            </w:rPr>
          </w:pPr>
        </w:p>
      </w:tc>
      <w:tc>
        <w:tcPr>
          <w:tcW w:w="4111" w:type="dxa"/>
          <w:tcMar>
            <w:left w:w="567" w:type="dxa"/>
          </w:tcMar>
        </w:tcPr>
        <w:p w:rsidR="00C10D14" w:rsidRPr="00C3219F" w:rsidRDefault="00C10D14">
          <w:pPr>
            <w:pStyle w:val="Sidhuvud"/>
            <w:ind w:right="360"/>
          </w:pPr>
        </w:p>
      </w:tc>
      <w:tc>
        <w:tcPr>
          <w:tcW w:w="1525" w:type="dxa"/>
        </w:tcPr>
        <w:p w:rsidR="00C10D14" w:rsidRPr="00C3219F" w:rsidRDefault="00C10D14">
          <w:pPr>
            <w:pStyle w:val="Sidhuvud"/>
            <w:ind w:right="360"/>
          </w:pPr>
        </w:p>
      </w:tc>
    </w:tr>
  </w:tbl>
  <w:p w:rsidR="00C10D14" w:rsidRPr="00C3219F" w:rsidRDefault="00C10D1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D14" w:rsidRPr="00C3219F" w:rsidRDefault="00C10D14">
    <w:pPr>
      <w:pStyle w:val="Sidhuvud"/>
      <w:framePr w:wrap="around" w:vAnchor="text" w:hAnchor="margin" w:xAlign="right" w:y="1"/>
      <w:rPr>
        <w:rStyle w:val="Sidnummer"/>
      </w:rPr>
    </w:pPr>
    <w:r w:rsidRPr="00C3219F">
      <w:rPr>
        <w:rStyle w:val="Sidnummer"/>
      </w:rPr>
      <w:fldChar w:fldCharType="begin" w:fldLock="1"/>
    </w:r>
    <w:r w:rsidRPr="00C3219F">
      <w:rPr>
        <w:rStyle w:val="Sidnummer"/>
      </w:rPr>
      <w:instrText xml:space="preserve">PAGE  </w:instrText>
    </w:r>
    <w:r w:rsidRPr="00C3219F">
      <w:rPr>
        <w:rStyle w:val="Sidnummer"/>
      </w:rPr>
      <w:fldChar w:fldCharType="separate"/>
    </w:r>
    <w:r w:rsidR="00CD1443" w:rsidRPr="00C3219F">
      <w:rPr>
        <w:rStyle w:val="Sidnummer"/>
      </w:rPr>
      <w:t>3</w:t>
    </w:r>
    <w:r w:rsidRPr="00C3219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10D14" w:rsidRPr="00C3219F">
      <w:tblPrEx>
        <w:tblCellMar>
          <w:top w:w="0" w:type="dxa"/>
          <w:bottom w:w="0" w:type="dxa"/>
        </w:tblCellMar>
      </w:tblPrEx>
      <w:trPr>
        <w:cantSplit/>
      </w:trPr>
      <w:tc>
        <w:tcPr>
          <w:tcW w:w="3119" w:type="dxa"/>
        </w:tcPr>
        <w:p w:rsidR="00C10D14" w:rsidRPr="00C3219F" w:rsidRDefault="00C10D14">
          <w:pPr>
            <w:pStyle w:val="Sidhuvud"/>
            <w:spacing w:line="200" w:lineRule="atLeast"/>
            <w:ind w:right="357"/>
            <w:rPr>
              <w:rFonts w:ascii="TradeGothic" w:hAnsi="TradeGothic"/>
              <w:b/>
              <w:bCs/>
              <w:sz w:val="16"/>
            </w:rPr>
          </w:pPr>
        </w:p>
      </w:tc>
      <w:tc>
        <w:tcPr>
          <w:tcW w:w="4111" w:type="dxa"/>
          <w:tcMar>
            <w:left w:w="567" w:type="dxa"/>
          </w:tcMar>
        </w:tcPr>
        <w:p w:rsidR="00C10D14" w:rsidRPr="00C3219F" w:rsidRDefault="00C10D14">
          <w:pPr>
            <w:pStyle w:val="Sidhuvud"/>
            <w:ind w:right="360"/>
          </w:pPr>
        </w:p>
      </w:tc>
      <w:tc>
        <w:tcPr>
          <w:tcW w:w="1525" w:type="dxa"/>
        </w:tcPr>
        <w:p w:rsidR="00C10D14" w:rsidRPr="00C3219F" w:rsidRDefault="00C10D14">
          <w:pPr>
            <w:pStyle w:val="Sidhuvud"/>
            <w:ind w:right="360"/>
          </w:pPr>
        </w:p>
      </w:tc>
    </w:tr>
  </w:tbl>
  <w:p w:rsidR="00C10D14" w:rsidRPr="00C3219F" w:rsidRDefault="00C10D1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D14" w:rsidRPr="00C3219F" w:rsidRDefault="00C3219F">
    <w:pPr>
      <w:framePr w:w="2948" w:h="1321" w:hRule="exact" w:wrap="notBeside" w:vAnchor="page" w:hAnchor="page" w:x="1362" w:y="653"/>
    </w:pPr>
    <w:r w:rsidRPr="00C3219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10D14" w:rsidRPr="00C3219F" w:rsidRDefault="00C10D14">
    <w:pPr>
      <w:pStyle w:val="RKrubrik"/>
      <w:keepNext w:val="0"/>
      <w:tabs>
        <w:tab w:val="clear" w:pos="1134"/>
        <w:tab w:val="clear" w:pos="2835"/>
      </w:tabs>
      <w:spacing w:before="0" w:after="0" w:line="320" w:lineRule="atLeast"/>
      <w:rPr>
        <w:bCs/>
      </w:rPr>
    </w:pPr>
  </w:p>
  <w:p w:rsidR="00C10D14" w:rsidRPr="00C3219F" w:rsidRDefault="00C10D14">
    <w:pPr>
      <w:rPr>
        <w:rFonts w:ascii="TradeGothic" w:hAnsi="TradeGothic"/>
        <w:b/>
        <w:bCs/>
        <w:spacing w:val="12"/>
        <w:sz w:val="22"/>
      </w:rPr>
    </w:pPr>
  </w:p>
  <w:p w:rsidR="00C10D14" w:rsidRPr="00C3219F" w:rsidRDefault="00C10D14">
    <w:pPr>
      <w:pStyle w:val="RKrubrik"/>
      <w:keepNext w:val="0"/>
      <w:tabs>
        <w:tab w:val="clear" w:pos="1134"/>
        <w:tab w:val="clear" w:pos="2835"/>
      </w:tabs>
      <w:spacing w:before="0" w:after="0" w:line="320" w:lineRule="atLeast"/>
      <w:rPr>
        <w:bCs/>
      </w:rPr>
    </w:pPr>
  </w:p>
  <w:p w:rsidR="00C10D14" w:rsidRPr="00C3219F" w:rsidRDefault="00C10D1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4D2727EF"/>
    <w:multiLevelType w:val="hybridMultilevel"/>
    <w:tmpl w:val="67B032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3"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1883206820">
    <w:abstractNumId w:val="3"/>
  </w:num>
  <w:num w:numId="2" w16cid:durableId="49036551">
    <w:abstractNumId w:val="0"/>
  </w:num>
  <w:num w:numId="3" w16cid:durableId="2106487591">
    <w:abstractNumId w:val="1"/>
  </w:num>
  <w:num w:numId="4" w16cid:durableId="1841430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8"/>
    <w:docVar w:name="docSprak" w:val="0"/>
  </w:docVars>
  <w:rsids>
    <w:rsidRoot w:val="00A205A7"/>
    <w:rsid w:val="00031369"/>
    <w:rsid w:val="000824E6"/>
    <w:rsid w:val="000A2E86"/>
    <w:rsid w:val="000B53E5"/>
    <w:rsid w:val="000C3068"/>
    <w:rsid w:val="000E0122"/>
    <w:rsid w:val="000E3D6D"/>
    <w:rsid w:val="000E44D1"/>
    <w:rsid w:val="0012076D"/>
    <w:rsid w:val="00130E40"/>
    <w:rsid w:val="00137EF4"/>
    <w:rsid w:val="00150384"/>
    <w:rsid w:val="001632FC"/>
    <w:rsid w:val="001805B7"/>
    <w:rsid w:val="002F13A2"/>
    <w:rsid w:val="00331F68"/>
    <w:rsid w:val="003B7A4A"/>
    <w:rsid w:val="003C47E2"/>
    <w:rsid w:val="003E485E"/>
    <w:rsid w:val="00454986"/>
    <w:rsid w:val="00455EC0"/>
    <w:rsid w:val="00467222"/>
    <w:rsid w:val="0047165B"/>
    <w:rsid w:val="004851E8"/>
    <w:rsid w:val="004A286C"/>
    <w:rsid w:val="004A328D"/>
    <w:rsid w:val="00565A85"/>
    <w:rsid w:val="006B20EA"/>
    <w:rsid w:val="006D2F3A"/>
    <w:rsid w:val="006E4E11"/>
    <w:rsid w:val="0071573F"/>
    <w:rsid w:val="007242A3"/>
    <w:rsid w:val="00744998"/>
    <w:rsid w:val="00817235"/>
    <w:rsid w:val="00821447"/>
    <w:rsid w:val="00843279"/>
    <w:rsid w:val="0084386C"/>
    <w:rsid w:val="008A4A43"/>
    <w:rsid w:val="008D08A5"/>
    <w:rsid w:val="009155A7"/>
    <w:rsid w:val="00916E97"/>
    <w:rsid w:val="009326DB"/>
    <w:rsid w:val="0095422E"/>
    <w:rsid w:val="00A205A7"/>
    <w:rsid w:val="00A63564"/>
    <w:rsid w:val="00B3027B"/>
    <w:rsid w:val="00B47B60"/>
    <w:rsid w:val="00C10D14"/>
    <w:rsid w:val="00C3219F"/>
    <w:rsid w:val="00CD0BB9"/>
    <w:rsid w:val="00CD1443"/>
    <w:rsid w:val="00D911EC"/>
    <w:rsid w:val="00D94C56"/>
    <w:rsid w:val="00E34B95"/>
    <w:rsid w:val="00EC25F9"/>
    <w:rsid w:val="00F008B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EDD2B7D-5E57-4244-8113-E21F7650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A205A7"/>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EntEmet">
    <w:name w:val="EntEmet"/>
    <w:basedOn w:val="Normal"/>
    <w:rsid w:val="00A205A7"/>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customStyle="1" w:styleId="Par-number1">
    <w:name w:val="Par-number 1."/>
    <w:basedOn w:val="Normal"/>
    <w:next w:val="Normal"/>
    <w:link w:val="Par-number1Char"/>
    <w:rsid w:val="00A205A7"/>
    <w:pPr>
      <w:widowControl w:val="0"/>
      <w:numPr>
        <w:numId w:val="1"/>
      </w:numPr>
      <w:overflowPunct/>
      <w:autoSpaceDE/>
      <w:autoSpaceDN/>
      <w:adjustRightInd/>
      <w:spacing w:line="360" w:lineRule="auto"/>
      <w:textAlignment w:val="auto"/>
    </w:pPr>
    <w:rPr>
      <w:rFonts w:ascii="Times New Roman" w:hAnsi="Times New Roman"/>
      <w:lang w:eastAsia="fr-BE"/>
    </w:rPr>
  </w:style>
  <w:style w:type="paragraph" w:customStyle="1" w:styleId="Par-numberI">
    <w:name w:val="Par-number I."/>
    <w:basedOn w:val="Normal"/>
    <w:next w:val="Normal"/>
    <w:link w:val="Par-numberIChar"/>
    <w:rsid w:val="00A205A7"/>
    <w:pPr>
      <w:widowControl w:val="0"/>
      <w:numPr>
        <w:numId w:val="2"/>
      </w:numPr>
      <w:overflowPunct/>
      <w:autoSpaceDE/>
      <w:autoSpaceDN/>
      <w:adjustRightInd/>
      <w:spacing w:line="360" w:lineRule="auto"/>
      <w:textAlignment w:val="auto"/>
    </w:pPr>
    <w:rPr>
      <w:rFonts w:ascii="Times New Roman" w:hAnsi="Times New Roman"/>
      <w:lang w:eastAsia="fr-BE"/>
    </w:rPr>
  </w:style>
  <w:style w:type="paragraph" w:styleId="Slutnotstext">
    <w:name w:val="endnote text"/>
    <w:basedOn w:val="Normal"/>
    <w:rsid w:val="00A205A7"/>
    <w:pPr>
      <w:widowControl w:val="0"/>
      <w:tabs>
        <w:tab w:val="left" w:pos="567"/>
      </w:tabs>
      <w:overflowPunct/>
      <w:autoSpaceDE/>
      <w:autoSpaceDN/>
      <w:adjustRightInd/>
      <w:spacing w:line="240" w:lineRule="auto"/>
      <w:ind w:left="567" w:hanging="567"/>
      <w:textAlignment w:val="auto"/>
    </w:pPr>
    <w:rPr>
      <w:rFonts w:ascii="Times New Roman" w:hAnsi="Times New Roman"/>
      <w:lang w:eastAsia="fr-BE"/>
    </w:rPr>
  </w:style>
  <w:style w:type="character" w:styleId="Slutnotsreferens">
    <w:name w:val="endnote reference"/>
    <w:basedOn w:val="Standardstycketeckensnitt"/>
    <w:rsid w:val="00A205A7"/>
    <w:rPr>
      <w:b/>
      <w:vertAlign w:val="superscript"/>
    </w:rPr>
  </w:style>
  <w:style w:type="character" w:customStyle="1" w:styleId="Par-numberIChar">
    <w:name w:val="Par-number I. Char"/>
    <w:basedOn w:val="Standardstycketeckensnitt"/>
    <w:link w:val="Par-numberI"/>
    <w:rsid w:val="00A205A7"/>
    <w:rPr>
      <w:sz w:val="24"/>
      <w:lang w:val="sv-SE" w:eastAsia="fr-BE" w:bidi="ar-SA"/>
    </w:rPr>
  </w:style>
  <w:style w:type="character" w:customStyle="1" w:styleId="RKnormalChar">
    <w:name w:val="RKnormal Char"/>
    <w:basedOn w:val="Standardstycketeckensnitt"/>
    <w:link w:val="RKnormal"/>
    <w:rsid w:val="00A205A7"/>
    <w:rPr>
      <w:rFonts w:ascii="OrigGarmnd BT" w:hAnsi="OrigGarmnd BT"/>
      <w:sz w:val="24"/>
      <w:lang w:val="sv-SE" w:eastAsia="en-US" w:bidi="ar-SA"/>
    </w:rPr>
  </w:style>
  <w:style w:type="paragraph" w:customStyle="1" w:styleId="Default">
    <w:name w:val="Default"/>
    <w:rsid w:val="00A205A7"/>
    <w:pPr>
      <w:widowControl w:val="0"/>
      <w:autoSpaceDE w:val="0"/>
      <w:autoSpaceDN w:val="0"/>
      <w:adjustRightInd w:val="0"/>
    </w:pPr>
    <w:rPr>
      <w:rFonts w:ascii="TradeGothic" w:hAnsi="TradeGothic" w:cs="TradeGothic"/>
      <w:color w:val="000000"/>
      <w:sz w:val="24"/>
      <w:szCs w:val="24"/>
      <w:lang w:val="sv-SE" w:eastAsia="sv-SE"/>
    </w:rPr>
  </w:style>
  <w:style w:type="paragraph" w:customStyle="1" w:styleId="Par-dash">
    <w:name w:val="Par-dash"/>
    <w:basedOn w:val="Normal"/>
    <w:next w:val="Normal"/>
    <w:rsid w:val="000A2E86"/>
    <w:pPr>
      <w:widowControl w:val="0"/>
      <w:numPr>
        <w:numId w:val="4"/>
      </w:numPr>
      <w:overflowPunct/>
      <w:autoSpaceDE/>
      <w:autoSpaceDN/>
      <w:adjustRightInd/>
      <w:spacing w:line="240" w:lineRule="auto"/>
      <w:textAlignment w:val="auto"/>
    </w:pPr>
    <w:rPr>
      <w:rFonts w:ascii="Times New Roman" w:hAnsi="Times New Roman"/>
      <w:i/>
      <w:lang w:val="en-GB" w:eastAsia="fr-BE"/>
    </w:rPr>
  </w:style>
  <w:style w:type="character" w:customStyle="1" w:styleId="Par-number1Char">
    <w:name w:val="Par-number 1. Char"/>
    <w:basedOn w:val="Standardstycketeckensnitt"/>
    <w:link w:val="Par-number1"/>
    <w:rsid w:val="000A2E86"/>
    <w:rPr>
      <w:sz w:val="24"/>
      <w:lang w:val="sv-SE"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3441</Characters>
  <Application>Microsoft Office Word</Application>
  <DocSecurity>4</DocSecurity>
  <Lines>127</Lines>
  <Paragraphs>43</Paragraphs>
  <ScaleCrop>false</ScaleCrop>
  <HeadingPairs>
    <vt:vector size="2" baseType="variant">
      <vt:variant>
        <vt:lpstr>Rubrik</vt:lpstr>
      </vt:variant>
      <vt:variant>
        <vt:i4>1</vt:i4>
      </vt:variant>
    </vt:vector>
  </HeadingPairs>
  <TitlesOfParts>
    <vt:vector size="1" baseType="lpstr">
      <vt:lpstr>Kommenterad dagordning rådet</vt:lpstr>
    </vt:vector>
  </TitlesOfParts>
  <Company>Regeringskansliet</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rådet</dc:title>
  <dc:subject>Kommenterad dagordning rådet</dc:subject>
  <dc:creator>Riksdagen</dc:creator>
  <cp:keywords>Riksdagen</cp:keywords>
  <dc:description/>
  <cp:lastModifiedBy>Lars Brink</cp:lastModifiedBy>
  <cp:revision>2</cp:revision>
  <cp:lastPrinted>2009-11-20T13:46:00Z</cp:lastPrinted>
  <dcterms:created xsi:type="dcterms:W3CDTF">2025-12-17T23:57:00Z</dcterms:created>
  <dcterms:modified xsi:type="dcterms:W3CDTF">2025-12-17T23:57:00Z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18;0;0;425</vt:lpwstr>
  </property>
  <property fmtid="{D5CDD505-2E9C-101B-9397-08002B2CF9AE}" pid="3" name="Sprak">
    <vt:lpwstr>Svenska</vt:lpwstr>
  </property>
  <property fmtid="{D5CDD505-2E9C-101B-9397-08002B2CF9AE}" pid="4" name="DokID">
    <vt:lpwstr/>
  </property>
  <property fmtid="{D5CDD505-2E9C-101B-9397-08002B2CF9AE}" pid="5" name="RKOrdnaDepartement">
    <vt:lpwstr>Integrations- och jämställdhetsdepartementet</vt:lpwstr>
  </property>
  <property fmtid="{D5CDD505-2E9C-101B-9397-08002B2CF9AE}" pid="6" name="RKOrdnaActivityCategory">
    <vt:lpwstr>9.9. Migrerat</vt:lpwstr>
  </property>
  <property fmtid="{D5CDD505-2E9C-101B-9397-08002B2CF9AE}" pid="7" name="QFMSP source name">
    <vt:lpwstr>Kommenterad dagordning EUN EPSCO 12 dec.doc</vt:lpwstr>
  </property>
  <property fmtid="{D5CDD505-2E9C-101B-9397-08002B2CF9AE}" pid="8" name="Subject">
    <vt:lpwstr/>
  </property>
  <property fmtid="{D5CDD505-2E9C-101B-9397-08002B2CF9AE}" pid="9" name="Keywords">
    <vt:lpwstr/>
  </property>
  <property fmtid="{D5CDD505-2E9C-101B-9397-08002B2CF9AE}" pid="10" name="_Author">
    <vt:lpwstr>Maria Melin</vt:lpwstr>
  </property>
  <property fmtid="{D5CDD505-2E9C-101B-9397-08002B2CF9AE}" pid="11" name="_Category">
    <vt:lpwstr>PM</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RKOrdnaDiarienummer">
    <vt:lpwstr/>
  </property>
  <property fmtid="{D5CDD505-2E9C-101B-9397-08002B2CF9AE}" pid="17" name="ContentType">
    <vt:lpwstr>Word</vt:lpwstr>
  </property>
  <property fmtid="{D5CDD505-2E9C-101B-9397-08002B2CF9AE}" pid="18" name="RKOrdnaSearchKeywords">
    <vt:lpwstr/>
  </property>
  <property fmtid="{D5CDD505-2E9C-101B-9397-08002B2CF9AE}" pid="19" name="RKOrdnaSarskildSkyddsvard">
    <vt:lpwstr>0</vt:lpwstr>
  </property>
</Properties>
</file>