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1C0E2F" w14:paraId="3FFCA56D" w14:textId="77777777">
      <w:pPr>
        <w:pStyle w:val="RubrikFrslagTIllRiksdagsbeslut"/>
      </w:pPr>
      <w:sdt>
        <w:sdtPr>
          <w:alias w:val="CC_Boilerplate_4"/>
          <w:tag w:val="CC_Boilerplate_4"/>
          <w:id w:val="-1644581176"/>
          <w:lock w:val="sdtContentLocked"/>
          <w:placeholder>
            <w:docPart w:val="63C086B32C164905AA1B31F1B33FC5EA"/>
          </w:placeholder>
          <w:text/>
        </w:sdtPr>
        <w:sdtEndPr/>
        <w:sdtContent>
          <w:r w:rsidRPr="009B062B" w:rsidR="00AF30DD">
            <w:t>Förslag till riksdagsbeslut</w:t>
          </w:r>
        </w:sdtContent>
      </w:sdt>
      <w:bookmarkEnd w:id="0"/>
      <w:bookmarkEnd w:id="1"/>
    </w:p>
    <w:sdt>
      <w:sdtPr>
        <w:alias w:val="Yrkande 1"/>
        <w:tag w:val="de5b3428-ff8e-4b55-929c-7da9dbfa72cf"/>
        <w:id w:val="1456299726"/>
        <w:lock w:val="sdtLocked"/>
      </w:sdtPr>
      <w:sdtEndPr/>
      <w:sdtContent>
        <w:p w:rsidR="001C7B03" w:rsidRDefault="008200B2" w14:paraId="73F5C01E" w14:textId="77777777">
          <w:pPr>
            <w:pStyle w:val="Frslagstext"/>
          </w:pPr>
          <w:r>
            <w:t>Riksdagen ställer sig bakom det som anförs i motionen om att stå emot varje försök att kidnappa frågan om antisemitism för politiska syften och tillkännager detta för regeringen.</w:t>
          </w:r>
        </w:p>
      </w:sdtContent>
    </w:sdt>
    <w:sdt>
      <w:sdtPr>
        <w:alias w:val="Yrkande 2"/>
        <w:tag w:val="eeab27c4-dbb3-4c2e-b87b-5e2274941492"/>
        <w:id w:val="1556899256"/>
        <w:lock w:val="sdtLocked"/>
      </w:sdtPr>
      <w:sdtEndPr/>
      <w:sdtContent>
        <w:p w:rsidR="001C7B03" w:rsidRDefault="008200B2" w14:paraId="28A072F3" w14:textId="77777777">
          <w:pPr>
            <w:pStyle w:val="Frslagstext"/>
          </w:pPr>
          <w:r>
            <w:t>Riksdagen ställer sig bakom det som anförs i motionen om att öka medvetenheten om islamofobi och antisemitism genom utbildningsprogram i skolor och på arbetsplatser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0374CECC604245A059E257E0694F7E"/>
        </w:placeholder>
        <w:text/>
      </w:sdtPr>
      <w:sdtEndPr/>
      <w:sdtContent>
        <w:p w:rsidRPr="009B062B" w:rsidR="006D79C9" w:rsidP="00333E95" w:rsidRDefault="006D79C9" w14:paraId="2592F4E0" w14:textId="77777777">
          <w:pPr>
            <w:pStyle w:val="Rubrik1"/>
          </w:pPr>
          <w:r>
            <w:t>Motivering</w:t>
          </w:r>
        </w:p>
      </w:sdtContent>
    </w:sdt>
    <w:bookmarkEnd w:displacedByCustomXml="prev" w:id="3"/>
    <w:bookmarkEnd w:displacedByCustomXml="prev" w:id="4"/>
    <w:p w:rsidR="00B34FE2" w:rsidP="00B34FE2" w:rsidRDefault="00B34FE2" w14:paraId="61C7F256" w14:textId="10176BC3">
      <w:pPr>
        <w:pStyle w:val="Normalutanindragellerluft"/>
      </w:pPr>
      <w:r>
        <w:t>Det är dags att vi tar ett gemensamt ansvar för att motverka hat och diskriminering, oavsett var det kommer ifrån. Hatet har ingen plats i vårt land</w:t>
      </w:r>
      <w:r w:rsidR="008200B2">
        <w:t>;</w:t>
      </w:r>
      <w:r>
        <w:t xml:space="preserve"> det är vårt ansvar att se till att varje människa behandlas med värdighet och respekt.</w:t>
      </w:r>
    </w:p>
    <w:p w:rsidR="00B34FE2" w:rsidP="008200B2" w:rsidRDefault="00B34FE2" w14:paraId="4EA8C9EC" w14:textId="51407945">
      <w:r>
        <w:t xml:space="preserve">För att motverka hatet behöver vi ett ledarskap som är fördomsfritt och som aktivt arbetar för att ena samhället, i stället för att skapa klyftor och konflikter mellan olika grupper. Det är avgörande att vi inte låter oss delas upp i </w:t>
      </w:r>
      <w:r w:rsidR="008200B2">
        <w:t>”</w:t>
      </w:r>
      <w:r>
        <w:t>vi och de</w:t>
      </w:r>
      <w:r w:rsidR="008200B2">
        <w:t>”</w:t>
      </w:r>
      <w:r>
        <w:t>.</w:t>
      </w:r>
    </w:p>
    <w:p w:rsidR="00B34FE2" w:rsidP="008200B2" w:rsidRDefault="00B34FE2" w14:paraId="51ED954C" w14:textId="6D8DC625">
      <w:r>
        <w:t>Tyvärr ser vi en nedslående utveckling där antisemitism politiseras</w:t>
      </w:r>
      <w:r w:rsidR="008200B2">
        <w:t>,</w:t>
      </w:r>
      <w:r>
        <w:t xml:space="preserve"> vilket riskerar att försvaga den gemensamma kampen mot hatet. Det är viktigt att stå emot varje försök att kidnappa frågan om antisemitismen för politiska syften. Antisemitism får inte bli en partiskiljande fråga.</w:t>
      </w:r>
    </w:p>
    <w:p w:rsidR="00B34FE2" w:rsidP="008200B2" w:rsidRDefault="00B34FE2" w14:paraId="22855C81" w14:textId="299EAF4B">
      <w:r>
        <w:t>Islamofobi och antisemitism är två sidor av samma mynt. Att försöka rangordna dem är en meningslös övning. Fenomenet representerar en ovärdig diskriminering av minori</w:t>
      </w:r>
      <w:r w:rsidR="001C0E2F">
        <w:softHyphen/>
      </w:r>
      <w:r>
        <w:t>teter. Genom att erkänna och bekämpa såväl islamofobi som antisemitism kan vi skapa ett mer inkluderande och rättvisare samhälle.</w:t>
      </w:r>
    </w:p>
    <w:p w:rsidR="00B34FE2" w:rsidP="008200B2" w:rsidRDefault="00B34FE2" w14:paraId="1B9AC6A7" w14:textId="47B795EE">
      <w:r>
        <w:t>Det kan dessutom vara svårt för någon som tillhör majoriteten att förstå den verklig</w:t>
      </w:r>
      <w:r w:rsidR="001C0E2F">
        <w:softHyphen/>
      </w:r>
      <w:r>
        <w:t xml:space="preserve">het som människor utsatta för hat och diskriminering lever i. Berättelser från de som har upplevt diskriminering kan vara kraftfulla verktyg för att skapa förändring. Vi behöver öka medvetenheten om islamofobi och antisemitism genom utbildningsprogram i skolor och på arbetsplatser. Att förstå historien och nuvarande kontexter är avgörande och att </w:t>
      </w:r>
      <w:r>
        <w:lastRenderedPageBreak/>
        <w:t>därigenom främja en kultur av empati där människor lyssnar på och förstår varandras erfarenheter.</w:t>
      </w:r>
    </w:p>
    <w:p w:rsidR="00BB6339" w:rsidP="001C0E2F" w:rsidRDefault="00B34FE2" w14:paraId="63A82438" w14:textId="68FFA273">
      <w:r>
        <w:t>Vi behöver skapa en enad front mot hatet och gemensamt ta ställning för människo</w:t>
      </w:r>
      <w:r w:rsidR="001C0E2F">
        <w:softHyphen/>
      </w:r>
      <w:r>
        <w:t>värdet och mot hatet oavsett religion eller bakgrund.</w:t>
      </w:r>
    </w:p>
    <w:sdt>
      <w:sdtPr>
        <w:alias w:val="CC_Underskrifter"/>
        <w:tag w:val="CC_Underskrifter"/>
        <w:id w:val="583496634"/>
        <w:lock w:val="sdtContentLocked"/>
        <w:placeholder>
          <w:docPart w:val="8052303F3369434BAAA2E03B71FF6B25"/>
        </w:placeholder>
      </w:sdtPr>
      <w:sdtEndPr>
        <w:rPr>
          <w:i/>
          <w:noProof/>
        </w:rPr>
      </w:sdtEndPr>
      <w:sdtContent>
        <w:p w:rsidR="00B34FE2" w:rsidP="00B34FE2" w:rsidRDefault="00B34FE2" w14:paraId="42D96AAE" w14:textId="77777777"/>
        <w:p w:rsidR="00CC11BF" w:rsidP="00B34FE2" w:rsidRDefault="001C0E2F" w14:paraId="4482637E" w14:textId="5AB8ABFA"/>
      </w:sdtContent>
    </w:sdt>
    <w:tbl>
      <w:tblPr>
        <w:tblW w:w="5000" w:type="pct"/>
        <w:tblLook w:val="04A0" w:firstRow="1" w:lastRow="0" w:firstColumn="1" w:lastColumn="0" w:noHBand="0" w:noVBand="1"/>
        <w:tblCaption w:val="underskrifter"/>
      </w:tblPr>
      <w:tblGrid>
        <w:gridCol w:w="4252"/>
        <w:gridCol w:w="4252"/>
      </w:tblGrid>
      <w:tr w:rsidR="001C7B03" w14:paraId="60326A47" w14:textId="77777777">
        <w:trPr>
          <w:cantSplit/>
        </w:trPr>
        <w:tc>
          <w:tcPr>
            <w:tcW w:w="50" w:type="pct"/>
            <w:vAlign w:val="bottom"/>
          </w:tcPr>
          <w:p w:rsidR="001C7B03" w:rsidRDefault="008200B2" w14:paraId="4EA62F70" w14:textId="77777777">
            <w:pPr>
              <w:pStyle w:val="Underskrifter"/>
              <w:spacing w:after="0"/>
            </w:pPr>
            <w:r>
              <w:t>Jamal El-Haj (-)</w:t>
            </w:r>
          </w:p>
        </w:tc>
        <w:tc>
          <w:tcPr>
            <w:tcW w:w="50" w:type="pct"/>
            <w:vAlign w:val="bottom"/>
          </w:tcPr>
          <w:p w:rsidR="001C7B03" w:rsidRDefault="001C7B03" w14:paraId="5876CA0E" w14:textId="77777777">
            <w:pPr>
              <w:pStyle w:val="Underskrifter"/>
              <w:spacing w:after="0"/>
            </w:pPr>
          </w:p>
        </w:tc>
      </w:tr>
    </w:tbl>
    <w:p w:rsidRPr="008E0FE2" w:rsidR="004801AC" w:rsidP="00DF3554" w:rsidRDefault="004801AC" w14:paraId="592FA8DF"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27580" w14:textId="77777777" w:rsidR="00B34FE2" w:rsidRDefault="00B34FE2" w:rsidP="000C1CAD">
      <w:pPr>
        <w:spacing w:line="240" w:lineRule="auto"/>
      </w:pPr>
      <w:r>
        <w:separator/>
      </w:r>
    </w:p>
  </w:endnote>
  <w:endnote w:type="continuationSeparator" w:id="0">
    <w:p w14:paraId="0029BF52" w14:textId="77777777" w:rsidR="00B34FE2" w:rsidRDefault="00B34F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688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290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1BEEA" w14:textId="53F75346" w:rsidR="00262EA3" w:rsidRPr="00B34FE2" w:rsidRDefault="00262EA3" w:rsidP="00B34F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6ED5B" w14:textId="77777777" w:rsidR="00B34FE2" w:rsidRDefault="00B34FE2" w:rsidP="000C1CAD">
      <w:pPr>
        <w:spacing w:line="240" w:lineRule="auto"/>
      </w:pPr>
      <w:r>
        <w:separator/>
      </w:r>
    </w:p>
  </w:footnote>
  <w:footnote w:type="continuationSeparator" w:id="0">
    <w:p w14:paraId="1D94EDE8" w14:textId="77777777" w:rsidR="00B34FE2" w:rsidRDefault="00B34F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FB1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D9131E" wp14:editId="05BF39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D930DB" w14:textId="2842A100" w:rsidR="00262EA3" w:rsidRDefault="001C0E2F" w:rsidP="008103B5">
                          <w:pPr>
                            <w:jc w:val="right"/>
                          </w:pPr>
                          <w:sdt>
                            <w:sdtPr>
                              <w:alias w:val="CC_Noformat_Partikod"/>
                              <w:tag w:val="CC_Noformat_Partikod"/>
                              <w:id w:val="-53464382"/>
                              <w:text/>
                            </w:sdtPr>
                            <w:sdtEndPr/>
                            <w:sdtContent>
                              <w:r w:rsidR="00B34FE2">
                                <w:t>-</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D913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D930DB" w14:textId="2842A100" w:rsidR="00262EA3" w:rsidRDefault="001C0E2F" w:rsidP="008103B5">
                    <w:pPr>
                      <w:jc w:val="right"/>
                    </w:pPr>
                    <w:sdt>
                      <w:sdtPr>
                        <w:alias w:val="CC_Noformat_Partikod"/>
                        <w:tag w:val="CC_Noformat_Partikod"/>
                        <w:id w:val="-53464382"/>
                        <w:text/>
                      </w:sdtPr>
                      <w:sdtEndPr/>
                      <w:sdtContent>
                        <w:r w:rsidR="00B34FE2">
                          <w:t>-</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FBE95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767AE" w14:textId="77777777" w:rsidR="00262EA3" w:rsidRDefault="00262EA3" w:rsidP="008563AC">
    <w:pPr>
      <w:jc w:val="right"/>
    </w:pPr>
  </w:p>
  <w:p w14:paraId="7A1153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BC063" w14:textId="77777777" w:rsidR="00262EA3" w:rsidRDefault="001C0E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05D275" wp14:editId="3E678E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10859B" w14:textId="3EE2D9D4" w:rsidR="00262EA3" w:rsidRDefault="001C0E2F" w:rsidP="00A314CF">
    <w:pPr>
      <w:pStyle w:val="FSHNormal"/>
      <w:spacing w:before="40"/>
    </w:pPr>
    <w:sdt>
      <w:sdtPr>
        <w:alias w:val="CC_Noformat_Motionstyp"/>
        <w:tag w:val="CC_Noformat_Motionstyp"/>
        <w:id w:val="1162973129"/>
        <w:lock w:val="sdtContentLocked"/>
        <w15:appearance w15:val="hidden"/>
        <w:text/>
      </w:sdtPr>
      <w:sdtEndPr/>
      <w:sdtContent>
        <w:r w:rsidR="00B34FE2">
          <w:t>Enskild motion</w:t>
        </w:r>
      </w:sdtContent>
    </w:sdt>
    <w:r w:rsidR="00821B36">
      <w:t xml:space="preserve"> </w:t>
    </w:r>
    <w:sdt>
      <w:sdtPr>
        <w:alias w:val="CC_Noformat_Partikod"/>
        <w:tag w:val="CC_Noformat_Partikod"/>
        <w:id w:val="1471015553"/>
        <w:text/>
      </w:sdtPr>
      <w:sdtEndPr/>
      <w:sdtContent>
        <w:r w:rsidR="00B34FE2">
          <w:t>-</w:t>
        </w:r>
      </w:sdtContent>
    </w:sdt>
    <w:sdt>
      <w:sdtPr>
        <w:alias w:val="CC_Noformat_Partinummer"/>
        <w:tag w:val="CC_Noformat_Partinummer"/>
        <w:id w:val="-2014525982"/>
        <w:showingPlcHdr/>
        <w:text/>
      </w:sdtPr>
      <w:sdtEndPr/>
      <w:sdtContent>
        <w:r w:rsidR="00821B36">
          <w:t xml:space="preserve"> </w:t>
        </w:r>
      </w:sdtContent>
    </w:sdt>
  </w:p>
  <w:p w14:paraId="43E27DE0" w14:textId="77777777" w:rsidR="00262EA3" w:rsidRPr="008227B3" w:rsidRDefault="001C0E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03C9DF" w14:textId="2974A6C8" w:rsidR="00262EA3" w:rsidRPr="008227B3" w:rsidRDefault="001C0E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4FE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4FE2">
          <w:t>:1722</w:t>
        </w:r>
      </w:sdtContent>
    </w:sdt>
  </w:p>
  <w:p w14:paraId="23646580" w14:textId="6FFB7A56" w:rsidR="00262EA3" w:rsidRDefault="001C0E2F" w:rsidP="00E03A3D">
    <w:pPr>
      <w:pStyle w:val="Motionr"/>
    </w:pPr>
    <w:sdt>
      <w:sdtPr>
        <w:alias w:val="CC_Noformat_Avtext"/>
        <w:tag w:val="CC_Noformat_Avtext"/>
        <w:id w:val="-2020768203"/>
        <w:lock w:val="sdtContentLocked"/>
        <w15:appearance w15:val="hidden"/>
        <w:text/>
      </w:sdtPr>
      <w:sdtEndPr/>
      <w:sdtContent>
        <w:r w:rsidR="00B34FE2">
          <w:t>av Jamal El-Haj (-)</w:t>
        </w:r>
      </w:sdtContent>
    </w:sdt>
  </w:p>
  <w:sdt>
    <w:sdtPr>
      <w:alias w:val="CC_Noformat_Rubtext"/>
      <w:tag w:val="CC_Noformat_Rubtext"/>
      <w:id w:val="-218060500"/>
      <w:lock w:val="sdtLocked"/>
      <w:text/>
    </w:sdtPr>
    <w:sdtEndPr/>
    <w:sdtContent>
      <w:p w14:paraId="5D96B225" w14:textId="5C6C380C" w:rsidR="00262EA3" w:rsidRDefault="00B34FE2" w:rsidP="00283E0F">
        <w:pPr>
          <w:pStyle w:val="FSHRub2"/>
        </w:pPr>
        <w:r>
          <w:t>Islamofobi och antisemitism</w:t>
        </w:r>
      </w:p>
    </w:sdtContent>
  </w:sdt>
  <w:sdt>
    <w:sdtPr>
      <w:alias w:val="CC_Boilerplate_3"/>
      <w:tag w:val="CC_Boilerplate_3"/>
      <w:id w:val="1606463544"/>
      <w:lock w:val="sdtContentLocked"/>
      <w15:appearance w15:val="hidden"/>
      <w:text w:multiLine="1"/>
    </w:sdtPr>
    <w:sdtEndPr/>
    <w:sdtContent>
      <w:p w14:paraId="793D1C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4F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0E2F"/>
    <w:rsid w:val="001C1DDA"/>
    <w:rsid w:val="001C2470"/>
    <w:rsid w:val="001C3B42"/>
    <w:rsid w:val="001C56A7"/>
    <w:rsid w:val="001C5944"/>
    <w:rsid w:val="001C5EFB"/>
    <w:rsid w:val="001C71C7"/>
    <w:rsid w:val="001C756B"/>
    <w:rsid w:val="001C774A"/>
    <w:rsid w:val="001C77F8"/>
    <w:rsid w:val="001C7B03"/>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C99"/>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0B2"/>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4FE2"/>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87A386"/>
  <w15:chartTrackingRefBased/>
  <w15:docId w15:val="{A8F44A3E-5CD7-4BAD-9D1C-429A716AD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843319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C086B32C164905AA1B31F1B33FC5EA"/>
        <w:category>
          <w:name w:val="Allmänt"/>
          <w:gallery w:val="placeholder"/>
        </w:category>
        <w:types>
          <w:type w:val="bbPlcHdr"/>
        </w:types>
        <w:behaviors>
          <w:behavior w:val="content"/>
        </w:behaviors>
        <w:guid w:val="{3FBC5BA2-9BAC-45EB-8911-C07C4934EA1A}"/>
      </w:docPartPr>
      <w:docPartBody>
        <w:p w:rsidR="003215D2" w:rsidRDefault="003215D2">
          <w:pPr>
            <w:pStyle w:val="63C086B32C164905AA1B31F1B33FC5EA"/>
          </w:pPr>
          <w:r w:rsidRPr="005A0A93">
            <w:rPr>
              <w:rStyle w:val="Platshllartext"/>
            </w:rPr>
            <w:t>Förslag till riksdagsbeslut</w:t>
          </w:r>
        </w:p>
      </w:docPartBody>
    </w:docPart>
    <w:docPart>
      <w:docPartPr>
        <w:name w:val="660374CECC604245A059E257E0694F7E"/>
        <w:category>
          <w:name w:val="Allmänt"/>
          <w:gallery w:val="placeholder"/>
        </w:category>
        <w:types>
          <w:type w:val="bbPlcHdr"/>
        </w:types>
        <w:behaviors>
          <w:behavior w:val="content"/>
        </w:behaviors>
        <w:guid w:val="{70294E5D-6A75-4FCE-8435-15A8A6738DC6}"/>
      </w:docPartPr>
      <w:docPartBody>
        <w:p w:rsidR="003215D2" w:rsidRDefault="003215D2">
          <w:pPr>
            <w:pStyle w:val="660374CECC604245A059E257E0694F7E"/>
          </w:pPr>
          <w:r w:rsidRPr="005A0A93">
            <w:rPr>
              <w:rStyle w:val="Platshllartext"/>
            </w:rPr>
            <w:t>Motivering</w:t>
          </w:r>
        </w:p>
      </w:docPartBody>
    </w:docPart>
    <w:docPart>
      <w:docPartPr>
        <w:name w:val="8052303F3369434BAAA2E03B71FF6B25"/>
        <w:category>
          <w:name w:val="Allmänt"/>
          <w:gallery w:val="placeholder"/>
        </w:category>
        <w:types>
          <w:type w:val="bbPlcHdr"/>
        </w:types>
        <w:behaviors>
          <w:behavior w:val="content"/>
        </w:behaviors>
        <w:guid w:val="{79735589-D402-4B5B-92FF-AEF96B7BB11B}"/>
      </w:docPartPr>
      <w:docPartBody>
        <w:p w:rsidR="00A2414E" w:rsidRDefault="00A241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5D2"/>
    <w:rsid w:val="003215D2"/>
    <w:rsid w:val="00A241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C086B32C164905AA1B31F1B33FC5EA">
    <w:name w:val="63C086B32C164905AA1B31F1B33FC5EA"/>
  </w:style>
  <w:style w:type="paragraph" w:customStyle="1" w:styleId="660374CECC604245A059E257E0694F7E">
    <w:name w:val="660374CECC604245A059E257E0694F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B6B636-672D-4598-9DAE-AD7D7BF06503}"/>
</file>

<file path=customXml/itemProps2.xml><?xml version="1.0" encoding="utf-8"?>
<ds:datastoreItem xmlns:ds="http://schemas.openxmlformats.org/officeDocument/2006/customXml" ds:itemID="{1F05F71C-DC97-4FAD-A6CC-0F4A3EDCC6F2}"/>
</file>

<file path=customXml/itemProps3.xml><?xml version="1.0" encoding="utf-8"?>
<ds:datastoreItem xmlns:ds="http://schemas.openxmlformats.org/officeDocument/2006/customXml" ds:itemID="{D2547F15-12ED-49F1-A472-DBE73B0F0706}"/>
</file>

<file path=docProps/app.xml><?xml version="1.0" encoding="utf-8"?>
<Properties xmlns="http://schemas.openxmlformats.org/officeDocument/2006/extended-properties" xmlns:vt="http://schemas.openxmlformats.org/officeDocument/2006/docPropsVTypes">
  <Template>Normal</Template>
  <TotalTime>9</TotalTime>
  <Pages>2</Pages>
  <Words>335</Words>
  <Characters>1850</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