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CAF89C6348940A9972729805D851AD6"/>
        </w:placeholder>
        <w:text/>
      </w:sdtPr>
      <w:sdtEndPr/>
      <w:sdtContent>
        <w:p w:rsidRPr="009B062B" w:rsidR="00AF30DD" w:rsidP="00FB67CA" w:rsidRDefault="00AF30DD" w14:paraId="3A8C1D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e78b96-791c-450f-ad51-55a6f29e3549"/>
        <w:id w:val="809519369"/>
        <w:lock w:val="sdtLocked"/>
      </w:sdtPr>
      <w:sdtEndPr/>
      <w:sdtContent>
        <w:p w:rsidR="00F34B74" w:rsidRDefault="00545467" w14:paraId="6BDB0EA1" w14:textId="77777777">
          <w:pPr>
            <w:pStyle w:val="Frslagstext"/>
          </w:pPr>
          <w:r>
            <w:t>Riksdagen ställer sig bakom det som anförs i motionen om att se över möjligheten att göra programmering till ett eget obligatoriskt ämnesområde inom tekniska och naturvetenskapliga gymnasieprogram och tillkännager detta för regeringen.</w:t>
          </w:r>
        </w:p>
      </w:sdtContent>
    </w:sdt>
    <w:sdt>
      <w:sdtPr>
        <w:alias w:val="Yrkande 2"/>
        <w:tag w:val="5c38cb7d-8988-440d-9202-d3d0406023d9"/>
        <w:id w:val="-1765908756"/>
        <w:lock w:val="sdtLocked"/>
      </w:sdtPr>
      <w:sdtEndPr/>
      <w:sdtContent>
        <w:p w:rsidR="00F34B74" w:rsidRDefault="00545467" w14:paraId="1CE9AB5C" w14:textId="77777777">
          <w:pPr>
            <w:pStyle w:val="Frslagstext"/>
          </w:pPr>
          <w:r>
            <w:t>Riksdagen ställer sig bakom det som anförs i motionen om att se över möjligheten att göra programmering till ett eget obligatoriskt ämne i grundskolan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847E05C724E43A9887A7968791BDE39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910BE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4658" w:rsidP="00F84658" w:rsidRDefault="00F84658" w14:paraId="772AE9BE" w14:textId="422A104C">
      <w:pPr>
        <w:pStyle w:val="Normalutanindragellerluft"/>
      </w:pPr>
      <w:r>
        <w:t xml:space="preserve">Samhället blir allt mer digitaliserat och 2018 infördes programmering i grundskolans läroplan. Idag ingår programmering </w:t>
      </w:r>
      <w:r w:rsidR="00E869A2">
        <w:t xml:space="preserve">som ett delmoment </w:t>
      </w:r>
      <w:r>
        <w:t xml:space="preserve">i </w:t>
      </w:r>
      <w:r w:rsidR="00E869A2">
        <w:t>flera</w:t>
      </w:r>
      <w:r>
        <w:t xml:space="preserve"> ämnen såsom matematik, teknik och samhällskunskap. </w:t>
      </w:r>
      <w:r w:rsidR="00DC2D49">
        <w:t xml:space="preserve">Att elever tidigt får lära sig grundläggande programmering är positivt. Nivån på programmeringen i grundskolan varierar då </w:t>
      </w:r>
      <w:r>
        <w:t xml:space="preserve">lärare i de olika ämnesområdena först själva måste utbilda sig för att kunna lära ut programmering. Många ämneslärare har själva ingen tidigare erfarenhet inom programmering. </w:t>
      </w:r>
      <w:r w:rsidR="00DC2D49">
        <w:t>På gymnasiet finns programmering ofta med som tillval</w:t>
      </w:r>
      <w:r w:rsidR="009D6D72">
        <w:t xml:space="preserve"> på vissa gymnasiep</w:t>
      </w:r>
      <w:r w:rsidR="001B444A">
        <w:t>r</w:t>
      </w:r>
      <w:r w:rsidR="009D6D72">
        <w:t>ogram</w:t>
      </w:r>
      <w:r w:rsidR="00DC2D49">
        <w:t xml:space="preserve">. </w:t>
      </w:r>
      <w:r>
        <w:t xml:space="preserve">Programmering är idag en framtidsbransch men är även viktigt för förståelsen för hur </w:t>
      </w:r>
      <w:proofErr w:type="spellStart"/>
      <w:r w:rsidR="00545467">
        <w:t>it</w:t>
      </w:r>
      <w:r>
        <w:t>-system</w:t>
      </w:r>
      <w:proofErr w:type="spellEnd"/>
      <w:r>
        <w:t xml:space="preserve"> är uppbyggda. </w:t>
      </w:r>
      <w:r w:rsidR="00DC2D49">
        <w:t xml:space="preserve">Därför finns det anledning att se över om programmering skulle </w:t>
      </w:r>
      <w:r w:rsidR="00DC2D49">
        <w:lastRenderedPageBreak/>
        <w:t>kunna bli ett eget obligatoriskt ämne helst redan i grundskolan men åtminstone</w:t>
      </w:r>
      <w:r w:rsidR="001B444A">
        <w:t xml:space="preserve"> i</w:t>
      </w:r>
      <w:r w:rsidR="00DC2D49">
        <w:t xml:space="preserve"> gymnasieskolans tekniska och naturvetenskapliga utbildningar.  </w:t>
      </w:r>
    </w:p>
    <w:p w:rsidR="00F84658" w:rsidP="00AB1671" w:rsidRDefault="00F84658" w14:paraId="34E3FF10" w14:textId="4E51DD72">
      <w:pPr>
        <w:pStyle w:val="Normalutanindragellerluft"/>
      </w:pPr>
      <w:r>
        <w:t xml:space="preserve">Vi ser att det inom näringslivet är en stor brist på just kompetens inom programmering men även </w:t>
      </w:r>
      <w:r w:rsidR="00B1187F">
        <w:t xml:space="preserve">inom </w:t>
      </w:r>
      <w:r>
        <w:t xml:space="preserve">andra </w:t>
      </w:r>
      <w:proofErr w:type="spellStart"/>
      <w:r w:rsidR="00545467">
        <w:t>it</w:t>
      </w:r>
      <w:r>
        <w:t>-relaterade</w:t>
      </w:r>
      <w:proofErr w:type="spellEnd"/>
      <w:r>
        <w:t xml:space="preserve"> områden. En person som är bra på att programmera har därför mycket goda möjligheter att få ett välbetalt jobb utan annan högskoleexamen. Att förstå hur program är uppbygg</w:t>
      </w:r>
      <w:r w:rsidR="00545467">
        <w:t>da</w:t>
      </w:r>
      <w:r>
        <w:t xml:space="preserve"> ger även bra grund för att vidareutbilda sig inom </w:t>
      </w:r>
      <w:r w:rsidR="00545467">
        <w:t>it</w:t>
      </w:r>
      <w:r w:rsidR="00E869A2">
        <w:t>-</w:t>
      </w:r>
      <w:r>
        <w:t xml:space="preserve"> och systemutveckling. </w:t>
      </w:r>
    </w:p>
    <w:p w:rsidR="00F84658" w:rsidP="00AB1671" w:rsidRDefault="00F84658" w14:paraId="29BCD517" w14:textId="35A93495">
      <w:r>
        <w:t>Idag hämmas tyvärr utvecklingen och tillväxten av företag i Sverige p</w:t>
      </w:r>
      <w:r w:rsidR="00B1187F">
        <w:t xml:space="preserve">å grund av </w:t>
      </w:r>
      <w:r>
        <w:t>bristen på kompetens inom programmering</w:t>
      </w:r>
      <w:r w:rsidR="00545467">
        <w:t>,</w:t>
      </w:r>
      <w:r w:rsidR="00DC2D49">
        <w:t xml:space="preserve"> och företag har ofta svårt att hitta rätt kompetens</w:t>
      </w:r>
      <w:r>
        <w:t xml:space="preserve">. </w:t>
      </w:r>
    </w:p>
    <w:p w:rsidR="00F84658" w:rsidP="00AB1671" w:rsidRDefault="00F84658" w14:paraId="7447EEC8" w14:textId="083E7045">
      <w:r>
        <w:t xml:space="preserve">Genom att göra programmering till ett eget ämne </w:t>
      </w:r>
      <w:r w:rsidR="00DC2D49">
        <w:t xml:space="preserve">så kan </w:t>
      </w:r>
      <w:r>
        <w:t xml:space="preserve">kvalitén </w:t>
      </w:r>
      <w:r w:rsidR="00DC2D49">
        <w:t>höjas</w:t>
      </w:r>
      <w:r>
        <w:t xml:space="preserve"> </w:t>
      </w:r>
      <w:r w:rsidR="00DC2D49">
        <w:t xml:space="preserve">genom att </w:t>
      </w:r>
      <w:r>
        <w:t>anställa lärare som själva har goda kunskaper och erfarenhet</w:t>
      </w:r>
      <w:r w:rsidR="0074799E">
        <w:t>er</w:t>
      </w:r>
      <w:r>
        <w:t xml:space="preserve"> av programmering. Det är även viktigt att </w:t>
      </w:r>
      <w:r w:rsidR="00DC2D49">
        <w:t xml:space="preserve">under utbildningen </w:t>
      </w:r>
      <w:r>
        <w:t>få prova på de vanligaste programspråken såsom C</w:t>
      </w:r>
      <w:r w:rsidR="0074799E">
        <w:t>/</w:t>
      </w:r>
      <w:r>
        <w:t>C++</w:t>
      </w:r>
      <w:r w:rsidR="0074799E">
        <w:t xml:space="preserve">, </w:t>
      </w:r>
      <w:proofErr w:type="spellStart"/>
      <w:r w:rsidR="0074799E">
        <w:t>Java</w:t>
      </w:r>
      <w:r w:rsidR="00545467">
        <w:t>s</w:t>
      </w:r>
      <w:r w:rsidR="0074799E">
        <w:t>cript</w:t>
      </w:r>
      <w:proofErr w:type="spellEnd"/>
      <w:r>
        <w:t xml:space="preserve"> och </w:t>
      </w:r>
      <w:proofErr w:type="spellStart"/>
      <w:r w:rsidR="0074799E">
        <w:t>Python</w:t>
      </w:r>
      <w:proofErr w:type="spellEnd"/>
      <w:r>
        <w:t>. K</w:t>
      </w:r>
      <w:r w:rsidR="00B1187F">
        <w:t>unskaper i e</w:t>
      </w:r>
      <w:r>
        <w:t xml:space="preserve">tt programmeringsspråk </w:t>
      </w:r>
      <w:r w:rsidR="00B1187F">
        <w:t xml:space="preserve">ger förutsättningar för att lättare </w:t>
      </w:r>
      <w:r>
        <w:t>lära sig andra programspråk då många bygger på samma princip</w:t>
      </w:r>
      <w:r w:rsidR="0074799E">
        <w:t>er</w:t>
      </w:r>
      <w:r>
        <w:t xml:space="preserve">. </w:t>
      </w:r>
    </w:p>
    <w:p w:rsidRPr="00422B9E" w:rsidR="00422B9E" w:rsidP="00AB1671" w:rsidRDefault="00F84658" w14:paraId="42775976" w14:textId="0257BEDC">
      <w:r>
        <w:t>Genom at</w:t>
      </w:r>
      <w:r w:rsidR="00DC2D49">
        <w:t>t öka</w:t>
      </w:r>
      <w:r>
        <w:t xml:space="preserve"> kunskaper</w:t>
      </w:r>
      <w:r w:rsidR="00DC2D49">
        <w:t>na</w:t>
      </w:r>
      <w:r>
        <w:t xml:space="preserve"> </w:t>
      </w:r>
      <w:r w:rsidR="00DC2D49">
        <w:t>inom programmering så ökar den</w:t>
      </w:r>
      <w:r>
        <w:t xml:space="preserve"> digitala kompetensen och intresset generellt för att sedan gå vidare och utbilda sig inom de olika </w:t>
      </w:r>
      <w:r w:rsidR="00545467">
        <w:t>it</w:t>
      </w:r>
      <w:r>
        <w:t>-</w:t>
      </w:r>
      <w:r w:rsidR="0074799E">
        <w:t xml:space="preserve"> och ut</w:t>
      </w:r>
      <w:r w:rsidR="00AB1671">
        <w:softHyphen/>
      </w:r>
      <w:r w:rsidR="0074799E">
        <w:t>vecklings</w:t>
      </w:r>
      <w:r>
        <w:t xml:space="preserve">områdena där det </w:t>
      </w:r>
      <w:r w:rsidR="0074799E">
        <w:t>råder</w:t>
      </w:r>
      <w:r>
        <w:t xml:space="preserve"> stor </w:t>
      </w:r>
      <w:r w:rsidR="0074799E">
        <w:t>kompetens</w:t>
      </w:r>
      <w:r>
        <w:t xml:space="preserve">brist. </w:t>
      </w:r>
    </w:p>
    <w:sdt>
      <w:sdtPr>
        <w:alias w:val="CC_Underskrifter"/>
        <w:tag w:val="CC_Underskrifter"/>
        <w:id w:val="583496634"/>
        <w:lock w:val="sdtContentLocked"/>
        <w:placeholder>
          <w:docPart w:val="C667A327FC1F4030BA3883BB0F7D5314"/>
        </w:placeholder>
      </w:sdtPr>
      <w:sdtEndPr/>
      <w:sdtContent>
        <w:p w:rsidR="00FB67CA" w:rsidP="00315004" w:rsidRDefault="00FB67CA" w14:paraId="7FE3B8E0" w14:textId="77777777"/>
        <w:p w:rsidRPr="008E0FE2" w:rsidR="004801AC" w:rsidP="00315004" w:rsidRDefault="00AB1671" w14:paraId="41CB1966" w14:textId="08779B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4B74" w14:paraId="2CEF611A" w14:textId="77777777">
        <w:trPr>
          <w:cantSplit/>
        </w:trPr>
        <w:tc>
          <w:tcPr>
            <w:tcW w:w="50" w:type="pct"/>
            <w:vAlign w:val="bottom"/>
          </w:tcPr>
          <w:p w:rsidR="00F34B74" w:rsidRDefault="00545467" w14:paraId="6C476D7A" w14:textId="77777777">
            <w:pPr>
              <w:pStyle w:val="Underskrifter"/>
            </w:pPr>
            <w:r>
              <w:t>Beatrice Timgren (SD)</w:t>
            </w:r>
          </w:p>
        </w:tc>
        <w:tc>
          <w:tcPr>
            <w:tcW w:w="50" w:type="pct"/>
            <w:vAlign w:val="bottom"/>
          </w:tcPr>
          <w:p w:rsidR="00F34B74" w:rsidRDefault="00F34B74" w14:paraId="0B3FE2E0" w14:textId="77777777">
            <w:pPr>
              <w:pStyle w:val="Underskrifter"/>
            </w:pPr>
          </w:p>
        </w:tc>
      </w:tr>
    </w:tbl>
    <w:p w:rsidR="00B91B97" w:rsidRDefault="00B91B97" w14:paraId="12E94BA9" w14:textId="77777777"/>
    <w:sectPr w:rsidR="00B91B9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EB6" w14:textId="77777777" w:rsidR="008B53C0" w:rsidRDefault="008B53C0" w:rsidP="000C1CAD">
      <w:pPr>
        <w:spacing w:line="240" w:lineRule="auto"/>
      </w:pPr>
      <w:r>
        <w:separator/>
      </w:r>
    </w:p>
  </w:endnote>
  <w:endnote w:type="continuationSeparator" w:id="0">
    <w:p w14:paraId="0D220EB4" w14:textId="77777777" w:rsidR="008B53C0" w:rsidRDefault="008B53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70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C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C6C8" w14:textId="3E10B255" w:rsidR="00262EA3" w:rsidRPr="00315004" w:rsidRDefault="00262EA3" w:rsidP="00315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F378" w14:textId="77777777" w:rsidR="008B53C0" w:rsidRDefault="008B53C0" w:rsidP="000C1CAD">
      <w:pPr>
        <w:spacing w:line="240" w:lineRule="auto"/>
      </w:pPr>
      <w:r>
        <w:separator/>
      </w:r>
    </w:p>
  </w:footnote>
  <w:footnote w:type="continuationSeparator" w:id="0">
    <w:p w14:paraId="5E078D5F" w14:textId="77777777" w:rsidR="008B53C0" w:rsidRDefault="008B53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6D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BCB018" wp14:editId="25BC3C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159CB" w14:textId="038D4FCE" w:rsidR="00262EA3" w:rsidRDefault="00AB16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465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CB0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E159CB" w14:textId="038D4FCE" w:rsidR="00262EA3" w:rsidRDefault="00AB16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465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84B5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3E4C" w14:textId="77777777" w:rsidR="00262EA3" w:rsidRDefault="00262EA3" w:rsidP="008563AC">
    <w:pPr>
      <w:jc w:val="right"/>
    </w:pPr>
  </w:p>
  <w:p w14:paraId="1F21BE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4CC" w14:textId="77777777" w:rsidR="00262EA3" w:rsidRDefault="00AB16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6F5B0F" wp14:editId="680535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3B4F21" w14:textId="7ED94B80" w:rsidR="00262EA3" w:rsidRDefault="00AB16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50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65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578799" w14:textId="77777777" w:rsidR="00262EA3" w:rsidRPr="008227B3" w:rsidRDefault="00AB16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F9AD8F" w14:textId="7F82988F" w:rsidR="00262EA3" w:rsidRPr="008227B3" w:rsidRDefault="00AB16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500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5004">
          <w:t>:1209</w:t>
        </w:r>
      </w:sdtContent>
    </w:sdt>
  </w:p>
  <w:p w14:paraId="6D840A88" w14:textId="6340474B" w:rsidR="00262EA3" w:rsidRDefault="00AB16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5004">
          <w:t>av Beatrice Timgren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94FD76" w14:textId="5F848337" w:rsidR="00262EA3" w:rsidRDefault="00AA7822" w:rsidP="00283E0F">
        <w:pPr>
          <w:pStyle w:val="FSHRub2"/>
        </w:pPr>
        <w:r>
          <w:t>Programmering som ett eget obligatoriskt ämne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CC94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5F17"/>
    <w:multiLevelType w:val="hybridMultilevel"/>
    <w:tmpl w:val="7B8C38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846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E24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44A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C9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004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FA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2F7D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467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F7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99E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D92"/>
    <w:rsid w:val="008B353D"/>
    <w:rsid w:val="008B3D81"/>
    <w:rsid w:val="008B412D"/>
    <w:rsid w:val="008B46F4"/>
    <w:rsid w:val="008B50A2"/>
    <w:rsid w:val="008B53C0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79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D7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822"/>
    <w:rsid w:val="00AB0730"/>
    <w:rsid w:val="00AB1090"/>
    <w:rsid w:val="00AB111E"/>
    <w:rsid w:val="00AB11FF"/>
    <w:rsid w:val="00AB12CF"/>
    <w:rsid w:val="00AB1671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5EF2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87F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49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97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49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9A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B74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58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7CA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6C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52990B"/>
  <w15:chartTrackingRefBased/>
  <w15:docId w15:val="{C2EFA764-9B6D-4660-96A1-19EAA43A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AF89C6348940A9972729805D851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AF389-B1D9-4957-B44C-27F7E200A769}"/>
      </w:docPartPr>
      <w:docPartBody>
        <w:p w:rsidR="00182454" w:rsidRDefault="00600D3D">
          <w:pPr>
            <w:pStyle w:val="3CAF89C6348940A9972729805D851A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47E05C724E43A9887A7968791BD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8C61E-2AC6-4C2A-B390-085C8377A4F9}"/>
      </w:docPartPr>
      <w:docPartBody>
        <w:p w:rsidR="00182454" w:rsidRDefault="00600D3D">
          <w:pPr>
            <w:pStyle w:val="B847E05C724E43A9887A7968791BDE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67A327FC1F4030BA3883BB0F7D5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DDC23-4F4F-4DFA-9E6B-BFFF3E8CEA05}"/>
      </w:docPartPr>
      <w:docPartBody>
        <w:p w:rsidR="00515673" w:rsidRDefault="005156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3D"/>
    <w:rsid w:val="00182454"/>
    <w:rsid w:val="00515673"/>
    <w:rsid w:val="006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AF89C6348940A9972729805D851AD6">
    <w:name w:val="3CAF89C6348940A9972729805D851AD6"/>
  </w:style>
  <w:style w:type="paragraph" w:customStyle="1" w:styleId="B847E05C724E43A9887A7968791BDE39">
    <w:name w:val="B847E05C724E43A9887A7968791BD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4BCE0-B245-4F8B-95C7-C61890466D13}"/>
</file>

<file path=customXml/itemProps2.xml><?xml version="1.0" encoding="utf-8"?>
<ds:datastoreItem xmlns:ds="http://schemas.openxmlformats.org/officeDocument/2006/customXml" ds:itemID="{A6F79666-EE2F-4323-8850-3CB223F4D9EE}"/>
</file>

<file path=customXml/itemProps3.xml><?xml version="1.0" encoding="utf-8"?>
<ds:datastoreItem xmlns:ds="http://schemas.openxmlformats.org/officeDocument/2006/customXml" ds:itemID="{123AC7EC-DBDB-4716-992A-68094C348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2202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Programmering som ett eget obligatoriskt ämne</vt:lpstr>
      <vt:lpstr>
      </vt:lpstr>
    </vt:vector>
  </TitlesOfParts>
  <Company>Sveriges riksdag</Company>
  <LinksUpToDate>false</LinksUpToDate>
  <CharactersWithSpaces>2568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