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C1481" w:rsidP="00DA0661">
      <w:pPr>
        <w:pStyle w:val="Title"/>
      </w:pPr>
      <w:bookmarkStart w:id="0" w:name="Start"/>
      <w:bookmarkEnd w:id="0"/>
    </w:p>
    <w:p w:rsidR="00682B80" w:rsidP="00DA0661">
      <w:pPr>
        <w:pStyle w:val="Title"/>
      </w:pPr>
      <w:r>
        <w:t xml:space="preserve">Svar på fråga 2021/22:1162 av </w:t>
      </w:r>
      <w:sdt>
        <w:sdtPr>
          <w:alias w:val="Frågeställare"/>
          <w:tag w:val="delete"/>
          <w:id w:val="-211816850"/>
          <w:placeholder>
            <w:docPart w:val="997D7F9840FD4D3B9809F14C45A6A18F"/>
          </w:placeholder>
          <w:dataBinding w:xpath="/ns0:DocumentInfo[1]/ns0:BaseInfo[1]/ns0:Extra3[1]" w:storeItemID="{2865485A-D64E-45B8-8B35-C72792B6B7D9}" w:prefixMappings="xmlns:ns0='http://lp/documentinfo/RK' "/>
          <w:text/>
        </w:sdtPr>
        <w:sdtContent>
          <w:r>
            <w:t>Kristina Axén Olin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A159C1B58C2423F94DCEBFE77EF772D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Sekretessbeläggning av fotografier</w:t>
      </w:r>
    </w:p>
    <w:p w:rsidR="00682B80" w:rsidP="00682B80">
      <w:pPr>
        <w:pStyle w:val="BodyText"/>
      </w:pPr>
      <w:sdt>
        <w:sdtPr>
          <w:tag w:val="delete"/>
          <w:id w:val="541410710"/>
          <w:placeholder>
            <w:docPart w:val="6271BAB6084A4A7885691C183730F641"/>
          </w:placeholder>
          <w:dataBinding w:xpath="/ns0:DocumentInfo[1]/ns0:BaseInfo[1]/ns0:Extra3[1]" w:storeItemID="{2865485A-D64E-45B8-8B35-C72792B6B7D9}" w:prefixMappings="xmlns:ns0='http://lp/documentinfo/RK' "/>
          <w:text/>
        </w:sdtPr>
        <w:sdtContent>
          <w:r>
            <w:t>Kristina Axén Olin</w:t>
          </w:r>
        </w:sdtContent>
      </w:sdt>
      <w:r>
        <w:t xml:space="preserve"> har frågat kulturministern om ministern är beredd att vidta generella åtgärder för att möjliggöra en omedelbar sekretessbeläggning </w:t>
      </w:r>
      <w:r w:rsidR="00EE6A61">
        <w:t>av bilder som utgör allmän handling i rasbiologiska institutets arkiv vid Uppsala universitet.</w:t>
      </w:r>
    </w:p>
    <w:p w:rsidR="00682B80" w:rsidP="006A12F1">
      <w:pPr>
        <w:pStyle w:val="BodyText"/>
      </w:pPr>
      <w:r>
        <w:t>Frågan har överlämnats till mig.</w:t>
      </w:r>
    </w:p>
    <w:p w:rsidR="007324CA" w:rsidP="00474480">
      <w:pPr>
        <w:pStyle w:val="BodyText"/>
      </w:pPr>
      <w:r w:rsidRPr="00FD531D">
        <w:t xml:space="preserve">Inledningsvis vill jag betona att jag har </w:t>
      </w:r>
      <w:r>
        <w:t xml:space="preserve">full </w:t>
      </w:r>
      <w:r w:rsidRPr="00FD531D">
        <w:t>förståelse för att de bilder som frågeställaren hänvisar till gör människor illa berörda.</w:t>
      </w:r>
      <w:r>
        <w:t xml:space="preserve"> I</w:t>
      </w:r>
      <w:r w:rsidRPr="00FD531D" w:rsidR="005B0C7B">
        <w:t xml:space="preserve"> Sveriges historia </w:t>
      </w:r>
      <w:r>
        <w:t xml:space="preserve">finns mörka kapitel, </w:t>
      </w:r>
      <w:r w:rsidRPr="00FD531D" w:rsidR="005B0C7B">
        <w:t xml:space="preserve">dit hör </w:t>
      </w:r>
      <w:r>
        <w:t xml:space="preserve">inrättandet av </w:t>
      </w:r>
      <w:r w:rsidRPr="002051D9" w:rsidR="002051D9">
        <w:t>Statens institut för rasbiologi</w:t>
      </w:r>
      <w:r w:rsidR="002051D9">
        <w:t xml:space="preserve"> </w:t>
      </w:r>
      <w:r>
        <w:t xml:space="preserve">och </w:t>
      </w:r>
      <w:r w:rsidR="005E367A">
        <w:t xml:space="preserve">den </w:t>
      </w:r>
      <w:r w:rsidR="0003349E">
        <w:t>verksamhet som bedrevs där. Det har orsakat stor sorg och lidande</w:t>
      </w:r>
      <w:r w:rsidRPr="00FD531D" w:rsidR="005B0C7B">
        <w:t xml:space="preserve">. </w:t>
      </w:r>
    </w:p>
    <w:p w:rsidR="005B0C7B" w:rsidP="005B0C7B">
      <w:pPr>
        <w:pStyle w:val="BodyText"/>
      </w:pPr>
      <w:r w:rsidRPr="00EE6A61">
        <w:t>Rätten att ta del av allmänna handlingar är en grundlags</w:t>
      </w:r>
      <w:r>
        <w:softHyphen/>
      </w:r>
      <w:r w:rsidRPr="00EE6A61">
        <w:t xml:space="preserve">fäst medborgerlig rättighet som får begränsas endast om det är nödvändigt med hänsyn till bl.a. skyddet för enskildas personliga eller ekonomiska förhållanden. </w:t>
      </w:r>
      <w:r w:rsidR="00490397">
        <w:t xml:space="preserve">En begränsning av rätten att ta del av allmänna handlingar kan införas endast genom lag. </w:t>
      </w:r>
      <w:r w:rsidR="008855B0">
        <w:t>En fråga om att införa en sådan begränsning är komplex och kräver noggranna överväganden.</w:t>
      </w:r>
      <w:r>
        <w:t xml:space="preserve"> </w:t>
      </w:r>
    </w:p>
    <w:p w:rsidR="007C1481" w:rsidP="00474480">
      <w:pPr>
        <w:pStyle w:val="BodyText"/>
      </w:pPr>
      <w:r>
        <w:t xml:space="preserve">Det är Uppsala universitets ansvar att bedöma om och på vilka grunder </w:t>
      </w:r>
      <w:r w:rsidR="00AF5DC8">
        <w:t>uppgifter i</w:t>
      </w:r>
      <w:r>
        <w:t xml:space="preserve"> allmänna handlingar i </w:t>
      </w:r>
      <w:r w:rsidR="00730620">
        <w:t xml:space="preserve">universitetets </w:t>
      </w:r>
      <w:r>
        <w:t xml:space="preserve">arkiv </w:t>
      </w:r>
      <w:r w:rsidR="00AF5DC8">
        <w:t>omfattas av sekretess</w:t>
      </w:r>
      <w:r>
        <w:t xml:space="preserve">. </w:t>
      </w:r>
    </w:p>
    <w:p w:rsidR="00474480" w:rsidP="00474480">
      <w:pPr>
        <w:pStyle w:val="BodyText"/>
      </w:pPr>
      <w:r w:rsidRPr="00FD531D">
        <w:t>Utöver de lagar och regler som finns arbetar universiteten och forskar</w:t>
      </w:r>
      <w:r w:rsidRPr="00FD531D" w:rsidR="00A91EAC">
        <w:softHyphen/>
      </w:r>
      <w:r w:rsidRPr="00FD531D">
        <w:t xml:space="preserve">samhället också kontinuerligt med att utveckla sin forskningsetiska hantering av material. </w:t>
      </w:r>
      <w:r w:rsidRPr="00FD531D">
        <w:t xml:space="preserve">Regeringen </w:t>
      </w:r>
      <w:r w:rsidR="00F74863">
        <w:t xml:space="preserve">följer frågan och </w:t>
      </w:r>
      <w:r w:rsidRPr="00FD531D">
        <w:t xml:space="preserve">förutsätter att </w:t>
      </w:r>
      <w:r w:rsidRPr="00FD531D" w:rsidR="00A91EAC">
        <w:t xml:space="preserve">Uppsala </w:t>
      </w:r>
      <w:r w:rsidRPr="00FD531D">
        <w:t xml:space="preserve">universitet </w:t>
      </w:r>
      <w:r w:rsidRPr="00FD531D">
        <w:rPr>
          <w:rFonts w:eastAsia="Times New Roman"/>
        </w:rPr>
        <w:t>förvaltar materialet på bästa sätt</w:t>
      </w:r>
      <w:r w:rsidR="00F74863">
        <w:rPr>
          <w:rFonts w:eastAsia="Times New Roman"/>
        </w:rPr>
        <w:t xml:space="preserve"> och att </w:t>
      </w:r>
      <w:r w:rsidR="005E367A">
        <w:rPr>
          <w:rFonts w:eastAsia="Times New Roman"/>
        </w:rPr>
        <w:t xml:space="preserve">stor </w:t>
      </w:r>
      <w:r w:rsidR="00F74863">
        <w:rPr>
          <w:rFonts w:eastAsia="Times New Roman"/>
        </w:rPr>
        <w:t>hänsyn tas till etiska aspekter</w:t>
      </w:r>
      <w:r w:rsidRPr="00FD531D">
        <w:rPr>
          <w:rFonts w:eastAsia="Times New Roman"/>
        </w:rPr>
        <w:t>.</w:t>
      </w:r>
    </w:p>
    <w:p w:rsidR="00AF530A" w:rsidP="006A12F1">
      <w:pPr>
        <w:pStyle w:val="BodyText"/>
      </w:pPr>
    </w:p>
    <w:p w:rsidR="00682B80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C38236D68F42482A9EF5F3317208D5C3"/>
          </w:placeholder>
          <w:dataBinding w:xpath="/ns0:DocumentInfo[1]/ns0:BaseInfo[1]/ns0:HeaderDate[1]" w:storeItemID="{2865485A-D64E-45B8-8B35-C72792B6B7D9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mars 2022</w:t>
          </w:r>
        </w:sdtContent>
      </w:sdt>
    </w:p>
    <w:p w:rsidR="00682B80" w:rsidP="00471B06">
      <w:pPr>
        <w:pStyle w:val="Brdtextutanavstnd"/>
      </w:pPr>
    </w:p>
    <w:p w:rsidR="00682B80" w:rsidP="00471B06">
      <w:pPr>
        <w:pStyle w:val="Brdtextutanavstnd"/>
      </w:pPr>
    </w:p>
    <w:p w:rsidR="00682B80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6B1F225B3134CFA9DE06232204A29D4"/>
        </w:placeholder>
        <w:dataBinding w:xpath="/ns0:DocumentInfo[1]/ns0:BaseInfo[1]/ns0:TopSender[1]" w:storeItemID="{2865485A-D64E-45B8-8B35-C72792B6B7D9}" w:prefixMappings="xmlns:ns0='http://lp/documentinfo/RK' "/>
        <w:comboBox w:lastValue="Utbildningsministern">
          <w:listItem w:value="Utbildningsministern" w:displayText="Anna Ekström"/>
          <w:listItem w:value="Skol­ministern" w:displayText="Lina Axelsson Kihlblom"/>
        </w:comboBox>
      </w:sdtPr>
      <w:sdtContent>
        <w:p w:rsidR="00682B80" w:rsidP="00422A41">
          <w:pPr>
            <w:pStyle w:val="BodyText"/>
          </w:pPr>
          <w:r>
            <w:rPr>
              <w:rStyle w:val="DefaultParagraphFont"/>
            </w:rPr>
            <w:t>Anna Ekström</w:t>
          </w:r>
        </w:p>
      </w:sdtContent>
    </w:sdt>
    <w:p w:rsidR="00682B8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82B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82B80" w:rsidRPr="007D73AB" w:rsidP="00340DE0">
          <w:pPr>
            <w:pStyle w:val="Header"/>
          </w:pPr>
        </w:p>
      </w:tc>
      <w:tc>
        <w:tcPr>
          <w:tcW w:w="1134" w:type="dxa"/>
        </w:tcPr>
        <w:p w:rsidR="00682B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82B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82B80" w:rsidRPr="00710A6C" w:rsidP="00EE3C0F">
          <w:pPr>
            <w:pStyle w:val="Header"/>
            <w:rPr>
              <w:b/>
            </w:rPr>
          </w:pPr>
        </w:p>
        <w:p w:rsidR="00682B80" w:rsidP="00EE3C0F">
          <w:pPr>
            <w:pStyle w:val="Header"/>
          </w:pPr>
        </w:p>
        <w:p w:rsidR="00682B80" w:rsidP="00EE3C0F">
          <w:pPr>
            <w:pStyle w:val="Header"/>
          </w:pPr>
        </w:p>
        <w:p w:rsidR="00682B80" w:rsidP="00EE3C0F">
          <w:pPr>
            <w:pStyle w:val="Header"/>
          </w:pPr>
        </w:p>
        <w:p w:rsidR="00682B80" w:rsidP="00EE3C0F">
          <w:pPr>
            <w:pStyle w:val="Header"/>
          </w:pPr>
          <w:r w:rsidRPr="00223D75">
            <w:t>U2022/01156</w:t>
          </w:r>
          <w:r w:rsidRPr="00223D75"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7FFAB5912E93470FA85EB1933FADF23F"/>
              </w:placeholder>
              <w:showingPlcHdr/>
              <w:dataBinding w:xpath="/ns0:DocumentInfo[1]/ns0:BaseInfo[1]/ns0:DocNumber[1]" w:storeItemID="{2865485A-D64E-45B8-8B35-C72792B6B7D9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682B80" w:rsidP="00EE3C0F">
          <w:pPr>
            <w:pStyle w:val="Header"/>
          </w:pPr>
        </w:p>
      </w:tc>
      <w:tc>
        <w:tcPr>
          <w:tcW w:w="1134" w:type="dxa"/>
        </w:tcPr>
        <w:p w:rsidR="00682B80" w:rsidP="0094502D">
          <w:pPr>
            <w:pStyle w:val="Header"/>
          </w:pPr>
        </w:p>
        <w:p w:rsidR="00682B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17016FB7C24DABBF69ED619E24CFA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82B80" w:rsidRPr="00682B80" w:rsidP="00340DE0">
              <w:pPr>
                <w:pStyle w:val="Header"/>
                <w:rPr>
                  <w:b/>
                </w:rPr>
              </w:pPr>
              <w:r w:rsidRPr="00682B80">
                <w:rPr>
                  <w:b/>
                </w:rPr>
                <w:t>Utbildningsdepartementet</w:t>
              </w:r>
            </w:p>
            <w:p w:rsidR="00EC7AC9" w:rsidP="00340DE0">
              <w:pPr>
                <w:pStyle w:val="Header"/>
              </w:pPr>
              <w:r w:rsidRPr="00682B80">
                <w:t>Utbildningsministern</w:t>
              </w:r>
            </w:p>
            <w:p w:rsidR="00682B80" w:rsidRPr="00340DE0" w:rsidP="00EC7AC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603727086B4315AAD6F96EAE7895F1"/>
          </w:placeholder>
          <w:dataBinding w:xpath="/ns0:DocumentInfo[1]/ns0:BaseInfo[1]/ns0:Recipient[1]" w:storeItemID="{2865485A-D64E-45B8-8B35-C72792B6B7D9}" w:prefixMappings="xmlns:ns0='http://lp/documentinfo/RK' "/>
          <w:text w:multiLine="1"/>
        </w:sdtPr>
        <w:sdtContent>
          <w:tc>
            <w:tcPr>
              <w:tcW w:w="3170" w:type="dxa"/>
            </w:tcPr>
            <w:p w:rsidR="00682B8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82B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FAB5912E93470FA85EB1933FADF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6818C-B006-4FBA-9A4A-9328FAB33586}"/>
      </w:docPartPr>
      <w:docPartBody>
        <w:p w:rsidR="00E9685D" w:rsidP="004A40A8">
          <w:pPr>
            <w:pStyle w:val="7FFAB5912E93470FA85EB1933FADF2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17016FB7C24DABBF69ED619E24C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6E2D0-E03B-484F-953A-0124B651ACA9}"/>
      </w:docPartPr>
      <w:docPartBody>
        <w:p w:rsidR="00E9685D" w:rsidP="004A40A8">
          <w:pPr>
            <w:pStyle w:val="5117016FB7C24DABBF69ED619E24CF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603727086B4315AAD6F96EAE789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E82D5-23C1-4F5E-84A6-CCB19764B512}"/>
      </w:docPartPr>
      <w:docPartBody>
        <w:p w:rsidR="00E9685D" w:rsidP="004A40A8">
          <w:pPr>
            <w:pStyle w:val="3C603727086B4315AAD6F96EAE789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7D7F9840FD4D3B9809F14C45A6A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71D11-40A3-4F20-A421-6B3BCFE4648A}"/>
      </w:docPartPr>
      <w:docPartBody>
        <w:p w:rsidR="00E9685D" w:rsidP="004A40A8">
          <w:pPr>
            <w:pStyle w:val="997D7F9840FD4D3B9809F14C45A6A18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A159C1B58C2423F94DCEBFE77EF7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7A12B-365F-4D8D-A0A5-7DD468392363}"/>
      </w:docPartPr>
      <w:docPartBody>
        <w:p w:rsidR="00E9685D" w:rsidP="004A40A8">
          <w:pPr>
            <w:pStyle w:val="5A159C1B58C2423F94DCEBFE77EF772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271BAB6084A4A7885691C183730F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25485-A30D-4176-AAAB-BF0A0C134CAB}"/>
      </w:docPartPr>
      <w:docPartBody>
        <w:p w:rsidR="00E9685D" w:rsidP="004A40A8">
          <w:pPr>
            <w:pStyle w:val="6271BAB6084A4A7885691C183730F64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38236D68F42482A9EF5F3317208D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F6334-4D1B-4EF9-96E3-1C509428BF80}"/>
      </w:docPartPr>
      <w:docPartBody>
        <w:p w:rsidR="00E9685D" w:rsidP="004A40A8">
          <w:pPr>
            <w:pStyle w:val="C38236D68F42482A9EF5F3317208D5C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6B1F225B3134CFA9DE06232204A2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70ED6-5AE8-48C5-B74B-B1B3276437A7}"/>
      </w:docPartPr>
      <w:docPartBody>
        <w:p w:rsidR="00E9685D" w:rsidP="004A40A8">
          <w:pPr>
            <w:pStyle w:val="36B1F225B3134CFA9DE06232204A29D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0A8"/>
    <w:rPr>
      <w:noProof w:val="0"/>
      <w:color w:val="808080"/>
    </w:rPr>
  </w:style>
  <w:style w:type="paragraph" w:customStyle="1" w:styleId="3C603727086B4315AAD6F96EAE7895F1">
    <w:name w:val="3C603727086B4315AAD6F96EAE7895F1"/>
    <w:rsid w:val="004A40A8"/>
  </w:style>
  <w:style w:type="paragraph" w:customStyle="1" w:styleId="7FFAB5912E93470FA85EB1933FADF23F1">
    <w:name w:val="7FFAB5912E93470FA85EB1933FADF23F1"/>
    <w:rsid w:val="004A40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17016FB7C24DABBF69ED619E24CFA11">
    <w:name w:val="5117016FB7C24DABBF69ED619E24CFA11"/>
    <w:rsid w:val="004A40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7D7F9840FD4D3B9809F14C45A6A18F">
    <w:name w:val="997D7F9840FD4D3B9809F14C45A6A18F"/>
    <w:rsid w:val="004A40A8"/>
  </w:style>
  <w:style w:type="paragraph" w:customStyle="1" w:styleId="5A159C1B58C2423F94DCEBFE77EF772D">
    <w:name w:val="5A159C1B58C2423F94DCEBFE77EF772D"/>
    <w:rsid w:val="004A40A8"/>
  </w:style>
  <w:style w:type="paragraph" w:customStyle="1" w:styleId="6271BAB6084A4A7885691C183730F641">
    <w:name w:val="6271BAB6084A4A7885691C183730F641"/>
    <w:rsid w:val="004A40A8"/>
  </w:style>
  <w:style w:type="paragraph" w:customStyle="1" w:styleId="C38236D68F42482A9EF5F3317208D5C3">
    <w:name w:val="C38236D68F42482A9EF5F3317208D5C3"/>
    <w:rsid w:val="004A40A8"/>
  </w:style>
  <w:style w:type="paragraph" w:customStyle="1" w:styleId="36B1F225B3134CFA9DE06232204A29D4">
    <w:name w:val="36B1F225B3134CFA9DE06232204A29D4"/>
    <w:rsid w:val="004A40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2022-03-09T00:00:00</HeaderDate>
    <Office/>
    <Dnr>U2022/</Dnr>
    <ParagrafNr/>
    <DocumentTitle/>
    <VisitingAddress/>
    <Extra1/>
    <Extra2/>
    <Extra3>Kristina Axén Olin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31aac43c-c5d5-452c-9c39-b335b55d0b73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4B304-74E5-4B94-840B-5F1F890ADA9C}"/>
</file>

<file path=customXml/itemProps2.xml><?xml version="1.0" encoding="utf-8"?>
<ds:datastoreItem xmlns:ds="http://schemas.openxmlformats.org/officeDocument/2006/customXml" ds:itemID="{2865485A-D64E-45B8-8B35-C72792B6B7D9}"/>
</file>

<file path=customXml/itemProps3.xml><?xml version="1.0" encoding="utf-8"?>
<ds:datastoreItem xmlns:ds="http://schemas.openxmlformats.org/officeDocument/2006/customXml" ds:itemID="{5CF1CF1B-5C49-476E-8819-4FF607345038}"/>
</file>

<file path=customXml/itemProps4.xml><?xml version="1.0" encoding="utf-8"?>
<ds:datastoreItem xmlns:ds="http://schemas.openxmlformats.org/officeDocument/2006/customXml" ds:itemID="{D657A0DF-6BFC-4986-9962-D31304D5407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1162 av Kristina Axén Olin (M) Sekretessbeläggning av fotografier.docx</dc:title>
  <cp:revision>5</cp:revision>
  <cp:lastPrinted>2022-03-08T08:32:00Z</cp:lastPrinted>
  <dcterms:created xsi:type="dcterms:W3CDTF">2022-03-08T08:27:00Z</dcterms:created>
  <dcterms:modified xsi:type="dcterms:W3CDTF">2022-03-08T10:04:00Z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d0a27650-7e14-4a62-8ed9-4ed850b6da6b</vt:lpwstr>
  </property>
</Properties>
</file>