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46F" w:rsidRPr="00B40687" w:rsidRDefault="0064246F" w:rsidP="00545554">
      <w:pPr>
        <w:pStyle w:val="Hemstlrubrik"/>
      </w:pPr>
      <w:r w:rsidRPr="00B40687">
        <w:t>Förslag till riksdagsbeslut</w:t>
      </w:r>
    </w:p>
    <w:p w:rsidR="0064246F" w:rsidRPr="00B40687" w:rsidRDefault="0064246F" w:rsidP="0064246F">
      <w:pPr>
        <w:pStyle w:val="Hemstlatt"/>
      </w:pPr>
      <w:r w:rsidRPr="00B40687">
        <w:t xml:space="preserve">Riksdagen tillkännager för regeringen som sin mening vad i motionen anförs om </w:t>
      </w:r>
      <w:r w:rsidR="0071030A" w:rsidRPr="00B40687">
        <w:t xml:space="preserve">Museum </w:t>
      </w:r>
      <w:r w:rsidRPr="00B40687">
        <w:t>Vandalorum.</w:t>
      </w:r>
    </w:p>
    <w:p w:rsidR="0064246F" w:rsidRPr="00B40687" w:rsidRDefault="007C6092" w:rsidP="0064246F">
      <w:pPr>
        <w:pStyle w:val="Rubrik1"/>
      </w:pPr>
      <w:r w:rsidRPr="00B40687">
        <w:t>Motivering</w:t>
      </w:r>
    </w:p>
    <w:p w:rsidR="0064246F" w:rsidRPr="00B40687" w:rsidRDefault="0064246F" w:rsidP="0064246F">
      <w:r w:rsidRPr="00B40687">
        <w:t>I vårpropositionen 2000 föreslog regeringen inrättande av ett femårigt ver</w:t>
      </w:r>
      <w:r w:rsidRPr="00B40687">
        <w:t>k</w:t>
      </w:r>
      <w:r w:rsidRPr="00B40687">
        <w:t>samhetsstöd på åtta miljoner kronor till Museum Vandalorum i Värnamo från år 2003. Man såg det som ett intressant initiativ för att stärka utvecklingsmö</w:t>
      </w:r>
      <w:r w:rsidRPr="00B40687">
        <w:t>j</w:t>
      </w:r>
      <w:r w:rsidRPr="00B40687">
        <w:t>ligheterna inom konst- och designområdet.</w:t>
      </w:r>
    </w:p>
    <w:p w:rsidR="0064246F" w:rsidRPr="00B40687" w:rsidRDefault="0064246F" w:rsidP="0064246F">
      <w:pPr>
        <w:pStyle w:val="Normaltindrag"/>
      </w:pPr>
      <w:r w:rsidRPr="00B40687">
        <w:t>Projektet försenades vilket medförde att regeringen i budgetpropositionen för 2003 föreslog att 1,5 miljoner kronor skulle disponeras av regeringen att kunna anvisas till Museum Vandalorum när verksamheten kommit igång 2003.</w:t>
      </w:r>
    </w:p>
    <w:p w:rsidR="0064246F" w:rsidRPr="00B40687" w:rsidRDefault="0064246F" w:rsidP="0064246F">
      <w:pPr>
        <w:pStyle w:val="Normaltindrag"/>
      </w:pPr>
      <w:r w:rsidRPr="00B40687">
        <w:t>I budgetpropositionen 2005 gör nu regeringen bedömningen att det inte längre går att motivera ett statligt åtagande för Museum Vandalorum. Man hänvisar till förseningen av byggstarten samt att projektets ursprungliga inte</w:t>
      </w:r>
      <w:r w:rsidRPr="00B40687">
        <w:t>n</w:t>
      </w:r>
      <w:r w:rsidRPr="00B40687">
        <w:t>tioner förändrats. Inga medel anslås därför för detta ändamål.</w:t>
      </w:r>
    </w:p>
    <w:p w:rsidR="0064246F" w:rsidRPr="00B40687" w:rsidRDefault="0064246F" w:rsidP="0064246F">
      <w:pPr>
        <w:pStyle w:val="Normaltindrag"/>
      </w:pPr>
      <w:r w:rsidRPr="00B40687">
        <w:t>Man förundras över regeringens agerande. Först en satsning på verksa</w:t>
      </w:r>
      <w:r w:rsidRPr="00B40687">
        <w:t>m</w:t>
      </w:r>
      <w:r w:rsidRPr="00B40687">
        <w:t>hetsbidrag i fem år vilket i sig är ovanligt och slutligen inga pengar alls med hänvisning till två skäl som inte kan betraktas som adekvata.</w:t>
      </w:r>
    </w:p>
    <w:p w:rsidR="0064246F" w:rsidRPr="00B40687" w:rsidRDefault="0064246F" w:rsidP="0064246F">
      <w:pPr>
        <w:pStyle w:val="Normaltindrag"/>
      </w:pPr>
      <w:r w:rsidRPr="00B40687">
        <w:t>Att förseningar äger rum är knappast ovanligt i den här typen av projekt. Det kan handla om att tillståndsgivning drar ut på processen och att föran</w:t>
      </w:r>
      <w:r w:rsidRPr="00B40687">
        <w:t>k</w:t>
      </w:r>
      <w:r w:rsidRPr="00B40687">
        <w:t>ringsarbetet i den här typen av projekt är mycket omfattande. Det förändrar ju inte det faktum att projektet när väl det kommer i gång, är minst lika väl värt att stödja som tidigare. Såväl landsting</w:t>
      </w:r>
      <w:r w:rsidR="00545554" w:rsidRPr="00B40687">
        <w:t>et</w:t>
      </w:r>
      <w:r w:rsidRPr="00B40687">
        <w:t xml:space="preserve"> som Värnamo kommun och näring</w:t>
      </w:r>
      <w:r w:rsidRPr="00B40687">
        <w:t>s</w:t>
      </w:r>
      <w:r w:rsidRPr="00B40687">
        <w:t>liv har redan bidragit med medel i projekteringsfasen och de har naturligtvis förutsatt att staten står fast vid sitt löfte.</w:t>
      </w:r>
    </w:p>
    <w:p w:rsidR="0064246F" w:rsidRPr="00B40687" w:rsidRDefault="0064246F" w:rsidP="0064246F">
      <w:pPr>
        <w:pStyle w:val="Normaltindrag"/>
      </w:pPr>
      <w:r w:rsidRPr="00B40687">
        <w:t>Att projektet ändrat inriktning stämmer inte heller. De ursprungliga inte</w:t>
      </w:r>
      <w:r w:rsidRPr="00B40687">
        <w:t>n</w:t>
      </w:r>
      <w:r w:rsidRPr="00B40687">
        <w:t xml:space="preserve">tionerna är fortfarande grunden i projektet. Även om inte Pontus Hulténs </w:t>
      </w:r>
      <w:r w:rsidRPr="00B40687">
        <w:lastRenderedPageBreak/>
        <w:t>konstdonation går till Museum Vandalorum kan väl knappast en enskild pr</w:t>
      </w:r>
      <w:r w:rsidRPr="00B40687">
        <w:t>i</w:t>
      </w:r>
      <w:r w:rsidRPr="00B40687">
        <w:t>vat donation vara avgörande för bidragsgivning.</w:t>
      </w:r>
    </w:p>
    <w:p w:rsidR="0064246F" w:rsidRPr="00B40687" w:rsidRDefault="0064246F" w:rsidP="0064246F">
      <w:pPr>
        <w:pStyle w:val="Normaltindrag"/>
      </w:pPr>
      <w:r w:rsidRPr="00B40687">
        <w:t>För regionen är Museum Vandalorum en stor satsning och det är av avg</w:t>
      </w:r>
      <w:r w:rsidRPr="00B40687">
        <w:t>ö</w:t>
      </w:r>
      <w:r w:rsidRPr="00B40687">
        <w:t>rande betydelse för tillväxten att projektet kommer igång. Det lär bli ett fra</w:t>
      </w:r>
      <w:r w:rsidRPr="00B40687">
        <w:t>m</w:t>
      </w:r>
      <w:r w:rsidRPr="00B40687">
        <w:t>gångskoncept att koppla ihop tillverkningsindustrin med design. Även om verksamheten inte kan starta under budgetåret bör regeringen klargöra att löftet står fast.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D78D4" w:rsidRPr="00B40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78D4" w:rsidRPr="00B40687" w:rsidRDefault="002D78D4" w:rsidP="002D78D4">
            <w:pPr>
              <w:pStyle w:val="UnderskriftDatum"/>
              <w:spacing w:before="240"/>
            </w:pPr>
            <w:r w:rsidRPr="00B40687">
              <w:t>Stockholm den 27 september 2005</w:t>
            </w:r>
          </w:p>
        </w:tc>
        <w:tc>
          <w:tcPr>
            <w:tcW w:w="3047" w:type="dxa"/>
          </w:tcPr>
          <w:p w:rsidR="002D78D4" w:rsidRPr="00B40687" w:rsidRDefault="002D78D4" w:rsidP="002D78D4">
            <w:pPr>
              <w:pStyle w:val="Underskrifter"/>
              <w:spacing w:before="240"/>
            </w:pPr>
          </w:p>
        </w:tc>
      </w:tr>
      <w:tr w:rsidR="002D78D4" w:rsidRPr="00B40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78D4" w:rsidRPr="00B40687" w:rsidRDefault="002D78D4" w:rsidP="002D78D4">
            <w:pPr>
              <w:pStyle w:val="Underskrifter"/>
            </w:pPr>
            <w:r w:rsidRPr="00B40687">
              <w:t>Maria Larsson (kd)</w:t>
            </w:r>
          </w:p>
        </w:tc>
        <w:tc>
          <w:tcPr>
            <w:tcW w:w="3047" w:type="dxa"/>
          </w:tcPr>
          <w:p w:rsidR="002D78D4" w:rsidRPr="00B40687" w:rsidRDefault="002D78D4" w:rsidP="002D78D4">
            <w:pPr>
              <w:pStyle w:val="Underskrifter"/>
            </w:pPr>
          </w:p>
        </w:tc>
      </w:tr>
      <w:tr w:rsidR="002D78D4" w:rsidRPr="00B40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78D4" w:rsidRPr="00B40687" w:rsidRDefault="002D78D4" w:rsidP="002D78D4">
            <w:pPr>
              <w:pStyle w:val="Underskrifter"/>
            </w:pPr>
            <w:r w:rsidRPr="00B40687">
              <w:t>Bengt-Anders Johansson (m)</w:t>
            </w:r>
          </w:p>
        </w:tc>
        <w:tc>
          <w:tcPr>
            <w:tcW w:w="3047" w:type="dxa"/>
          </w:tcPr>
          <w:p w:rsidR="002D78D4" w:rsidRPr="00B40687" w:rsidRDefault="002D78D4" w:rsidP="002D78D4">
            <w:pPr>
              <w:pStyle w:val="Underskrifter"/>
            </w:pPr>
            <w:r w:rsidRPr="00B40687">
              <w:t>Tobias Krantz (fp)</w:t>
            </w:r>
          </w:p>
        </w:tc>
      </w:tr>
      <w:tr w:rsidR="002D78D4" w:rsidRPr="00B40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78D4" w:rsidRPr="00B40687" w:rsidRDefault="002D78D4" w:rsidP="002D78D4">
            <w:pPr>
              <w:pStyle w:val="Underskrifter"/>
            </w:pPr>
            <w:r w:rsidRPr="00B40687">
              <w:t>Margareta Andersson (c)</w:t>
            </w:r>
          </w:p>
        </w:tc>
        <w:tc>
          <w:tcPr>
            <w:tcW w:w="3047" w:type="dxa"/>
          </w:tcPr>
          <w:p w:rsidR="002D78D4" w:rsidRPr="00B40687" w:rsidRDefault="002D78D4" w:rsidP="002D78D4">
            <w:pPr>
              <w:pStyle w:val="Underskrifter"/>
            </w:pPr>
          </w:p>
        </w:tc>
      </w:tr>
    </w:tbl>
    <w:p w:rsidR="0064246F" w:rsidRPr="00B40687" w:rsidRDefault="0064246F" w:rsidP="002D78D4">
      <w:pPr>
        <w:pStyle w:val="Normaltindrag"/>
      </w:pPr>
    </w:p>
    <w:sectPr w:rsidR="0064246F" w:rsidRPr="00B40687" w:rsidSect="00545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2A7" w:rsidRPr="00B40687" w:rsidRDefault="00E952A7">
      <w:r w:rsidRPr="00B40687">
        <w:separator/>
      </w:r>
    </w:p>
  </w:endnote>
  <w:endnote w:type="continuationSeparator" w:id="0">
    <w:p w:rsidR="00E952A7" w:rsidRPr="00B40687" w:rsidRDefault="00E952A7">
      <w:r w:rsidRPr="00B406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CA1" w:rsidRPr="00B40687" w:rsidRDefault="00B40687" w:rsidP="00545554">
    <w:pPr>
      <w:pStyle w:val="Sidfot"/>
    </w:pPr>
    <w:r w:rsidRPr="00B406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27997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554" w:rsidRDefault="005455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53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5554" w:rsidRDefault="005455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153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CA1" w:rsidRPr="00B40687" w:rsidRDefault="00B40687" w:rsidP="00545554">
    <w:pPr>
      <w:pStyle w:val="Sidfot"/>
    </w:pPr>
    <w:r w:rsidRPr="00B406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2828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554" w:rsidRDefault="005455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53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5554" w:rsidRDefault="005455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153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CA1" w:rsidRPr="00B40687" w:rsidRDefault="00B40687" w:rsidP="00545554">
    <w:pPr>
      <w:pStyle w:val="Sidfot"/>
    </w:pPr>
    <w:r w:rsidRPr="00B406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89041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554" w:rsidRDefault="005455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53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5554" w:rsidRDefault="005455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153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2A7" w:rsidRPr="00B40687" w:rsidRDefault="00E952A7">
      <w:r w:rsidRPr="00B40687">
        <w:separator/>
      </w:r>
    </w:p>
  </w:footnote>
  <w:footnote w:type="continuationSeparator" w:id="0">
    <w:p w:rsidR="00E952A7" w:rsidRPr="00B40687" w:rsidRDefault="00E952A7">
      <w:r w:rsidRPr="00B406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CA1" w:rsidRPr="00B40687" w:rsidRDefault="00B40687" w:rsidP="00545554">
    <w:pPr>
      <w:pStyle w:val="Sidhuvud"/>
    </w:pPr>
    <w:r w:rsidRPr="00B406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12483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554" w:rsidRDefault="005455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53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5368">
                            <w:t>Kr388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5554" w:rsidRDefault="005455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53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5368">
                      <w:t>Kr388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CA1" w:rsidRPr="00B40687" w:rsidRDefault="00B40687" w:rsidP="00545554">
    <w:pPr>
      <w:pStyle w:val="Sidhuvud"/>
    </w:pPr>
    <w:r w:rsidRPr="00B406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1824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554" w:rsidRDefault="005455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53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5368">
                            <w:t>Kr388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5554" w:rsidRDefault="005455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53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5368">
                      <w:t>Kr388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5554" w:rsidRPr="00B40687" w:rsidRDefault="00545554">
    <w:pPr>
      <w:pStyle w:val="FSHNormal"/>
      <w:tabs>
        <w:tab w:val="right" w:pos="5840"/>
      </w:tabs>
    </w:pPr>
    <w:r w:rsidRPr="00B40687">
      <w:br/>
    </w:r>
    <w:r w:rsidRPr="00B40687">
      <w:fldChar w:fldCharType="begin" w:fldLock="1"/>
    </w:r>
    <w:r w:rsidRPr="00B40687">
      <w:instrText xml:space="preserve"> DOCPROPERTY</w:instrText>
    </w:r>
    <w:r w:rsidRPr="00B40687">
      <w:rPr>
        <w:sz w:val="18"/>
      </w:rPr>
      <w:instrText xml:space="preserve"> "YearUser" *\charformat </w:instrText>
    </w:r>
    <w:r w:rsidRPr="00B40687">
      <w:fldChar w:fldCharType="separate"/>
    </w:r>
    <w:r w:rsidR="00015368" w:rsidRPr="00B40687">
      <w:t>2005/06</w:t>
    </w:r>
    <w:r w:rsidRPr="00B40687">
      <w:fldChar w:fldCharType="end"/>
    </w:r>
    <w:r w:rsidRPr="00B40687">
      <w:t xml:space="preserve"> </w:t>
    </w:r>
    <w:r w:rsidRPr="00B40687">
      <w:tab/>
      <w:t xml:space="preserve">mnr: </w:t>
    </w:r>
    <w:r w:rsidRPr="00B40687">
      <w:fldChar w:fldCharType="begin" w:fldLock="1"/>
    </w:r>
    <w:r w:rsidRPr="00B40687">
      <w:instrText xml:space="preserve"> DOCPROPERTY</w:instrText>
    </w:r>
    <w:r w:rsidRPr="00B40687">
      <w:rPr>
        <w:sz w:val="18"/>
      </w:rPr>
      <w:instrText xml:space="preserve"> "Motionsnummer" *\charformat </w:instrText>
    </w:r>
    <w:r w:rsidRPr="00B40687">
      <w:fldChar w:fldCharType="separate"/>
    </w:r>
    <w:r w:rsidR="00015368" w:rsidRPr="00B40687">
      <w:t>Kr388</w:t>
    </w:r>
    <w:r w:rsidRPr="00B40687">
      <w:fldChar w:fldCharType="end"/>
    </w:r>
    <w:r w:rsidRPr="00B40687">
      <w:br/>
    </w:r>
    <w:r w:rsidRPr="00B40687">
      <w:fldChar w:fldCharType="begin" w:fldLock="1"/>
    </w:r>
    <w:r w:rsidRPr="00B40687">
      <w:instrText xml:space="preserve"> DOCPROPERTY</w:instrText>
    </w:r>
    <w:r w:rsidRPr="00B40687">
      <w:rPr>
        <w:sz w:val="18"/>
      </w:rPr>
      <w:instrText xml:space="preserve"> "Samling" *\charformat </w:instrText>
    </w:r>
    <w:r w:rsidRPr="00B40687">
      <w:fldChar w:fldCharType="end"/>
    </w:r>
    <w:r w:rsidRPr="00B40687">
      <w:tab/>
      <w:t xml:space="preserve">pnr: </w:t>
    </w:r>
    <w:r w:rsidRPr="00B40687">
      <w:fldChar w:fldCharType="begin" w:fldLock="1"/>
    </w:r>
    <w:r w:rsidRPr="00B40687">
      <w:instrText xml:space="preserve"> DOCPROPERTY</w:instrText>
    </w:r>
    <w:r w:rsidRPr="00B40687">
      <w:rPr>
        <w:sz w:val="18"/>
      </w:rPr>
      <w:instrText xml:space="preserve"> "Partinummer" *\charformat </w:instrText>
    </w:r>
    <w:r w:rsidRPr="00B40687">
      <w:fldChar w:fldCharType="separate"/>
    </w:r>
    <w:r w:rsidR="00015368" w:rsidRPr="00B40687">
      <w:t>kd626</w:t>
    </w:r>
    <w:r w:rsidRPr="00B40687">
      <w:fldChar w:fldCharType="end"/>
    </w:r>
  </w:p>
  <w:p w:rsidR="00545554" w:rsidRPr="00B40687" w:rsidRDefault="00545554">
    <w:pPr>
      <w:pStyle w:val="FSHRub1"/>
    </w:pPr>
    <w:r w:rsidRPr="00B40687">
      <w:t>Motion till riksdagen</w:t>
    </w:r>
    <w:r w:rsidRPr="00B40687">
      <w:br/>
    </w:r>
    <w:r w:rsidRPr="00B40687">
      <w:fldChar w:fldCharType="begin" w:fldLock="1"/>
    </w:r>
    <w:r w:rsidRPr="00B40687">
      <w:instrText xml:space="preserve"> DOCPROPERTY "YearUser" *\charformat </w:instrText>
    </w:r>
    <w:r w:rsidRPr="00B40687">
      <w:fldChar w:fldCharType="separate"/>
    </w:r>
    <w:r w:rsidR="00015368" w:rsidRPr="00B40687">
      <w:t>2005/06</w:t>
    </w:r>
    <w:r w:rsidRPr="00B40687">
      <w:fldChar w:fldCharType="end"/>
    </w:r>
    <w:r w:rsidRPr="00B40687">
      <w:t>:</w:t>
    </w:r>
    <w:r w:rsidRPr="00B40687">
      <w:fldChar w:fldCharType="begin" w:fldLock="1"/>
    </w:r>
    <w:r w:rsidRPr="00B40687">
      <w:instrText xml:space="preserve"> DOCPROPERTY "Motionsnummer" *\charformat </w:instrText>
    </w:r>
    <w:r w:rsidRPr="00B40687">
      <w:fldChar w:fldCharType="separate"/>
    </w:r>
    <w:r w:rsidR="00015368" w:rsidRPr="00B40687">
      <w:t>Kr388</w:t>
    </w:r>
    <w:r w:rsidRPr="00B40687">
      <w:fldChar w:fldCharType="end"/>
    </w:r>
  </w:p>
  <w:p w:rsidR="00545554" w:rsidRPr="00B40687" w:rsidRDefault="00545554">
    <w:pPr>
      <w:pStyle w:val="FSHNormalS5"/>
    </w:pPr>
    <w:r w:rsidRPr="00B40687">
      <w:fldChar w:fldCharType="begin" w:fldLock="1"/>
    </w:r>
    <w:r w:rsidRPr="00B40687">
      <w:instrText xml:space="preserve"> DOCPROPERTY "MotionarText" *\charformat </w:instrText>
    </w:r>
    <w:r w:rsidRPr="00B40687">
      <w:fldChar w:fldCharType="separate"/>
    </w:r>
    <w:r w:rsidR="00015368" w:rsidRPr="00B40687">
      <w:t>av Maria Larsson m.fl. (kd, m, fp, c)</w:t>
    </w:r>
    <w:r w:rsidRPr="00B40687">
      <w:fldChar w:fldCharType="end"/>
    </w:r>
    <w:r w:rsidRPr="00B40687">
      <w:br/>
    </w:r>
    <w:r w:rsidRPr="00B40687">
      <w:fldChar w:fldCharType="begin" w:fldLock="1"/>
    </w:r>
    <w:r w:rsidRPr="00B40687">
      <w:instrText xml:space="preserve"> DOCPROPERTY "SvarFrasKort" *\charformat </w:instrText>
    </w:r>
    <w:r w:rsidRPr="00B40687">
      <w:fldChar w:fldCharType="end"/>
    </w:r>
  </w:p>
  <w:p w:rsidR="00545554" w:rsidRPr="00B40687" w:rsidRDefault="00545554">
    <w:pPr>
      <w:pStyle w:val="FSHTitel"/>
    </w:pPr>
    <w:r w:rsidRPr="00B40687">
      <w:fldChar w:fldCharType="begin" w:fldLock="1"/>
    </w:r>
    <w:r w:rsidRPr="00B40687">
      <w:instrText xml:space="preserve"> DOCPROPERTY</w:instrText>
    </w:r>
    <w:r w:rsidRPr="00B40687">
      <w:rPr>
        <w:sz w:val="18"/>
      </w:rPr>
      <w:instrText xml:space="preserve"> "RubrikSvar" *\charformat </w:instrText>
    </w:r>
    <w:r w:rsidRPr="00B40687">
      <w:fldChar w:fldCharType="separate"/>
    </w:r>
    <w:r w:rsidR="00015368" w:rsidRPr="00B40687">
      <w:t>Museum Vandalorum</w:t>
    </w:r>
    <w:r w:rsidRPr="00B40687">
      <w:fldChar w:fldCharType="end"/>
    </w:r>
  </w:p>
  <w:p w:rsidR="00545554" w:rsidRPr="00B40687" w:rsidRDefault="00545554" w:rsidP="0054555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64169">
    <w:abstractNumId w:val="13"/>
  </w:num>
  <w:num w:numId="2" w16cid:durableId="1914658183">
    <w:abstractNumId w:val="10"/>
  </w:num>
  <w:num w:numId="3" w16cid:durableId="1032804127">
    <w:abstractNumId w:val="11"/>
  </w:num>
  <w:num w:numId="4" w16cid:durableId="449670092">
    <w:abstractNumId w:val="12"/>
  </w:num>
  <w:num w:numId="5" w16cid:durableId="1355231506">
    <w:abstractNumId w:val="8"/>
  </w:num>
  <w:num w:numId="6" w16cid:durableId="897975480">
    <w:abstractNumId w:val="3"/>
  </w:num>
  <w:num w:numId="7" w16cid:durableId="794444122">
    <w:abstractNumId w:val="2"/>
  </w:num>
  <w:num w:numId="8" w16cid:durableId="1314067975">
    <w:abstractNumId w:val="1"/>
  </w:num>
  <w:num w:numId="9" w16cid:durableId="819880387">
    <w:abstractNumId w:val="0"/>
  </w:num>
  <w:num w:numId="10" w16cid:durableId="1057320744">
    <w:abstractNumId w:val="9"/>
  </w:num>
  <w:num w:numId="11" w16cid:durableId="634067831">
    <w:abstractNumId w:val="7"/>
  </w:num>
  <w:num w:numId="12" w16cid:durableId="1837918008">
    <w:abstractNumId w:val="6"/>
  </w:num>
  <w:num w:numId="13" w16cid:durableId="291325618">
    <w:abstractNumId w:val="5"/>
  </w:num>
  <w:num w:numId="14" w16cid:durableId="132916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71030A"/>
    <w:rsid w:val="0001536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78D4"/>
    <w:rsid w:val="00347852"/>
    <w:rsid w:val="00445271"/>
    <w:rsid w:val="004A0504"/>
    <w:rsid w:val="004E38D9"/>
    <w:rsid w:val="00545554"/>
    <w:rsid w:val="0064246F"/>
    <w:rsid w:val="0071030A"/>
    <w:rsid w:val="00740D6D"/>
    <w:rsid w:val="00794149"/>
    <w:rsid w:val="007B67A7"/>
    <w:rsid w:val="007C6092"/>
    <w:rsid w:val="007E4E32"/>
    <w:rsid w:val="00887BC6"/>
    <w:rsid w:val="009B0CA1"/>
    <w:rsid w:val="00A053C6"/>
    <w:rsid w:val="00B13BF0"/>
    <w:rsid w:val="00B40687"/>
    <w:rsid w:val="00C1285C"/>
    <w:rsid w:val="00C27B7D"/>
    <w:rsid w:val="00D1174F"/>
    <w:rsid w:val="00DC6C70"/>
    <w:rsid w:val="00DE701D"/>
    <w:rsid w:val="00E22893"/>
    <w:rsid w:val="00E360DE"/>
    <w:rsid w:val="00E75D28"/>
    <w:rsid w:val="00E84F25"/>
    <w:rsid w:val="00E952A7"/>
    <w:rsid w:val="00F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33A870-75DF-4624-93FB-5F8085C9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4555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701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342</Words>
  <Characters>1999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Kr388</vt:lpstr>
    </vt:vector>
  </TitlesOfParts>
  <Company>Riksdagen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Kr388</dc:title>
  <dc:subject>Kr388</dc:subject>
  <dc:creator>Riksdagen</dc:creator>
  <cp:keywords>Riksdagen</cp:keywords>
  <dc:description/>
  <cp:lastModifiedBy>Lars Brink</cp:lastModifiedBy>
  <cp:revision>2</cp:revision>
  <cp:lastPrinted>2006-01-19T15:14:00Z</cp:lastPrinted>
  <dcterms:created xsi:type="dcterms:W3CDTF">2025-12-16T19:51:00Z</dcterms:created>
  <dcterms:modified xsi:type="dcterms:W3CDTF">2025-12-16T19:51:00Z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Museum Vandalorum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Museum Vandalorum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Maria Larsson m.fl. (kd, m, fp, c)</vt:lpwstr>
  </property>
  <property fmtid="{D5CDD505-2E9C-101B-9397-08002B2CF9AE}" pid="26" name="MotionarLista">
    <vt:lpwstr>Larsson, Maria (kd)\Johansson, Bengt-Anders (m)\Krantz, Tobias (fp)\Andersson, Margareta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(kd), Bengt-Anders Johansson (m), Tobias Krantz (fp), Margareta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20052006000001070100000006260069</vt:lpwstr>
  </property>
  <property fmtid="{D5CDD505-2E9C-101B-9397-08002B2CF9AE}" pid="47" name="datum">
    <vt:lpwstr>050927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20052006000001070100000006260069</vt:lpwstr>
  </property>
  <property fmtid="{D5CDD505-2E9C-101B-9397-08002B2CF9AE}" pid="50" name="nummer">
    <vt:lpwstr>388</vt:lpwstr>
  </property>
  <property fmtid="{D5CDD505-2E9C-101B-9397-08002B2CF9AE}" pid="51" name="utskottsbeteckning">
    <vt:lpwstr>Kr</vt:lpwstr>
  </property>
</Properties>
</file>