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94E4C" w:rsidP="00DC1947">
      <w:pPr>
        <w:pStyle w:val="Title"/>
      </w:pPr>
      <w:bookmarkStart w:id="0" w:name="Start"/>
      <w:bookmarkEnd w:id="0"/>
      <w:r>
        <w:t>Svar på fråga 20</w:t>
      </w:r>
      <w:r w:rsidR="00DC1947">
        <w:t>22</w:t>
      </w:r>
      <w:r>
        <w:t>/</w:t>
      </w:r>
      <w:r w:rsidR="00DC1947">
        <w:t>23</w:t>
      </w:r>
      <w:r>
        <w:t>:</w:t>
      </w:r>
      <w:r w:rsidR="00D411EA">
        <w:t>300</w:t>
      </w:r>
      <w:r>
        <w:t xml:space="preserve"> av </w:t>
      </w:r>
      <w:r w:rsidRPr="00D411EA" w:rsidR="00D411EA">
        <w:t xml:space="preserve">Daniel </w:t>
      </w:r>
      <w:r w:rsidRPr="00D411EA" w:rsidR="00D411EA">
        <w:t>Vencu</w:t>
      </w:r>
      <w:r w:rsidRPr="00D411EA" w:rsidR="00D411EA">
        <w:t xml:space="preserve"> </w:t>
      </w:r>
      <w:r w:rsidRPr="00D411EA" w:rsidR="00D411EA">
        <w:t>Velasquez</w:t>
      </w:r>
      <w:r w:rsidRPr="00D411EA" w:rsidR="00D411EA">
        <w:t xml:space="preserve"> Castro</w:t>
      </w:r>
      <w:r w:rsidR="001B5D41">
        <w:t> </w:t>
      </w:r>
      <w:r w:rsidRPr="00D411EA" w:rsidR="00D411EA">
        <w:t>(S)</w:t>
      </w:r>
      <w:r w:rsidR="00D411EA">
        <w:t xml:space="preserve"> </w:t>
      </w:r>
      <w:r w:rsidRPr="00D411EA" w:rsidR="00D411EA">
        <w:t>Förenkling och förbättring för småföretagare</w:t>
      </w:r>
    </w:p>
    <w:p w:rsidR="00D411EA" w:rsidP="00B346A5">
      <w:pPr>
        <w:pStyle w:val="BodyText"/>
      </w:pPr>
      <w:r w:rsidRPr="00D411EA">
        <w:t xml:space="preserve">Daniel </w:t>
      </w:r>
      <w:r w:rsidRPr="00D411EA">
        <w:t>Vencu</w:t>
      </w:r>
      <w:r w:rsidRPr="00D411EA">
        <w:t xml:space="preserve"> </w:t>
      </w:r>
      <w:r w:rsidRPr="00D411EA">
        <w:t>Velasquez</w:t>
      </w:r>
      <w:r w:rsidRPr="00D411EA">
        <w:t xml:space="preserve"> Castro har frågat statsrådet </w:t>
      </w:r>
      <w:r>
        <w:t>Ebba Busch</w:t>
      </w:r>
      <w:r w:rsidRPr="00D411EA">
        <w:t xml:space="preserve"> </w:t>
      </w:r>
      <w:r w:rsidR="008E3D3B">
        <w:t>om hon a</w:t>
      </w:r>
      <w:r w:rsidRPr="00D411EA">
        <w:t>vser att gå vidare med utredningsförslagen om ändring i</w:t>
      </w:r>
      <w:r>
        <w:t xml:space="preserve"> bestämmelsen om överföring av räkenskapsinformation samt överföring av fysisk dokumenta</w:t>
      </w:r>
      <w:r w:rsidR="000E307A">
        <w:softHyphen/>
      </w:r>
      <w:r>
        <w:t>tion till elektronisk form</w:t>
      </w:r>
      <w:r w:rsidRPr="00D411EA">
        <w:t xml:space="preserve">. Arbetet inom regeringen är så fördelat att det är jag som ska svara på </w:t>
      </w:r>
      <w:r w:rsidR="00EF44D4">
        <w:t>frågan</w:t>
      </w:r>
      <w:r w:rsidRPr="00D411EA">
        <w:t>.</w:t>
      </w:r>
    </w:p>
    <w:p w:rsidR="00315E64" w:rsidP="00B346A5">
      <w:pPr>
        <w:pStyle w:val="BodyText"/>
      </w:pPr>
      <w:r w:rsidRPr="00D411EA">
        <w:t xml:space="preserve">Daniel </w:t>
      </w:r>
      <w:r w:rsidRPr="00D411EA">
        <w:t>Vencu</w:t>
      </w:r>
      <w:r w:rsidRPr="00D411EA">
        <w:t xml:space="preserve"> </w:t>
      </w:r>
      <w:r w:rsidRPr="00D411EA">
        <w:t>Velasquez</w:t>
      </w:r>
      <w:r w:rsidRPr="00D411EA">
        <w:t xml:space="preserve"> Castro </w:t>
      </w:r>
      <w:r>
        <w:t>nämner regeringens arbet</w:t>
      </w:r>
      <w:r w:rsidR="00B2663A">
        <w:t>e</w:t>
      </w:r>
      <w:r>
        <w:t xml:space="preserve"> med att minska de administrativa börd</w:t>
      </w:r>
      <w:r w:rsidR="00994A1B">
        <w:t>orna</w:t>
      </w:r>
      <w:r>
        <w:t xml:space="preserve"> och kostnaderna för företag. </w:t>
      </w:r>
      <w:r w:rsidRPr="004F4086" w:rsidR="00241A57">
        <w:t>Ambitionen att min</w:t>
      </w:r>
      <w:r w:rsidR="00241A57">
        <w:softHyphen/>
      </w:r>
      <w:r w:rsidRPr="004F4086" w:rsidR="00241A57">
        <w:t xml:space="preserve">ska dessa kostnader för företag framgår </w:t>
      </w:r>
      <w:r w:rsidRPr="004F4086" w:rsidR="00241A57">
        <w:t>bl.a.</w:t>
      </w:r>
      <w:r w:rsidRPr="004F4086" w:rsidR="00241A57">
        <w:t xml:space="preserve"> i regeringsförklaringen, och är en viktig del av regeringens politik. </w:t>
      </w:r>
      <w:r>
        <w:t>De svenska före</w:t>
      </w:r>
      <w:r>
        <w:softHyphen/>
        <w:t xml:space="preserve">tagen </w:t>
      </w:r>
      <w:r w:rsidRPr="00FF1E5A">
        <w:t xml:space="preserve">ska </w:t>
      </w:r>
      <w:r w:rsidR="00C03A2E">
        <w:t>h</w:t>
      </w:r>
      <w:r w:rsidRPr="00FF1E5A">
        <w:t>a kon</w:t>
      </w:r>
      <w:r w:rsidR="00241A57">
        <w:softHyphen/>
        <w:t>k</w:t>
      </w:r>
      <w:r w:rsidRPr="00FF1E5A">
        <w:t>urr</w:t>
      </w:r>
      <w:r w:rsidR="00A31710">
        <w:softHyphen/>
      </w:r>
      <w:r w:rsidRPr="00FF1E5A">
        <w:t xml:space="preserve">enskraftiga förutsättningar. </w:t>
      </w:r>
      <w:r w:rsidR="00820433">
        <w:t xml:space="preserve">Regeringen för </w:t>
      </w:r>
      <w:r>
        <w:t xml:space="preserve">därför </w:t>
      </w:r>
      <w:r w:rsidR="00820433">
        <w:t>en aktiv politik för att för</w:t>
      </w:r>
      <w:r w:rsidR="00AF7DFE">
        <w:softHyphen/>
      </w:r>
      <w:r w:rsidR="00820433">
        <w:t xml:space="preserve">enkla för företagen och ge dem bättre </w:t>
      </w:r>
      <w:r w:rsidR="00C03A2E">
        <w:t>möjligheter</w:t>
      </w:r>
      <w:r w:rsidR="00820433">
        <w:t xml:space="preserve"> att växa och anställa fler. </w:t>
      </w:r>
    </w:p>
    <w:p w:rsidR="0056276B" w:rsidP="00EF44D4">
      <w:pPr>
        <w:pStyle w:val="BodyText"/>
      </w:pPr>
      <w:r w:rsidRPr="00315E64">
        <w:t xml:space="preserve">Daniel </w:t>
      </w:r>
      <w:r w:rsidRPr="00315E64">
        <w:t>Vencu</w:t>
      </w:r>
      <w:r w:rsidRPr="00315E64">
        <w:t xml:space="preserve"> </w:t>
      </w:r>
      <w:r w:rsidRPr="00315E64">
        <w:t>Velasquez</w:t>
      </w:r>
      <w:r w:rsidRPr="00315E64">
        <w:t xml:space="preserve"> Castros fråga rör </w:t>
      </w:r>
      <w:r w:rsidR="00D03694">
        <w:t xml:space="preserve">de </w:t>
      </w:r>
      <w:r w:rsidRPr="00315E64">
        <w:t>fö</w:t>
      </w:r>
      <w:r>
        <w:t>rslag</w:t>
      </w:r>
      <w:r w:rsidR="00A13384">
        <w:t xml:space="preserve"> om reglerna för arkiv</w:t>
      </w:r>
      <w:r w:rsidR="00A13384">
        <w:softHyphen/>
        <w:t>ering av räkenskapsmaterial</w:t>
      </w:r>
      <w:r>
        <w:t xml:space="preserve"> som lämnats i be</w:t>
      </w:r>
      <w:r w:rsidR="00D03694">
        <w:softHyphen/>
      </w:r>
      <w:r>
        <w:t>tänk</w:t>
      </w:r>
      <w:r w:rsidR="00D03694">
        <w:softHyphen/>
      </w:r>
      <w:r>
        <w:softHyphen/>
        <w:t xml:space="preserve">andet </w:t>
      </w:r>
      <w:r w:rsidRPr="00315E64">
        <w:t>Förenklingar för mikro</w:t>
      </w:r>
      <w:r w:rsidR="004E47F9">
        <w:softHyphen/>
      </w:r>
      <w:r w:rsidRPr="00315E64">
        <w:t>företag och modernisering av bokförings</w:t>
      </w:r>
      <w:r w:rsidR="00ED7EF9">
        <w:softHyphen/>
      </w:r>
      <w:r w:rsidRPr="00315E64">
        <w:t>lagen</w:t>
      </w:r>
      <w:r>
        <w:t xml:space="preserve">. </w:t>
      </w:r>
      <w:r w:rsidR="00916E2B">
        <w:t>Förslagen</w:t>
      </w:r>
      <w:r w:rsidR="00CA5B5F">
        <w:t xml:space="preserve"> skulle medföra </w:t>
      </w:r>
      <w:r w:rsidR="003C280F">
        <w:t xml:space="preserve">betydande </w:t>
      </w:r>
      <w:r w:rsidR="00CA5B5F">
        <w:t>lättnader för företagen</w:t>
      </w:r>
      <w:r w:rsidR="00FD2939">
        <w:t>,</w:t>
      </w:r>
      <w:r w:rsidR="00977E3D">
        <w:t xml:space="preserve"> vilket regeringen ser positivt på</w:t>
      </w:r>
      <w:r w:rsidR="00CA5B5F">
        <w:t xml:space="preserve">. </w:t>
      </w:r>
      <w:r w:rsidR="00DF0591">
        <w:t>Det är samtidigt viktigt att bibehålla</w:t>
      </w:r>
      <w:r w:rsidR="001B5D41">
        <w:t xml:space="preserve"> </w:t>
      </w:r>
      <w:r w:rsidRPr="00292DC2" w:rsidR="001B5D41">
        <w:t>möjlighete</w:t>
      </w:r>
      <w:r w:rsidR="001B5D41">
        <w:t>r</w:t>
      </w:r>
      <w:r w:rsidRPr="00292DC2" w:rsidR="001B5D41">
        <w:t>n</w:t>
      </w:r>
      <w:r w:rsidR="001B5D41">
        <w:t>a</w:t>
      </w:r>
      <w:r w:rsidRPr="00292DC2" w:rsidR="001B5D41">
        <w:t xml:space="preserve"> att utöva tillsyn och bedriva brott</w:t>
      </w:r>
      <w:r w:rsidR="001B5D41">
        <w:t>sutredningar</w:t>
      </w:r>
      <w:r w:rsidR="005A2B2F">
        <w:t>.</w:t>
      </w:r>
      <w:r w:rsidRPr="00292DC2" w:rsidR="001B5D41">
        <w:t xml:space="preserve"> </w:t>
      </w:r>
    </w:p>
    <w:p w:rsidR="00A00098" w:rsidP="00EF44D4">
      <w:pPr>
        <w:pStyle w:val="BodyText"/>
      </w:pPr>
      <w:r>
        <w:t xml:space="preserve">Med de utgångspunkterna bereds förslagen </w:t>
      </w:r>
      <w:r w:rsidR="00FD2939">
        <w:t xml:space="preserve">för närvarande </w:t>
      </w:r>
      <w:r w:rsidR="00916E2B">
        <w:t xml:space="preserve">inom </w:t>
      </w:r>
      <w:r w:rsidR="00094150">
        <w:t>Regerings</w:t>
      </w:r>
      <w:r w:rsidR="00094150">
        <w:softHyphen/>
        <w:t>kansliet</w:t>
      </w:r>
      <w:r w:rsidR="00916E2B">
        <w:t>.</w:t>
      </w:r>
    </w:p>
    <w:p w:rsidR="00A40428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E1B5E866712F4DBE9904BBF15B64436D"/>
          </w:placeholder>
          <w:dataBinding w:xpath="/ns0:DocumentInfo[1]/ns0:BaseInfo[1]/ns0:HeaderDate[1]" w:storeItemID="{0C37F7FE-3317-4A26-A535-69679F922A22}" w:prefixMappings="xmlns:ns0='http://lp/documentinfo/RK' "/>
          <w:date w:fullDate="2023-02-08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EF44D4">
            <w:t>8 februari 2023</w:t>
          </w:r>
        </w:sdtContent>
      </w:sdt>
    </w:p>
    <w:p w:rsidR="00C94E4C" w:rsidP="00E96532">
      <w:pPr>
        <w:pStyle w:val="BodyText"/>
      </w:pPr>
      <w:r>
        <w:t>G</w:t>
      </w:r>
      <w:r w:rsidR="00DC1947">
        <w:t>unnar Strömmer</w:t>
      </w:r>
    </w:p>
    <w:sectPr w:rsidSect="00C94E4C">
      <w:footerReference w:type="default" r:id="rId9"/>
      <w:headerReference w:type="first" r:id="rId10"/>
      <w:footerReference w:type="first" r:id="rId11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4464E0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C94E4C" w:rsidRPr="00B62610" w:rsidP="00C94E4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4464E0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C94E4C" w:rsidRPr="00347E11" w:rsidP="00C94E4C">
          <w:pPr>
            <w:pStyle w:val="Footer"/>
            <w:spacing w:line="276" w:lineRule="auto"/>
            <w:jc w:val="right"/>
          </w:pPr>
        </w:p>
      </w:tc>
    </w:tr>
  </w:tbl>
  <w:p w:rsidR="00C94E4C" w:rsidRPr="005606BC" w:rsidP="00C94E4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C94E4C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C94E4C" w:rsidRPr="007D73AB" w:rsidP="00340DE0">
          <w:pPr>
            <w:pStyle w:val="Header"/>
          </w:pPr>
        </w:p>
      </w:tc>
      <w:tc>
        <w:tcPr>
          <w:tcW w:w="1134" w:type="dxa"/>
        </w:tcPr>
        <w:p w:rsidR="00C94E4C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C94E4C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94E4C" w:rsidRPr="00710A6C" w:rsidP="00EE3C0F">
          <w:pPr>
            <w:pStyle w:val="Header"/>
            <w:rPr>
              <w:b/>
            </w:rPr>
          </w:pPr>
        </w:p>
        <w:p w:rsidR="00C94E4C" w:rsidP="00EE3C0F">
          <w:pPr>
            <w:pStyle w:val="Header"/>
          </w:pPr>
        </w:p>
        <w:p w:rsidR="00C94E4C" w:rsidP="00EE3C0F">
          <w:pPr>
            <w:pStyle w:val="Header"/>
          </w:pPr>
        </w:p>
        <w:p w:rsidR="00C94E4C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42E4BF5A4AD247B180161BCB9AF9DD39"/>
            </w:placeholder>
            <w:dataBinding w:xpath="/ns0:DocumentInfo[1]/ns0:BaseInfo[1]/ns0:Dnr[1]" w:storeItemID="{0C37F7FE-3317-4A26-A535-69679F922A22}" w:prefixMappings="xmlns:ns0='http://lp/documentinfo/RK' "/>
            <w:text/>
          </w:sdtPr>
          <w:sdtContent>
            <w:p w:rsidR="00C94E4C" w:rsidP="00EE3C0F">
              <w:pPr>
                <w:pStyle w:val="Header"/>
              </w:pPr>
              <w:r w:rsidRPr="00F00780">
                <w:t>Ju2023/00267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58A00F245B046A493229B3332D865D8"/>
            </w:placeholder>
            <w:showingPlcHdr/>
            <w:dataBinding w:xpath="/ns0:DocumentInfo[1]/ns0:BaseInfo[1]/ns0:DocNumber[1]" w:storeItemID="{0C37F7FE-3317-4A26-A535-69679F922A22}" w:prefixMappings="xmlns:ns0='http://lp/documentinfo/RK' "/>
            <w:text/>
          </w:sdtPr>
          <w:sdtContent>
            <w:p w:rsidR="00C94E4C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C94E4C" w:rsidP="00EE3C0F">
          <w:pPr>
            <w:pStyle w:val="Header"/>
          </w:pPr>
        </w:p>
      </w:tc>
      <w:tc>
        <w:tcPr>
          <w:tcW w:w="1134" w:type="dxa"/>
        </w:tcPr>
        <w:p w:rsidR="00C94E4C" w:rsidP="0094502D">
          <w:pPr>
            <w:pStyle w:val="Header"/>
          </w:pPr>
        </w:p>
        <w:p w:rsidR="00C94E4C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A619A4620EE40BC9D50E3D2E5C6CCB5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DC1947" w:rsidRPr="00DC1947" w:rsidP="00340DE0">
              <w:pPr>
                <w:pStyle w:val="Header"/>
                <w:rPr>
                  <w:b/>
                </w:rPr>
              </w:pPr>
              <w:r w:rsidRPr="00DC1947">
                <w:rPr>
                  <w:b/>
                </w:rPr>
                <w:t>Justitiedepartementet</w:t>
              </w:r>
            </w:p>
            <w:p w:rsidR="00C94E4C" w:rsidRPr="00340DE0" w:rsidP="00340DE0">
              <w:pPr>
                <w:pStyle w:val="Header"/>
              </w:pPr>
              <w:r w:rsidRPr="00DC1947">
                <w:t>Justitieministern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67C04E9B21944D58290A689E5EF709E"/>
          </w:placeholder>
          <w:dataBinding w:xpath="/ns0:DocumentInfo[1]/ns0:BaseInfo[1]/ns0:Recipient[1]" w:storeItemID="{0C37F7FE-3317-4A26-A535-69679F922A22}" w:prefixMappings="xmlns:ns0='http://lp/documentinfo/RK' "/>
          <w:text w:multiLine="1"/>
        </w:sdtPr>
        <w:sdtContent>
          <w:tc>
            <w:tcPr>
              <w:tcW w:w="3170" w:type="dxa"/>
            </w:tcPr>
            <w:p w:rsidR="00C94E4C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C94E4C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C94E4C"/>
  </w:style>
  <w:style w:type="paragraph" w:styleId="Heading1">
    <w:name w:val="heading 1"/>
    <w:basedOn w:val="BodyText"/>
    <w:next w:val="BodyText"/>
    <w:link w:val="Rubrik1Char"/>
    <w:uiPriority w:val="1"/>
    <w:qFormat/>
    <w:rsid w:val="00C94E4C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94E4C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94E4C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94E4C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94E4C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C94E4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C94E4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C94E4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C94E4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94E4C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C94E4C"/>
  </w:style>
  <w:style w:type="paragraph" w:styleId="BodyTextIndent">
    <w:name w:val="Body Text Indent"/>
    <w:basedOn w:val="Normal"/>
    <w:link w:val="BrdtextmedindragChar"/>
    <w:qFormat/>
    <w:rsid w:val="00C94E4C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C94E4C"/>
  </w:style>
  <w:style w:type="character" w:customStyle="1" w:styleId="Rubrik1Char">
    <w:name w:val="Rubrik 1 Char"/>
    <w:basedOn w:val="DefaultParagraphFont"/>
    <w:link w:val="Heading1"/>
    <w:uiPriority w:val="1"/>
    <w:rsid w:val="00C94E4C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C94E4C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C94E4C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94E4C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94E4C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94E4C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C94E4C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C94E4C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C94E4C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94E4C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C94E4C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C94E4C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C94E4C"/>
  </w:style>
  <w:style w:type="paragraph" w:styleId="Caption">
    <w:name w:val="caption"/>
    <w:basedOn w:val="Bildtext"/>
    <w:next w:val="Normal"/>
    <w:uiPriority w:val="35"/>
    <w:semiHidden/>
    <w:qFormat/>
    <w:rsid w:val="00C94E4C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C94E4C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C94E4C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94E4C"/>
  </w:style>
  <w:style w:type="paragraph" w:styleId="Header">
    <w:name w:val="header"/>
    <w:basedOn w:val="Normal"/>
    <w:link w:val="SidhuvudChar"/>
    <w:uiPriority w:val="99"/>
    <w:rsid w:val="00C94E4C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C94E4C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C94E4C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C94E4C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C94E4C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C94E4C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uiPriority w:val="28"/>
    <w:semiHidden/>
    <w:rsid w:val="00C94E4C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C94E4C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C94E4C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C94E4C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C94E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C94E4C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C94E4C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94E4C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C94E4C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C94E4C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C94E4C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C94E4C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C94E4C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C94E4C"/>
    <w:pPr>
      <w:numPr>
        <w:numId w:val="34"/>
      </w:numPr>
    </w:pPr>
  </w:style>
  <w:style w:type="numbering" w:customStyle="1" w:styleId="RKPunktlista">
    <w:name w:val="RK Punktlista"/>
    <w:uiPriority w:val="99"/>
    <w:rsid w:val="00C94E4C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C94E4C"/>
    <w:pPr>
      <w:numPr>
        <w:ilvl w:val="1"/>
      </w:numPr>
    </w:pPr>
  </w:style>
  <w:style w:type="numbering" w:customStyle="1" w:styleId="Strecklistan">
    <w:name w:val="Strecklistan"/>
    <w:uiPriority w:val="99"/>
    <w:rsid w:val="00C94E4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C94E4C"/>
    <w:rPr>
      <w:noProof w:val="0"/>
      <w:color w:val="808080"/>
    </w:rPr>
  </w:style>
  <w:style w:type="paragraph" w:styleId="ListNumber3">
    <w:name w:val="List Number 3"/>
    <w:basedOn w:val="Normal"/>
    <w:uiPriority w:val="6"/>
    <w:rsid w:val="00C94E4C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C94E4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C94E4C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C94E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C94E4C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C94E4C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C94E4C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94E4C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C94E4C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C94E4C"/>
  </w:style>
  <w:style w:type="character" w:styleId="FollowedHyperlink">
    <w:name w:val="FollowedHyperlink"/>
    <w:basedOn w:val="DefaultParagraphFont"/>
    <w:uiPriority w:val="99"/>
    <w:semiHidden/>
    <w:unhideWhenUsed/>
    <w:rsid w:val="00C94E4C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C94E4C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C94E4C"/>
  </w:style>
  <w:style w:type="paragraph" w:styleId="EnvelopeReturn">
    <w:name w:val="envelope return"/>
    <w:basedOn w:val="Normal"/>
    <w:uiPriority w:val="99"/>
    <w:semiHidden/>
    <w:unhideWhenUsed/>
    <w:rsid w:val="00C94E4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C94E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C94E4C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C94E4C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C94E4C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C94E4C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C94E4C"/>
  </w:style>
  <w:style w:type="paragraph" w:styleId="BodyText3">
    <w:name w:val="Body Text 3"/>
    <w:basedOn w:val="Normal"/>
    <w:link w:val="Brdtext3Char"/>
    <w:uiPriority w:val="99"/>
    <w:semiHidden/>
    <w:unhideWhenUsed/>
    <w:rsid w:val="00C94E4C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C94E4C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C94E4C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C94E4C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C94E4C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C94E4C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C94E4C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C94E4C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C94E4C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C94E4C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C94E4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C94E4C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94E4C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C94E4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C94E4C"/>
  </w:style>
  <w:style w:type="character" w:customStyle="1" w:styleId="DatumChar">
    <w:name w:val="Datum Char"/>
    <w:basedOn w:val="DefaultParagraphFont"/>
    <w:link w:val="Date"/>
    <w:uiPriority w:val="99"/>
    <w:semiHidden/>
    <w:rsid w:val="00C94E4C"/>
  </w:style>
  <w:style w:type="character" w:styleId="SubtleEmphasis">
    <w:name w:val="Subtle Emphasis"/>
    <w:basedOn w:val="DefaultParagraphFont"/>
    <w:uiPriority w:val="19"/>
    <w:semiHidden/>
    <w:qFormat/>
    <w:rsid w:val="00C94E4C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C94E4C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C94E4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C94E4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C94E4C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C94E4C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C94E4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C94E4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94E4C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C94E4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C94E4C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C94E4C"/>
  </w:style>
  <w:style w:type="paragraph" w:styleId="TableofFigures">
    <w:name w:val="table of figures"/>
    <w:basedOn w:val="Normal"/>
    <w:next w:val="Normal"/>
    <w:uiPriority w:val="99"/>
    <w:semiHidden/>
    <w:unhideWhenUsed/>
    <w:rsid w:val="00C94E4C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C94E4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C94E4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C94E4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C94E4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C94E4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C94E4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C94E4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94E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C94E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C94E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C94E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C94E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C94E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C94E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C94E4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C94E4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C94E4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C94E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C94E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C94E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C94E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C94E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C94E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C94E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C94E4C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C94E4C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C94E4C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C94E4C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C94E4C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C94E4C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C94E4C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C94E4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C94E4C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94E4C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C94E4C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C94E4C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94E4C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94E4C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94E4C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94E4C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94E4C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94E4C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94E4C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94E4C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94E4C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94E4C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94E4C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C94E4C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C94E4C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C94E4C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C94E4C"/>
  </w:style>
  <w:style w:type="paragraph" w:styleId="TOC4">
    <w:name w:val="toc 4"/>
    <w:basedOn w:val="Normal"/>
    <w:next w:val="Normal"/>
    <w:autoRedefine/>
    <w:uiPriority w:val="39"/>
    <w:semiHidden/>
    <w:unhideWhenUsed/>
    <w:rsid w:val="00C94E4C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94E4C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94E4C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94E4C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94E4C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94E4C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unhideWhenUsed/>
    <w:rsid w:val="00C94E4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rsid w:val="00C94E4C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94E4C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C94E4C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C94E4C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C94E4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C94E4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C94E4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C94E4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C94E4C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C94E4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94E4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94E4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94E4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94E4C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C94E4C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C94E4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C94E4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C94E4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C94E4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C94E4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C94E4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C94E4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C94E4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C94E4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C94E4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C94E4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C94E4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C94E4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C94E4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C94E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C94E4C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C94E4C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C94E4C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C94E4C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C94E4C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C94E4C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C94E4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C94E4C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C94E4C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C94E4C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C94E4C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C94E4C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C94E4C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C94E4C"/>
  </w:style>
  <w:style w:type="table" w:styleId="LightList">
    <w:name w:val="Light List"/>
    <w:basedOn w:val="TableNormal"/>
    <w:uiPriority w:val="61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94E4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C94E4C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C94E4C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C94E4C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C94E4C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C94E4C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C94E4C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C94E4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C94E4C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C94E4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C94E4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C94E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C94E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C94E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C94E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C94E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C94E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C94E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94E4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C94E4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C94E4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C94E4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C94E4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C94E4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C94E4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94E4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C94E4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C94E4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C94E4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C94E4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C94E4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C94E4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C94E4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C94E4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C94E4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C94E4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C94E4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C94E4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C94E4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C94E4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C94E4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C94E4C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94E4C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C94E4C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94E4C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C94E4C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C94E4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C94E4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C94E4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C94E4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C94E4C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94E4C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C94E4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C94E4C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94E4C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C94E4C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C94E4C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C94E4C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C94E4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C94E4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C94E4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C94E4C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C94E4C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C94E4C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C94E4C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C94E4C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C94E4C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C94E4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C94E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C94E4C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C94E4C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C94E4C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C94E4C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C94E4C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C94E4C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C94E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C94E4C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C94E4C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C94E4C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C94E4C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C94E4C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C94E4C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C94E4C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C94E4C"/>
  </w:style>
  <w:style w:type="character" w:styleId="EndnoteReference">
    <w:name w:val="endnote reference"/>
    <w:basedOn w:val="DefaultParagraphFont"/>
    <w:uiPriority w:val="99"/>
    <w:semiHidden/>
    <w:unhideWhenUsed/>
    <w:rsid w:val="00C94E4C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C94E4C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C94E4C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C94E4C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C94E4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C94E4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C94E4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C94E4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C94E4C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C94E4C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C94E4C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C94E4C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C94E4C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C94E4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C94E4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C94E4C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C94E4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C94E4C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C94E4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C94E4C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94E4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C94E4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C94E4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C94E4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C94E4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94E4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C94E4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94E4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94E4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C94E4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C94E4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C94E4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C94E4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C94E4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94E4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94E4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94E4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C94E4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C94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C94E4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C94E4C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C94E4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C94E4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C94E4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C94E4C"/>
  </w:style>
  <w:style w:type="paragraph" w:styleId="Revision">
    <w:name w:val="Revision"/>
    <w:hidden/>
    <w:uiPriority w:val="99"/>
    <w:semiHidden/>
    <w:rsid w:val="001B5D4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2E4BF5A4AD247B180161BCB9AF9DD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583753-C164-4F55-86FD-416EADBDD455}"/>
      </w:docPartPr>
      <w:docPartBody>
        <w:p w:rsidR="004520E8" w:rsidP="00152A08">
          <w:pPr>
            <w:pStyle w:val="42E4BF5A4AD247B180161BCB9AF9DD3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58A00F245B046A493229B3332D865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4A4CAD-384F-4534-A126-7F9801D34292}"/>
      </w:docPartPr>
      <w:docPartBody>
        <w:p w:rsidR="004520E8" w:rsidP="00152A08">
          <w:pPr>
            <w:pStyle w:val="A58A00F245B046A493229B3332D865D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A619A4620EE40BC9D50E3D2E5C6CC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CA83C7-3FA1-428A-8DDA-CD603BBC7CEE}"/>
      </w:docPartPr>
      <w:docPartBody>
        <w:p w:rsidR="004520E8" w:rsidP="00152A08">
          <w:pPr>
            <w:pStyle w:val="2A619A4620EE40BC9D50E3D2E5C6CCB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67C04E9B21944D58290A689E5EF70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7A2264-4BD8-49B7-9F4D-871932E9F670}"/>
      </w:docPartPr>
      <w:docPartBody>
        <w:p w:rsidR="004520E8" w:rsidP="00152A08">
          <w:pPr>
            <w:pStyle w:val="467C04E9B21944D58290A689E5EF709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1B5E866712F4DBE9904BBF15B6443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C15830-1954-407B-9D3B-B6ED4A890429}"/>
      </w:docPartPr>
      <w:docPartBody>
        <w:p w:rsidR="004520E8" w:rsidP="00152A08">
          <w:pPr>
            <w:pStyle w:val="E1B5E866712F4DBE9904BBF15B64436D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0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52A08"/>
    <w:rPr>
      <w:noProof w:val="0"/>
      <w:color w:val="808080"/>
    </w:rPr>
  </w:style>
  <w:style w:type="paragraph" w:customStyle="1" w:styleId="42E4BF5A4AD247B180161BCB9AF9DD39">
    <w:name w:val="42E4BF5A4AD247B180161BCB9AF9DD39"/>
    <w:rsid w:val="00152A08"/>
  </w:style>
  <w:style w:type="paragraph" w:customStyle="1" w:styleId="467C04E9B21944D58290A689E5EF709E">
    <w:name w:val="467C04E9B21944D58290A689E5EF709E"/>
    <w:rsid w:val="00152A08"/>
  </w:style>
  <w:style w:type="paragraph" w:customStyle="1" w:styleId="A58A00F245B046A493229B3332D865D81">
    <w:name w:val="A58A00F245B046A493229B3332D865D81"/>
    <w:rsid w:val="00152A0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A619A4620EE40BC9D50E3D2E5C6CCB51">
    <w:name w:val="2A619A4620EE40BC9D50E3D2E5C6CCB51"/>
    <w:rsid w:val="00152A0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1B5E866712F4DBE9904BBF15B64436D">
    <w:name w:val="E1B5E866712F4DBE9904BBF15B64436D"/>
    <w:rsid w:val="00152A0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8bb53477-86cd-49d1-8b43-e0d356d4093b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2023-02-08T00:00:00</HeaderDate>
    <Office/>
    <Dnr>Ju2023/00267</Dnr>
    <ParagrafNr/>
    <DocumentTitle/>
    <VisitingAddress/>
    <Extra1/>
    <Extra2/>
    <Extra3>Angelica Lundberg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D9C6E3FA-D20D-43A7-8683-F52E1B36E71A}"/>
</file>

<file path=customXml/itemProps2.xml><?xml version="1.0" encoding="utf-8"?>
<ds:datastoreItem xmlns:ds="http://schemas.openxmlformats.org/officeDocument/2006/customXml" ds:itemID="{76176EC0-992D-4251-B0E2-4F12D97F1E77}"/>
</file>

<file path=customXml/itemProps3.xml><?xml version="1.0" encoding="utf-8"?>
<ds:datastoreItem xmlns:ds="http://schemas.openxmlformats.org/officeDocument/2006/customXml" ds:itemID="{F35A0432-FD70-4171-8DA4-5191D284B3B3}"/>
</file>

<file path=customXml/itemProps4.xml><?xml version="1.0" encoding="utf-8"?>
<ds:datastoreItem xmlns:ds="http://schemas.openxmlformats.org/officeDocument/2006/customXml" ds:itemID="{E3F8B5AA-EBE4-49CC-B0D1-A9E1ABDC3D19}"/>
</file>

<file path=customXml/itemProps5.xml><?xml version="1.0" encoding="utf-8"?>
<ds:datastoreItem xmlns:ds="http://schemas.openxmlformats.org/officeDocument/2006/customXml" ds:itemID="{0C37F7FE-3317-4A26-A535-69679F922A2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224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300.docx</dc:title>
  <cp:revision>47</cp:revision>
  <cp:lastPrinted>2023-01-09T09:53:00Z</cp:lastPrinted>
  <dcterms:created xsi:type="dcterms:W3CDTF">2023-02-02T12:45:00Z</dcterms:created>
  <dcterms:modified xsi:type="dcterms:W3CDTF">2023-02-07T15:27:00Z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063f9013-c2e7-460c-81a5-22c825edb1f6</vt:lpwstr>
  </property>
</Properties>
</file>