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A65" w:rsidRPr="00216013" w:rsidRDefault="00BD4A65">
      <w:pPr>
        <w:pStyle w:val="Hemstlrubrik"/>
      </w:pPr>
      <w:r w:rsidRPr="00216013">
        <w:t>Förslag till riksdagsbeslut</w:t>
      </w:r>
    </w:p>
    <w:p w:rsidR="00BD4A65" w:rsidRPr="00216013" w:rsidRDefault="00BD4A65">
      <w:pPr>
        <w:pStyle w:val="Hemstlatt"/>
        <w:ind w:left="0"/>
      </w:pPr>
      <w:r w:rsidRPr="00216013">
        <w:t xml:space="preserve">Riksdagen tillkännager för regeringen som sin mening vad som anförs i motionen om rymning som brottslig gärning. </w:t>
      </w:r>
    </w:p>
    <w:p w:rsidR="00BD4A65" w:rsidRPr="00216013" w:rsidRDefault="00BD4A65">
      <w:pPr>
        <w:pStyle w:val="Rubrik1"/>
      </w:pPr>
      <w:r w:rsidRPr="00216013">
        <w:t>Motivering</w:t>
      </w:r>
    </w:p>
    <w:p w:rsidR="00BD4A65" w:rsidRPr="00216013" w:rsidRDefault="00BD4A65">
      <w:r w:rsidRPr="00216013">
        <w:t>I det allmänna rättsmedvetandet kan det svårligen förstås att själva rymningen som sådan i dag inte är straffsanktionerad. Det är i högsta grad rimligt att straffet ökas på vid rymning, dels för de brottsliga gärningar som rymmaren gör sig skyldig till, dels för själva rymningen som sådan.</w:t>
      </w:r>
    </w:p>
    <w:p w:rsidR="00BD4A65" w:rsidRPr="00216013" w:rsidRDefault="00BD4A65">
      <w:pPr>
        <w:pStyle w:val="Normaltindrag"/>
      </w:pPr>
      <w:r w:rsidRPr="00216013">
        <w:t>Rymningar förekommer dessvärre med lite olika intensitet mellan åren på grund av bristande säkerhet vid våra anstalter. Detta skapar stor oro hos många medborgare på grund av den otrygghet som uppstår när grovt krim</w:t>
      </w:r>
      <w:r w:rsidRPr="00216013">
        <w:t>i</w:t>
      </w:r>
      <w:r w:rsidRPr="00216013">
        <w:t>nella under stark press vistas ute bland allmänheten.</w:t>
      </w:r>
    </w:p>
    <w:p w:rsidR="00BD4A65" w:rsidRPr="00216013" w:rsidRDefault="00BD4A65">
      <w:pPr>
        <w:pStyle w:val="Normaltindrag"/>
      </w:pPr>
      <w:r w:rsidRPr="00216013">
        <w:t>Straffutmätningen måste naturligtvis stå i proportion till rymningens k</w:t>
      </w:r>
      <w:r w:rsidRPr="00216013">
        <w:t>a</w:t>
      </w:r>
      <w:r w:rsidRPr="00216013">
        <w:t>raktär och grad av slutenhet vid anstalten.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013">
        <w:trPr>
          <w:cantSplit/>
        </w:trPr>
        <w:tc>
          <w:tcPr>
            <w:tcW w:w="3046" w:type="dxa"/>
          </w:tcPr>
          <w:p w:rsidR="00BD4A65" w:rsidRPr="00216013" w:rsidRDefault="00BD4A65">
            <w:pPr>
              <w:pStyle w:val="UnderskriftDatum"/>
              <w:spacing w:before="240"/>
            </w:pPr>
            <w:r w:rsidRPr="00216013">
              <w:t>Stockholm den 30 september 2008</w:t>
            </w:r>
          </w:p>
        </w:tc>
        <w:tc>
          <w:tcPr>
            <w:tcW w:w="3047" w:type="dxa"/>
          </w:tcPr>
          <w:p w:rsidR="00BD4A65" w:rsidRPr="00216013" w:rsidRDefault="00BD4A65">
            <w:pPr>
              <w:pStyle w:val="Underskrifter"/>
              <w:spacing w:before="240"/>
            </w:pPr>
          </w:p>
        </w:tc>
      </w:tr>
      <w:tr w:rsidR="00000000" w:rsidRPr="00216013">
        <w:trPr>
          <w:cantSplit/>
        </w:trPr>
        <w:tc>
          <w:tcPr>
            <w:tcW w:w="3046" w:type="dxa"/>
          </w:tcPr>
          <w:p w:rsidR="00BD4A65" w:rsidRPr="00216013" w:rsidRDefault="00BD4A65">
            <w:pPr>
              <w:pStyle w:val="Underskrifter"/>
            </w:pPr>
            <w:r w:rsidRPr="00216013">
              <w:t>Bengt-Anders Johansson (m)</w:t>
            </w:r>
          </w:p>
        </w:tc>
        <w:tc>
          <w:tcPr>
            <w:tcW w:w="3046" w:type="dxa"/>
          </w:tcPr>
          <w:p w:rsidR="00BD4A65" w:rsidRPr="00216013" w:rsidRDefault="00BD4A65">
            <w:pPr>
              <w:pStyle w:val="Underskrifter"/>
            </w:pPr>
          </w:p>
        </w:tc>
      </w:tr>
    </w:tbl>
    <w:p w:rsidR="00BD4A65" w:rsidRPr="00216013" w:rsidRDefault="00BD4A65">
      <w:pPr>
        <w:pStyle w:val="Normaltindrag"/>
      </w:pPr>
    </w:p>
    <w:sectPr w:rsidR="00BD4A65" w:rsidRPr="00216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A65" w:rsidRPr="00216013" w:rsidRDefault="00BD4A65">
      <w:r w:rsidRPr="00216013">
        <w:separator/>
      </w:r>
    </w:p>
  </w:endnote>
  <w:endnote w:type="continuationSeparator" w:id="0">
    <w:p w:rsidR="00BD4A65" w:rsidRPr="00216013" w:rsidRDefault="00BD4A65">
      <w:r w:rsidRPr="00216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65" w:rsidRPr="00216013" w:rsidRDefault="00216013">
    <w:pPr>
      <w:pStyle w:val="Sidfot"/>
    </w:pPr>
    <w:r w:rsidRPr="00216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3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65" w:rsidRDefault="00BD4A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A65" w:rsidRDefault="00BD4A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65" w:rsidRPr="00216013" w:rsidRDefault="00216013">
    <w:pPr>
      <w:pStyle w:val="Sidfot"/>
    </w:pPr>
    <w:r w:rsidRPr="00216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3658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65" w:rsidRDefault="00BD4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A65" w:rsidRDefault="00BD4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65" w:rsidRPr="00216013" w:rsidRDefault="00216013">
    <w:pPr>
      <w:pStyle w:val="Sidfot"/>
    </w:pPr>
    <w:r w:rsidRPr="00216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925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65" w:rsidRDefault="00BD4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A65" w:rsidRDefault="00BD4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A65" w:rsidRPr="00216013" w:rsidRDefault="00BD4A65">
      <w:r w:rsidRPr="00216013">
        <w:separator/>
      </w:r>
    </w:p>
  </w:footnote>
  <w:footnote w:type="continuationSeparator" w:id="0">
    <w:p w:rsidR="00BD4A65" w:rsidRPr="00216013" w:rsidRDefault="00BD4A65">
      <w:r w:rsidRPr="00216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65" w:rsidRPr="00216013" w:rsidRDefault="00216013">
    <w:pPr>
      <w:pStyle w:val="Sidhuvud"/>
    </w:pPr>
    <w:r w:rsidRPr="00216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50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65" w:rsidRDefault="00BD4A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A65" w:rsidRDefault="00BD4A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65" w:rsidRPr="00216013" w:rsidRDefault="00216013">
    <w:pPr>
      <w:pStyle w:val="Sidhuvud"/>
    </w:pPr>
    <w:r w:rsidRPr="00216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259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65" w:rsidRDefault="00BD4A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A65" w:rsidRDefault="00BD4A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65" w:rsidRPr="00216013" w:rsidRDefault="00BD4A65">
    <w:pPr>
      <w:pStyle w:val="FSHNormal"/>
      <w:tabs>
        <w:tab w:val="right" w:pos="5840"/>
      </w:tabs>
    </w:pPr>
    <w:r w:rsidRPr="00216013">
      <w:br/>
    </w:r>
    <w:r w:rsidRPr="00216013">
      <w:fldChar w:fldCharType="begin" w:fldLock="1"/>
    </w:r>
    <w:r w:rsidRPr="00216013">
      <w:instrText xml:space="preserve"> DOCPROPERTY</w:instrText>
    </w:r>
    <w:r w:rsidRPr="00216013">
      <w:rPr>
        <w:sz w:val="18"/>
      </w:rPr>
      <w:instrText xml:space="preserve"> "YearUser" *\charformat </w:instrText>
    </w:r>
    <w:r w:rsidRPr="00216013">
      <w:fldChar w:fldCharType="separate"/>
    </w:r>
    <w:r w:rsidRPr="00216013">
      <w:t>2008/09</w:t>
    </w:r>
    <w:r w:rsidRPr="00216013">
      <w:fldChar w:fldCharType="end"/>
    </w:r>
    <w:r w:rsidRPr="00216013">
      <w:t xml:space="preserve"> </w:t>
    </w:r>
    <w:r w:rsidRPr="00216013">
      <w:tab/>
      <w:t xml:space="preserve">mnr: </w:t>
    </w:r>
    <w:r w:rsidRPr="00216013">
      <w:fldChar w:fldCharType="begin" w:fldLock="1"/>
    </w:r>
    <w:r w:rsidRPr="00216013">
      <w:instrText xml:space="preserve"> DOCPROPERTY</w:instrText>
    </w:r>
    <w:r w:rsidRPr="00216013">
      <w:rPr>
        <w:sz w:val="18"/>
      </w:rPr>
      <w:instrText xml:space="preserve"> "Motionsnummer" *\charformat </w:instrText>
    </w:r>
    <w:r w:rsidRPr="00216013">
      <w:fldChar w:fldCharType="separate"/>
    </w:r>
    <w:r w:rsidRPr="00216013">
      <w:t>Ju315</w:t>
    </w:r>
    <w:r w:rsidRPr="00216013">
      <w:fldChar w:fldCharType="end"/>
    </w:r>
    <w:r w:rsidRPr="00216013">
      <w:br/>
    </w:r>
    <w:r w:rsidRPr="00216013">
      <w:fldChar w:fldCharType="begin" w:fldLock="1"/>
    </w:r>
    <w:r w:rsidRPr="00216013">
      <w:instrText xml:space="preserve"> DOCPROPERTY</w:instrText>
    </w:r>
    <w:r w:rsidRPr="00216013">
      <w:rPr>
        <w:sz w:val="18"/>
      </w:rPr>
      <w:instrText xml:space="preserve"> "Samling" *\charformat </w:instrText>
    </w:r>
    <w:r w:rsidRPr="00216013">
      <w:fldChar w:fldCharType="end"/>
    </w:r>
    <w:r w:rsidRPr="00216013">
      <w:tab/>
      <w:t xml:space="preserve">pnr: </w:t>
    </w:r>
    <w:r w:rsidRPr="00216013">
      <w:fldChar w:fldCharType="begin" w:fldLock="1"/>
    </w:r>
    <w:r w:rsidRPr="00216013">
      <w:instrText xml:space="preserve"> DOCPROPERTY</w:instrText>
    </w:r>
    <w:r w:rsidRPr="00216013">
      <w:rPr>
        <w:sz w:val="18"/>
      </w:rPr>
      <w:instrText xml:space="preserve"> "Partinummer" *\charformat </w:instrText>
    </w:r>
    <w:r w:rsidRPr="00216013">
      <w:fldChar w:fldCharType="separate"/>
    </w:r>
    <w:r w:rsidRPr="00216013">
      <w:t>m1539</w:t>
    </w:r>
    <w:r w:rsidRPr="00216013">
      <w:fldChar w:fldCharType="end"/>
    </w:r>
  </w:p>
  <w:p w:rsidR="00BD4A65" w:rsidRPr="00216013" w:rsidRDefault="00BD4A65">
    <w:pPr>
      <w:pStyle w:val="FSHRub1"/>
    </w:pPr>
    <w:r w:rsidRPr="00216013">
      <w:t>Motion till riksdagen</w:t>
    </w:r>
    <w:r w:rsidRPr="00216013">
      <w:br/>
    </w:r>
    <w:r w:rsidRPr="00216013">
      <w:fldChar w:fldCharType="begin" w:fldLock="1"/>
    </w:r>
    <w:r w:rsidRPr="00216013">
      <w:instrText xml:space="preserve"> DOCPROPERTY "YearUser" *\charformat </w:instrText>
    </w:r>
    <w:r w:rsidRPr="00216013">
      <w:fldChar w:fldCharType="separate"/>
    </w:r>
    <w:r w:rsidRPr="00216013">
      <w:t>2008/09</w:t>
    </w:r>
    <w:r w:rsidRPr="00216013">
      <w:fldChar w:fldCharType="end"/>
    </w:r>
    <w:r w:rsidRPr="00216013">
      <w:t>:</w:t>
    </w:r>
    <w:r w:rsidRPr="00216013">
      <w:fldChar w:fldCharType="begin" w:fldLock="1"/>
    </w:r>
    <w:r w:rsidRPr="00216013">
      <w:instrText xml:space="preserve"> DOCPROPERTY "Motionsnummer" *\charformat </w:instrText>
    </w:r>
    <w:r w:rsidRPr="00216013">
      <w:fldChar w:fldCharType="separate"/>
    </w:r>
    <w:r w:rsidRPr="00216013">
      <w:t>Ju315</w:t>
    </w:r>
    <w:r w:rsidRPr="00216013">
      <w:fldChar w:fldCharType="end"/>
    </w:r>
  </w:p>
  <w:p w:rsidR="00BD4A65" w:rsidRPr="00216013" w:rsidRDefault="00BD4A65">
    <w:pPr>
      <w:pStyle w:val="FSHNormalS5"/>
    </w:pPr>
    <w:r w:rsidRPr="00216013">
      <w:fldChar w:fldCharType="begin" w:fldLock="1"/>
    </w:r>
    <w:r w:rsidRPr="00216013">
      <w:instrText xml:space="preserve"> DOCPROPERTY "MotionarText" *\charformat </w:instrText>
    </w:r>
    <w:r w:rsidRPr="00216013">
      <w:fldChar w:fldCharType="separate"/>
    </w:r>
    <w:r w:rsidRPr="00216013">
      <w:t>av Bengt-Anders Johansson (m)</w:t>
    </w:r>
    <w:r w:rsidRPr="00216013">
      <w:fldChar w:fldCharType="end"/>
    </w:r>
    <w:r w:rsidRPr="00216013">
      <w:br/>
    </w:r>
    <w:r w:rsidRPr="00216013">
      <w:fldChar w:fldCharType="begin" w:fldLock="1"/>
    </w:r>
    <w:r w:rsidRPr="00216013">
      <w:instrText xml:space="preserve"> DOCPROPERTY "SvarFrasKort" *\charformat </w:instrText>
    </w:r>
    <w:r w:rsidRPr="00216013">
      <w:fldChar w:fldCharType="end"/>
    </w:r>
  </w:p>
  <w:p w:rsidR="00BD4A65" w:rsidRPr="00216013" w:rsidRDefault="00BD4A65">
    <w:pPr>
      <w:pStyle w:val="FSHTitel"/>
    </w:pPr>
    <w:r w:rsidRPr="00216013">
      <w:fldChar w:fldCharType="begin" w:fldLock="1"/>
    </w:r>
    <w:r w:rsidRPr="00216013">
      <w:instrText xml:space="preserve"> DOCPROPERTY</w:instrText>
    </w:r>
    <w:r w:rsidRPr="00216013">
      <w:rPr>
        <w:sz w:val="18"/>
      </w:rPr>
      <w:instrText xml:space="preserve"> "RubrikSvar" *\charformat </w:instrText>
    </w:r>
    <w:r w:rsidRPr="00216013">
      <w:fldChar w:fldCharType="separate"/>
    </w:r>
    <w:r w:rsidRPr="00216013">
      <w:t>Rymning som brottslig gärning</w:t>
    </w:r>
    <w:r w:rsidRPr="00216013">
      <w:fldChar w:fldCharType="end"/>
    </w:r>
  </w:p>
  <w:p w:rsidR="00BD4A65" w:rsidRPr="00216013" w:rsidRDefault="00BD4A65">
    <w:pPr>
      <w:pStyle w:val="Normal00"/>
    </w:pPr>
  </w:p>
  <w:p w:rsidR="00BD4A65" w:rsidRPr="00216013" w:rsidRDefault="00BD4A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170903">
    <w:abstractNumId w:val="8"/>
  </w:num>
  <w:num w:numId="2" w16cid:durableId="1070497085">
    <w:abstractNumId w:val="9"/>
  </w:num>
  <w:num w:numId="3" w16cid:durableId="1634673761">
    <w:abstractNumId w:val="8"/>
  </w:num>
  <w:num w:numId="4" w16cid:durableId="1583173236">
    <w:abstractNumId w:val="9"/>
  </w:num>
  <w:num w:numId="5" w16cid:durableId="2122217784">
    <w:abstractNumId w:val="13"/>
  </w:num>
  <w:num w:numId="6" w16cid:durableId="694963140">
    <w:abstractNumId w:val="10"/>
  </w:num>
  <w:num w:numId="7" w16cid:durableId="1890677597">
    <w:abstractNumId w:val="11"/>
  </w:num>
  <w:num w:numId="8" w16cid:durableId="114911781">
    <w:abstractNumId w:val="12"/>
  </w:num>
  <w:num w:numId="9" w16cid:durableId="1393114315">
    <w:abstractNumId w:val="8"/>
  </w:num>
  <w:num w:numId="10" w16cid:durableId="1818254530">
    <w:abstractNumId w:val="3"/>
  </w:num>
  <w:num w:numId="11" w16cid:durableId="1299217529">
    <w:abstractNumId w:val="2"/>
  </w:num>
  <w:num w:numId="12" w16cid:durableId="1986347151">
    <w:abstractNumId w:val="1"/>
  </w:num>
  <w:num w:numId="13" w16cid:durableId="1943606304">
    <w:abstractNumId w:val="0"/>
  </w:num>
  <w:num w:numId="14" w16cid:durableId="1124425361">
    <w:abstractNumId w:val="9"/>
  </w:num>
  <w:num w:numId="15" w16cid:durableId="699859895">
    <w:abstractNumId w:val="7"/>
  </w:num>
  <w:num w:numId="16" w16cid:durableId="626086402">
    <w:abstractNumId w:val="6"/>
  </w:num>
  <w:num w:numId="17" w16cid:durableId="1803842933">
    <w:abstractNumId w:val="5"/>
  </w:num>
  <w:num w:numId="18" w16cid:durableId="165008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8E37321-2E5A-41BB-BCAD-12C927CC02B5}"/>
  </w:docVars>
  <w:rsids>
    <w:rsidRoot w:val="005A4F3A"/>
    <w:rsid w:val="00216013"/>
    <w:rsid w:val="005A4F3A"/>
    <w:rsid w:val="00BD4A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250E13-9871-4F69-8A30-7225097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m1539</vt:lpstr>
    </vt:vector>
  </TitlesOfParts>
  <Company>Riksdagen</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m1539</dc:title>
  <dc:subject>m1539</dc:subject>
  <dc:creator>Riksdagen</dc:creator>
  <cp:keywords>Riksdagen</cp:keywords>
  <dc:description>TKG-ktrl, MSMQ4mb, PersReg-Distribution mm b-&gt;ny fplogga c-&gt;nygamla s-rosen</dc:description>
  <cp:lastModifiedBy>Lars Brink</cp:lastModifiedBy>
  <cp:revision>2</cp:revision>
  <cp:lastPrinted>2009-01-21T17:00:00Z</cp:lastPrinted>
  <dcterms:created xsi:type="dcterms:W3CDTF">2025-12-17T15:57:00Z</dcterms:created>
  <dcterms:modified xsi:type="dcterms:W3CDTF">2025-12-17T15:57:00Z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Rymning som brottslig gärning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Rymning som brottslig gärning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20082009000000000109000015390069</vt:lpwstr>
  </property>
  <property fmtid="{D5CDD505-2E9C-101B-9397-08002B2CF9AE}" pid="47" name="datum">
    <vt:lpwstr>080930</vt:lpwstr>
  </property>
  <property fmtid="{D5CDD505-2E9C-101B-9397-08002B2CF9AE}" pid="48" name="avsändar-e-post">
    <vt:lpwstr>sam.backlars@riksdagen.se</vt:lpwstr>
  </property>
  <property fmtid="{D5CDD505-2E9C-101B-9397-08002B2CF9AE}" pid="49" name="id">
    <vt:lpwstr>20082009000000000109000015390069</vt:lpwstr>
  </property>
  <property fmtid="{D5CDD505-2E9C-101B-9397-08002B2CF9AE}" pid="50" name="nummer">
    <vt:lpwstr>315</vt:lpwstr>
  </property>
  <property fmtid="{D5CDD505-2E9C-101B-9397-08002B2CF9AE}" pid="51" name="utskottsbeteckning">
    <vt:lpwstr>Ju</vt:lpwstr>
  </property>
  <property fmtid="{D5CDD505-2E9C-101B-9397-08002B2CF9AE}" pid="52" name="GlobalUID">
    <vt:lpwstr>{6CDB7EAB-1132-4157-B700-ABA1EB4A4379}</vt:lpwstr>
  </property>
  <property fmtid="{D5CDD505-2E9C-101B-9397-08002B2CF9AE}" pid="53" name="Överföringar">
    <vt:i4>0</vt:i4>
  </property>
  <property fmtid="{D5CDD505-2E9C-101B-9397-08002B2CF9AE}" pid="54" name="Checksum">
    <vt:lpwstr>*1012337391699*</vt:lpwstr>
  </property>
  <property fmtid="{D5CDD505-2E9C-101B-9397-08002B2CF9AE}" pid="55" name="skuggnummer">
    <vt:lpwstr>1496</vt:lpwstr>
  </property>
  <property fmtid="{D5CDD505-2E9C-101B-9397-08002B2CF9AE}" pid="56" name="urixVersion">
    <vt:lpwstr>3.2.0.8</vt:lpwstr>
  </property>
  <property fmtid="{D5CDD505-2E9C-101B-9397-08002B2CF9AE}" pid="57" name="urixOrigin">
    <vt:lpwstr>090402 08:09:29.798</vt:lpwstr>
  </property>
  <property fmtid="{D5CDD505-2E9C-101B-9397-08002B2CF9AE}" pid="58" name="urixGuid">
    <vt:lpwstr>{39341928-C026-4898-BC45-D7137F09B3A2}</vt:lpwstr>
  </property>
</Properties>
</file>