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352CC6" w14:textId="77777777">
      <w:pPr>
        <w:pStyle w:val="Normalutanindragellerluft"/>
      </w:pPr>
      <w:bookmarkStart w:name="_Toc106800475" w:id="0"/>
      <w:bookmarkStart w:name="_Toc106801300" w:id="1"/>
    </w:p>
    <w:p xmlns:w14="http://schemas.microsoft.com/office/word/2010/wordml" w:rsidRPr="009B062B" w:rsidR="00AF30DD" w:rsidP="003C05F1" w:rsidRDefault="003C05F1" w14:paraId="2A035497" w14:textId="77777777">
      <w:pPr>
        <w:pStyle w:val="RubrikFrslagTIllRiksdagsbeslut"/>
      </w:pPr>
      <w:sdt>
        <w:sdtPr>
          <w:alias w:val="CC_Boilerplate_4"/>
          <w:tag w:val="CC_Boilerplate_4"/>
          <w:id w:val="-1644581176"/>
          <w:lock w:val="sdtContentLocked"/>
          <w:placeholder>
            <w:docPart w:val="2FF8D155F360401EA785C5EC5601A8A1"/>
          </w:placeholder>
          <w:text/>
        </w:sdtPr>
        <w:sdtEndPr/>
        <w:sdtContent>
          <w:r w:rsidRPr="009B062B" w:rsidR="00AF30DD">
            <w:t>Förslag till riksdagsbeslut</w:t>
          </w:r>
        </w:sdtContent>
      </w:sdt>
      <w:bookmarkEnd w:id="0"/>
      <w:bookmarkEnd w:id="1"/>
    </w:p>
    <w:sdt>
      <w:sdtPr>
        <w:tag w:val="83aed165-3ff9-42fb-ab9f-9faa356b48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ungdomar placeras vid Statens institutionsstyrelse,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E7D0F5399C497F88E987DBC04504F8"/>
        </w:placeholder>
        <w:text/>
      </w:sdtPr>
      <w:sdtEndPr/>
      <w:sdtContent>
        <w:p xmlns:w14="http://schemas.microsoft.com/office/word/2010/wordml" w:rsidRPr="009B062B" w:rsidR="006D79C9" w:rsidP="00333E95" w:rsidRDefault="006D79C9" w14:paraId="54838C7B" w14:textId="77777777">
          <w:pPr>
            <w:pStyle w:val="Rubrik1"/>
          </w:pPr>
          <w:r>
            <w:t>Motivering</w:t>
          </w:r>
        </w:p>
      </w:sdtContent>
    </w:sdt>
    <w:bookmarkEnd w:displacedByCustomXml="prev" w:id="3"/>
    <w:bookmarkEnd w:displacedByCustomXml="prev" w:id="4"/>
    <w:p xmlns:w14="http://schemas.microsoft.com/office/word/2010/wordml" w:rsidR="00434684" w:rsidP="00434684" w:rsidRDefault="00434684" w14:paraId="50A2EBD2" w14:textId="1D0D09FC">
      <w:pPr>
        <w:pStyle w:val="Normalutanindragellerluft"/>
      </w:pPr>
      <w:r>
        <w:t xml:space="preserve">Det är välkommet att den moderatledda regeringen har tagit fram en ny socialtjänstlag och tar ett helhetsgrepp med insatser för att förbättra Statens Institutionsstyrelse. Myndigheter bör se över placeringen av ungdomar på avdelningar och i undervisningsgrupper vid Statens institutionsstyrelse; </w:t>
      </w:r>
      <w:proofErr w:type="spellStart"/>
      <w:r>
        <w:t>SiS</w:t>
      </w:r>
      <w:proofErr w:type="spellEnd"/>
      <w:r>
        <w:t>. I</w:t>
      </w:r>
      <w:r w:rsidR="00021742">
        <w:t xml:space="preserve"> </w:t>
      </w:r>
      <w:r>
        <w:t xml:space="preserve">dag består grupperna på </w:t>
      </w:r>
      <w:proofErr w:type="spellStart"/>
      <w:r>
        <w:t>SiS</w:t>
      </w:r>
      <w:proofErr w:type="spellEnd"/>
      <w:r>
        <w:t xml:space="preserve"> av pojkar eller flickor med blandade åldrar. Allt från låga 11 år, upp till 15 år, i samma grupp. Det är en av de större utmaningar lärare stöter på i sitt klassrum på </w:t>
      </w:r>
      <w:proofErr w:type="spellStart"/>
      <w:r>
        <w:t>SiS</w:t>
      </w:r>
      <w:proofErr w:type="spellEnd"/>
      <w:r>
        <w:t xml:space="preserve">. Personal vittnar om att de allra lugnaste och sköraste blir påverkade av äldre ungdomarnas sociala beteende. Idag placeras ungdomarna där det finns plats, ibland tycks de placeras helt utan eftertanke. </w:t>
      </w:r>
    </w:p>
    <w:p xmlns:w14="http://schemas.microsoft.com/office/word/2010/wordml" w:rsidR="00434684" w:rsidP="00434684" w:rsidRDefault="00434684" w14:paraId="153DA6B7" w14:textId="77777777">
      <w:pPr>
        <w:pStyle w:val="Normalutanindragellerluft"/>
      </w:pPr>
      <w:r>
        <w:tab/>
        <w:t xml:space="preserve">Det är inte rimlig att en ungdom i 13-årsåldern som har autism och ADHD eller utåtagerande beteendeproblematik, som inte alls är kriminell eller har drogproblematik, hamnar i samma klass eller på samma avdelning som kriminella eller drogmissbrukande ungdomar. Det är inte rimligt att unga utan drogproblem eller kriminellt förflutet </w:t>
      </w:r>
      <w:r>
        <w:lastRenderedPageBreak/>
        <w:t xml:space="preserve">placeras på samma avdelning som dem som är kriminella. Att även placera ungdomar av olika åldrar i samma grupper kan bidra till att de yngre ser de äldre ungdomarna som förebilder. Att äldre ungdomars problematik, så som kriminalitet, blir ett eftersträvsamt beteende för de yngre. </w:t>
      </w:r>
    </w:p>
    <w:p xmlns:w14="http://schemas.microsoft.com/office/word/2010/wordml" w:rsidR="00434684" w:rsidP="00434684" w:rsidRDefault="00434684" w14:paraId="1176E6B3" w14:textId="5A481FAE">
      <w:pPr>
        <w:pStyle w:val="Normalutanindragellerluft"/>
      </w:pPr>
      <w:r>
        <w:tab/>
        <w:t xml:space="preserve">Det behöver ställas krav och tillses att myndigheter genomför placeringar för barnets eller ungdomens bästa. Ungdomar som inte har ett kriminellt beteende utan är på </w:t>
      </w:r>
      <w:proofErr w:type="spellStart"/>
      <w:r>
        <w:t>SiS</w:t>
      </w:r>
      <w:proofErr w:type="spellEnd"/>
      <w:r>
        <w:t xml:space="preserve"> av andra anledningar, ska inte beblandas med de ungdomar som hamnat på </w:t>
      </w:r>
      <w:proofErr w:type="spellStart"/>
      <w:r>
        <w:t>SiS</w:t>
      </w:r>
      <w:proofErr w:type="spellEnd"/>
      <w:r>
        <w:t xml:space="preserve"> på grund av kriminellt beteende. Även en relevant åldersuppdelning bör ske för att inte blanda ungdomar med alltför hög åldersskillnad. </w:t>
      </w:r>
    </w:p>
    <w:sdt>
      <w:sdtPr>
        <w:rPr>
          <w:i/>
          <w:noProof/>
        </w:rPr>
        <w:alias w:val="CC_Underskrifter"/>
        <w:tag w:val="CC_Underskrifter"/>
        <w:id w:val="583496634"/>
        <w:lock w:val="sdtContentLocked"/>
        <w:placeholder>
          <w:docPart w:val="CF37214DAA274B308B93C4B317458C39"/>
        </w:placeholder>
      </w:sdtPr>
      <w:sdtEndPr/>
      <w:sdtContent>
        <w:p xmlns:w14="http://schemas.microsoft.com/office/word/2010/wordml" w:rsidR="003C05F1" w:rsidP="003C05F1" w:rsidRDefault="003C05F1" w14:paraId="1026A8DF" w14:textId="77777777">
          <w:pPr/>
          <w:r/>
        </w:p>
        <w:p xmlns:w14="http://schemas.microsoft.com/office/word/2010/wordml" w:rsidR="003C05F1" w:rsidP="003C05F1" w:rsidRDefault="003C05F1" w14:paraId="7CB84834" w14:textId="67A8C6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Sten Bergheden (M)</w:t>
            </w:r>
          </w:p>
        </w:tc>
      </w:tr>
    </w:tbl>
    <w:p xmlns:w14="http://schemas.microsoft.com/office/word/2010/wordml" w:rsidRPr="008E0FE2" w:rsidR="004801AC" w:rsidP="00DF3554" w:rsidRDefault="004801AC" w14:paraId="0FF56DA2" w14:textId="44B6F8A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6E33" w14:textId="77777777" w:rsidR="00434684" w:rsidRDefault="00434684" w:rsidP="000C1CAD">
      <w:pPr>
        <w:spacing w:line="240" w:lineRule="auto"/>
      </w:pPr>
      <w:r>
        <w:separator/>
      </w:r>
    </w:p>
  </w:endnote>
  <w:endnote w:type="continuationSeparator" w:id="0">
    <w:p w14:paraId="59F682F8" w14:textId="77777777" w:rsidR="00434684" w:rsidRDefault="004346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AA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E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472E" w14:textId="642AA5CD" w:rsidR="00262EA3" w:rsidRPr="003C05F1" w:rsidRDefault="00262EA3" w:rsidP="003C05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A083" w14:textId="77777777" w:rsidR="00434684" w:rsidRDefault="00434684" w:rsidP="000C1CAD">
      <w:pPr>
        <w:spacing w:line="240" w:lineRule="auto"/>
      </w:pPr>
      <w:r>
        <w:separator/>
      </w:r>
    </w:p>
  </w:footnote>
  <w:footnote w:type="continuationSeparator" w:id="0">
    <w:p w14:paraId="30FAC125" w14:textId="77777777" w:rsidR="00434684" w:rsidRDefault="004346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95BD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E61245" wp14:anchorId="66486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5F1" w14:paraId="2A215F61" w14:textId="180EF4C3">
                          <w:pPr>
                            <w:jc w:val="right"/>
                          </w:pPr>
                          <w:sdt>
                            <w:sdtPr>
                              <w:alias w:val="CC_Noformat_Partikod"/>
                              <w:tag w:val="CC_Noformat_Partikod"/>
                              <w:id w:val="-53464382"/>
                              <w:placeholder>
                                <w:docPart w:val="8CE294EFC0E94B7783ABEFA71A327200"/>
                              </w:placeholder>
                              <w:text/>
                            </w:sdtPr>
                            <w:sdtEndPr/>
                            <w:sdtContent>
                              <w:r w:rsidR="00434684">
                                <w:t>M</w:t>
                              </w:r>
                            </w:sdtContent>
                          </w:sdt>
                          <w:sdt>
                            <w:sdtPr>
                              <w:alias w:val="CC_Noformat_Partinummer"/>
                              <w:tag w:val="CC_Noformat_Partinummer"/>
                              <w:id w:val="-1709555926"/>
                              <w:placeholder>
                                <w:docPart w:val="0E5E35EE5F39439782CC44E8098F4996"/>
                              </w:placeholder>
                              <w:text/>
                            </w:sdtPr>
                            <w:sdtEndPr/>
                            <w:sdtContent>
                              <w:r w:rsidR="00056F74">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4862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5F1" w14:paraId="2A215F61" w14:textId="180EF4C3">
                    <w:pPr>
                      <w:jc w:val="right"/>
                    </w:pPr>
                    <w:sdt>
                      <w:sdtPr>
                        <w:alias w:val="CC_Noformat_Partikod"/>
                        <w:tag w:val="CC_Noformat_Partikod"/>
                        <w:id w:val="-53464382"/>
                        <w:placeholder>
                          <w:docPart w:val="8CE294EFC0E94B7783ABEFA71A327200"/>
                        </w:placeholder>
                        <w:text/>
                      </w:sdtPr>
                      <w:sdtEndPr/>
                      <w:sdtContent>
                        <w:r w:rsidR="00434684">
                          <w:t>M</w:t>
                        </w:r>
                      </w:sdtContent>
                    </w:sdt>
                    <w:sdt>
                      <w:sdtPr>
                        <w:alias w:val="CC_Noformat_Partinummer"/>
                        <w:tag w:val="CC_Noformat_Partinummer"/>
                        <w:id w:val="-1709555926"/>
                        <w:placeholder>
                          <w:docPart w:val="0E5E35EE5F39439782CC44E8098F4996"/>
                        </w:placeholder>
                        <w:text/>
                      </w:sdtPr>
                      <w:sdtEndPr/>
                      <w:sdtContent>
                        <w:r w:rsidR="00056F74">
                          <w:t>1467</w:t>
                        </w:r>
                      </w:sdtContent>
                    </w:sdt>
                  </w:p>
                </w:txbxContent>
              </v:textbox>
              <w10:wrap anchorx="page"/>
            </v:shape>
          </w:pict>
        </mc:Fallback>
      </mc:AlternateContent>
    </w:r>
  </w:p>
  <w:p w:rsidRPr="00293C4F" w:rsidR="00262EA3" w:rsidP="00776B74" w:rsidRDefault="00262EA3" w14:paraId="7380F4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2B4125" w14:textId="77777777">
    <w:pPr>
      <w:jc w:val="right"/>
    </w:pPr>
  </w:p>
  <w:p w:rsidR="00262EA3" w:rsidP="00776B74" w:rsidRDefault="00262EA3" w14:paraId="6A6F14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05F1" w14:paraId="12F227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740CF2" wp14:anchorId="7257A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5F1" w14:paraId="6EDF6D51" w14:textId="2F4E01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4684">
          <w:t>M</w:t>
        </w:r>
      </w:sdtContent>
    </w:sdt>
    <w:sdt>
      <w:sdtPr>
        <w:alias w:val="CC_Noformat_Partinummer"/>
        <w:tag w:val="CC_Noformat_Partinummer"/>
        <w:id w:val="-2014525982"/>
        <w:lock w:val="contentLocked"/>
        <w:text/>
      </w:sdtPr>
      <w:sdtEndPr/>
      <w:sdtContent>
        <w:r w:rsidR="00056F74">
          <w:t>1467</w:t>
        </w:r>
      </w:sdtContent>
    </w:sdt>
  </w:p>
  <w:p w:rsidRPr="008227B3" w:rsidR="00262EA3" w:rsidP="008227B3" w:rsidRDefault="003C05F1" w14:paraId="0C71AB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5F1" w14:paraId="7FD77B68" w14:textId="1A9465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:2202</w:t>
        </w:r>
      </w:sdtContent>
    </w:sdt>
  </w:p>
  <w:p w:rsidR="00262EA3" w:rsidP="00E03A3D" w:rsidRDefault="003C05F1" w14:paraId="08A632A1" w14:textId="442CE9B4">
    <w:pPr>
      <w:pStyle w:val="Motionr"/>
    </w:pPr>
    <w:sdt>
      <w:sdtPr>
        <w:alias w:val="CC_Noformat_Avtext"/>
        <w:tag w:val="CC_Noformat_Avtext"/>
        <w:id w:val="-2020768203"/>
        <w:lock w:val="sdtContentLocked"/>
        <w:placeholder>
          <w:docPart w:val="8CE294EFC0E94B7783ABEFA71A327200"/>
        </w:placeholder>
        <w15:appearance w15:val="hidden"/>
        <w:text/>
      </w:sdtPr>
      <w:sdtEndPr/>
      <w:sdtContent>
        <w:r>
          <w:t>av Johanna Rantsi och Sten Bergheden (båda M)</w:t>
        </w:r>
      </w:sdtContent>
    </w:sdt>
  </w:p>
  <w:sdt>
    <w:sdtPr>
      <w:alias w:val="CC_Noformat_Rubtext"/>
      <w:tag w:val="CC_Noformat_Rubtext"/>
      <w:id w:val="-218060500"/>
      <w:lock w:val="sdtContentLocked"/>
      <w:placeholder>
        <w:docPart w:val="0E5E35EE5F39439782CC44E8098F4996"/>
      </w:placeholder>
      <w:text/>
    </w:sdtPr>
    <w:sdtEndPr/>
    <w:sdtContent>
      <w:p w:rsidR="00262EA3" w:rsidP="00283E0F" w:rsidRDefault="00434684" w14:paraId="6AF1090D" w14:textId="737857A6">
        <w:pPr>
          <w:pStyle w:val="FSHRub2"/>
        </w:pPr>
        <w:r>
          <w:t xml:space="preserve">Placeringar av unga hos Statens institutionsstyrelse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3BF52B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46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74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74"/>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5F1"/>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8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D3A62"/>
  <w15:chartTrackingRefBased/>
  <w15:docId w15:val="{3C3D2F51-9F70-4EF0-AF1E-6F15435F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8D155F360401EA785C5EC5601A8A1"/>
        <w:category>
          <w:name w:val="Allmänt"/>
          <w:gallery w:val="placeholder"/>
        </w:category>
        <w:types>
          <w:type w:val="bbPlcHdr"/>
        </w:types>
        <w:behaviors>
          <w:behavior w:val="content"/>
        </w:behaviors>
        <w:guid w:val="{59F096B9-207C-4BA1-9469-3B46ED408B09}"/>
      </w:docPartPr>
      <w:docPartBody>
        <w:p w:rsidR="00F306EF" w:rsidRDefault="00AD2FEB">
          <w:pPr>
            <w:pStyle w:val="2FF8D155F360401EA785C5EC5601A8A1"/>
          </w:pPr>
          <w:r w:rsidRPr="005A0A93">
            <w:rPr>
              <w:rStyle w:val="Platshllartext"/>
            </w:rPr>
            <w:t>Förslag till riksdagsbeslut</w:t>
          </w:r>
        </w:p>
      </w:docPartBody>
    </w:docPart>
    <w:docPart>
      <w:docPartPr>
        <w:name w:val="39DDE68DDBFE4C9393A2688834004B9F"/>
        <w:category>
          <w:name w:val="Allmänt"/>
          <w:gallery w:val="placeholder"/>
        </w:category>
        <w:types>
          <w:type w:val="bbPlcHdr"/>
        </w:types>
        <w:behaviors>
          <w:behavior w:val="content"/>
        </w:behaviors>
        <w:guid w:val="{1F166A99-E106-4801-A254-CA31FD4DD1F4}"/>
      </w:docPartPr>
      <w:docPartBody>
        <w:p w:rsidR="00F306EF" w:rsidRDefault="00AD2FEB">
          <w:pPr>
            <w:pStyle w:val="39DDE68DDBFE4C9393A2688834004B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3E7D0F5399C497F88E987DBC04504F8"/>
        <w:category>
          <w:name w:val="Allmänt"/>
          <w:gallery w:val="placeholder"/>
        </w:category>
        <w:types>
          <w:type w:val="bbPlcHdr"/>
        </w:types>
        <w:behaviors>
          <w:behavior w:val="content"/>
        </w:behaviors>
        <w:guid w:val="{DC5E8D93-3B21-45B7-B5C5-A24B475535CC}"/>
      </w:docPartPr>
      <w:docPartBody>
        <w:p w:rsidR="00F306EF" w:rsidRDefault="00AD2FEB">
          <w:pPr>
            <w:pStyle w:val="53E7D0F5399C497F88E987DBC04504F8"/>
          </w:pPr>
          <w:r w:rsidRPr="005A0A93">
            <w:rPr>
              <w:rStyle w:val="Platshllartext"/>
            </w:rPr>
            <w:t>Motivering</w:t>
          </w:r>
        </w:p>
      </w:docPartBody>
    </w:docPart>
    <w:docPart>
      <w:docPartPr>
        <w:name w:val="CF37214DAA274B308B93C4B317458C39"/>
        <w:category>
          <w:name w:val="Allmänt"/>
          <w:gallery w:val="placeholder"/>
        </w:category>
        <w:types>
          <w:type w:val="bbPlcHdr"/>
        </w:types>
        <w:behaviors>
          <w:behavior w:val="content"/>
        </w:behaviors>
        <w:guid w:val="{33814F0C-179A-43F2-96B3-DB7C95B790BC}"/>
      </w:docPartPr>
      <w:docPartBody>
        <w:p w:rsidR="00F306EF" w:rsidRDefault="00AD2FEB">
          <w:pPr>
            <w:pStyle w:val="CF37214DAA274B308B93C4B317458C39"/>
          </w:pPr>
          <w:r w:rsidRPr="009B077E">
            <w:rPr>
              <w:rStyle w:val="Platshllartext"/>
            </w:rPr>
            <w:t>Namn på motionärer infogas/tas bort via panelen.</w:t>
          </w:r>
        </w:p>
      </w:docPartBody>
    </w:docPart>
    <w:docPart>
      <w:docPartPr>
        <w:name w:val="8CE294EFC0E94B7783ABEFA71A327200"/>
        <w:category>
          <w:name w:val="Allmänt"/>
          <w:gallery w:val="placeholder"/>
        </w:category>
        <w:types>
          <w:type w:val="bbPlcHdr"/>
        </w:types>
        <w:behaviors>
          <w:behavior w:val="content"/>
        </w:behaviors>
        <w:guid w:val="{CA137831-EBEF-4164-924A-BC55D1C9244E}"/>
      </w:docPartPr>
      <w:docPartBody>
        <w:p w:rsidR="00F306EF" w:rsidRDefault="00AD2FEB">
          <w:pPr>
            <w:pStyle w:val="8CE294EFC0E94B7783ABEFA71A327200"/>
          </w:pPr>
          <w:r>
            <w:rPr>
              <w:rStyle w:val="Platshllartext"/>
            </w:rPr>
            <w:t xml:space="preserve"> </w:t>
          </w:r>
        </w:p>
      </w:docPartBody>
    </w:docPart>
    <w:docPart>
      <w:docPartPr>
        <w:name w:val="0E5E35EE5F39439782CC44E8098F4996"/>
        <w:category>
          <w:name w:val="Allmänt"/>
          <w:gallery w:val="placeholder"/>
        </w:category>
        <w:types>
          <w:type w:val="bbPlcHdr"/>
        </w:types>
        <w:behaviors>
          <w:behavior w:val="content"/>
        </w:behaviors>
        <w:guid w:val="{09E45ED0-6933-434A-8526-A71D0CBB3F0C}"/>
      </w:docPartPr>
      <w:docPartBody>
        <w:p w:rsidR="00F306EF" w:rsidRDefault="00AD2FEB">
          <w:pPr>
            <w:pStyle w:val="0E5E35EE5F39439782CC44E8098F49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EB"/>
    <w:rsid w:val="00AD2FEB"/>
    <w:rsid w:val="00F30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2FEB"/>
    <w:rPr>
      <w:color w:val="F4B083" w:themeColor="accent2" w:themeTint="99"/>
    </w:rPr>
  </w:style>
  <w:style w:type="paragraph" w:customStyle="1" w:styleId="2FF8D155F360401EA785C5EC5601A8A1">
    <w:name w:val="2FF8D155F360401EA785C5EC5601A8A1"/>
  </w:style>
  <w:style w:type="paragraph" w:customStyle="1" w:styleId="39DDE68DDBFE4C9393A2688834004B9F">
    <w:name w:val="39DDE68DDBFE4C9393A2688834004B9F"/>
  </w:style>
  <w:style w:type="paragraph" w:customStyle="1" w:styleId="53E7D0F5399C497F88E987DBC04504F8">
    <w:name w:val="53E7D0F5399C497F88E987DBC04504F8"/>
  </w:style>
  <w:style w:type="paragraph" w:customStyle="1" w:styleId="CF37214DAA274B308B93C4B317458C39">
    <w:name w:val="CF37214DAA274B308B93C4B317458C39"/>
  </w:style>
  <w:style w:type="paragraph" w:customStyle="1" w:styleId="8CE294EFC0E94B7783ABEFA71A327200">
    <w:name w:val="8CE294EFC0E94B7783ABEFA71A327200"/>
  </w:style>
  <w:style w:type="paragraph" w:customStyle="1" w:styleId="0E5E35EE5F39439782CC44E8098F4996">
    <w:name w:val="0E5E35EE5F39439782CC44E8098F4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A572B-587A-4995-8CFF-C787409B1AE1}"/>
</file>

<file path=customXml/itemProps2.xml><?xml version="1.0" encoding="utf-8"?>
<ds:datastoreItem xmlns:ds="http://schemas.openxmlformats.org/officeDocument/2006/customXml" ds:itemID="{07B81AD6-89A2-48D7-86C5-A742F09DECDD}"/>
</file>

<file path=customXml/itemProps3.xml><?xml version="1.0" encoding="utf-8"?>
<ds:datastoreItem xmlns:ds="http://schemas.openxmlformats.org/officeDocument/2006/customXml" ds:itemID="{69520CFD-5FAC-42F8-A927-35B50058F9B9}"/>
</file>

<file path=customXml/itemProps4.xml><?xml version="1.0" encoding="utf-8"?>
<ds:datastoreItem xmlns:ds="http://schemas.openxmlformats.org/officeDocument/2006/customXml" ds:itemID="{90B2A248-EDE1-49CC-A1D3-470BCF9F1F0A}"/>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1646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