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7A8B19CAD6459F8C75824423258D46"/>
        </w:placeholder>
        <w15:appearance w15:val="hidden"/>
        <w:text/>
      </w:sdtPr>
      <w:sdtEndPr/>
      <w:sdtContent>
        <w:p w:rsidRPr="009B062B" w:rsidR="00AF30DD" w:rsidP="009B062B" w:rsidRDefault="00AF30DD" w14:paraId="5F3CC76E" w14:textId="77777777">
          <w:pPr>
            <w:pStyle w:val="RubrikFrslagTIllRiksdagsbeslut"/>
          </w:pPr>
          <w:r w:rsidRPr="009B062B">
            <w:t>Förslag till riksdagsbeslut</w:t>
          </w:r>
        </w:p>
      </w:sdtContent>
    </w:sdt>
    <w:sdt>
      <w:sdtPr>
        <w:alias w:val="Yrkande 1"/>
        <w:tag w:val="e488fa9d-2e3f-443a-b91d-e09e55380573"/>
        <w:id w:val="1514260763"/>
        <w:lock w:val="sdtLocked"/>
      </w:sdtPr>
      <w:sdtEndPr/>
      <w:sdtContent>
        <w:p w:rsidR="00DB043A" w:rsidRDefault="0024688B" w14:paraId="552FFD9B" w14:textId="77777777">
          <w:pPr>
            <w:pStyle w:val="Frslagstext"/>
            <w:numPr>
              <w:ilvl w:val="0"/>
              <w:numId w:val="0"/>
            </w:numPr>
          </w:pPr>
          <w:r>
            <w:t>Riksdagen ställer sig bakom det som anförs i motionen om Sydostlänken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4219B777C74E0498E3A6664342CC2D"/>
        </w:placeholder>
        <w15:appearance w15:val="hidden"/>
        <w:text/>
      </w:sdtPr>
      <w:sdtEndPr/>
      <w:sdtContent>
        <w:p w:rsidRPr="009B062B" w:rsidR="006D79C9" w:rsidP="00333E95" w:rsidRDefault="006D79C9" w14:paraId="6EAA236B" w14:textId="77777777">
          <w:pPr>
            <w:pStyle w:val="Rubrik1"/>
          </w:pPr>
          <w:r>
            <w:t>Motivering</w:t>
          </w:r>
        </w:p>
      </w:sdtContent>
    </w:sdt>
    <w:p w:rsidR="00220B81" w:rsidP="00B53D64" w:rsidRDefault="00220B81" w14:paraId="101DA926" w14:textId="4C59AA8D">
      <w:pPr>
        <w:pStyle w:val="Normalutanindragellerluft"/>
      </w:pPr>
      <w:r w:rsidRPr="00220B81">
        <w:t xml:space="preserve">Djuphamnen i Karlshamn är en av de snabbast växande hamnarna i landet och har ett strategiskt bra läge för snabba och miljövänliga järnvägstransporter, framför allt österut till och från Asien, men även för en stärkt nationell förmåga att hävda sig på de nya transportmarknaderna i och omkring Baltikum. Hamnen är en av de tio hamnar i landet som den tidigare </w:t>
      </w:r>
      <w:r w:rsidR="00B155AB">
        <w:t>a</w:t>
      </w:r>
      <w:r w:rsidRPr="00220B81">
        <w:t>lliansregeringen i sin hamnutredning omnämnde som en av de mest intressanta att prioritera för framtida satsningar.</w:t>
      </w:r>
    </w:p>
    <w:p w:rsidR="00652B73" w:rsidP="00220B81" w:rsidRDefault="00220B81" w14:paraId="5CEED239" w14:textId="7CEAFC79">
      <w:r w:rsidRPr="00220B81">
        <w:t>Men för att underlätta transporterna till och från hamnen med resten av landet behövs det en ny järnvägssträckning, den så kallade Sydostlänken, mellan Blekinge kustbana och Olofström. Denna sträcka skulle möjliggöra att nå fram till stambanan i Älmhult för vidare transporter norrut.</w:t>
      </w:r>
    </w:p>
    <w:p w:rsidR="00220B81" w:rsidP="00220B81" w:rsidRDefault="00220B81" w14:paraId="5103B01E" w14:textId="77777777">
      <w:r w:rsidRPr="00220B81">
        <w:lastRenderedPageBreak/>
        <w:t>Blekinge utgör tillsammans med de intilliggande regionerna Skåne och Småland den mest industriintensiva regionen söder om huvudstaden med stora industrier som Volvo Personvagnar, Ikea, Stora Enso, Södra Cell och Aarhus/Karlshamns AB. De kännetecknas samtliga av stora och tunga godsflöden, som idag till stora delar sker på väg.</w:t>
      </w:r>
    </w:p>
    <w:p w:rsidR="00220B81" w:rsidP="00220B81" w:rsidRDefault="00220B81" w14:paraId="15885FD1" w14:textId="3E6A2D33">
      <w:r w:rsidRPr="00220B81">
        <w:t>En utbyggnad av Sydostlänken skulle innebära att transporter istället skulle gå via järnväg, vilket inte bara är rimligt ur klimatsynpunkt utan dessutom minskar risken för olyckor. Även drift</w:t>
      </w:r>
      <w:r w:rsidR="00B155AB">
        <w:t>s</w:t>
      </w:r>
      <w:r w:rsidRPr="00220B81">
        <w:t xml:space="preserve">säkerheten för bland annat Volvo Personvagnars transporter mot Belgien och Göteborg skulle öka. </w:t>
      </w:r>
    </w:p>
    <w:p w:rsidR="00220B81" w:rsidP="00220B81" w:rsidRDefault="00220B81" w14:paraId="2BD0A480" w14:textId="34424447">
      <w:r w:rsidRPr="00220B81">
        <w:t>Trafikverket tog 2013 på uppdrag av den förra regeringen, i samband med att den nationella planen för transportsystemet fastställdes 201</w:t>
      </w:r>
      <w:r w:rsidR="00A8510F">
        <w:t>4</w:t>
      </w:r>
      <w:r w:rsidRPr="00220B81">
        <w:t>–202</w:t>
      </w:r>
      <w:r w:rsidR="00A8510F">
        <w:t>5</w:t>
      </w:r>
      <w:r w:rsidRPr="00220B81">
        <w:t>, fram en slutrapport för upprustning av befintlig bana mellan Älmhult och Olofström och ny bana mellan Olofström och Blekinge kustbana.</w:t>
      </w:r>
    </w:p>
    <w:p w:rsidR="00220B81" w:rsidP="00220B81" w:rsidRDefault="00220B81" w14:paraId="7E439897" w14:textId="77777777">
      <w:r w:rsidRPr="00220B81">
        <w:t>Den understryker de positiva effekter för näringslivet och de goda kommunikationer från norra Sverige och Göteborg, till Blekinge och vidare ut till östra Europa och Asien som en byggnation av Sydostlänken skulle ge. Godstrafikprognoserna som ligger till grund för utredningen kring nyttan av Sydostlänken visar på den potential som Sydostlänken kan innebära.</w:t>
      </w:r>
    </w:p>
    <w:p w:rsidR="00220B81" w:rsidP="00220B81" w:rsidRDefault="00220B81" w14:paraId="0241CDBF" w14:textId="77777777">
      <w:r w:rsidRPr="00220B81">
        <w:lastRenderedPageBreak/>
        <w:t>Positiva effekter som i samband med valet 2014 också lyftes fram av Socialdemokraternas dåvarande infrastrukturpol</w:t>
      </w:r>
      <w:r w:rsidR="00170A31">
        <w:t>itiske talesperson</w:t>
      </w:r>
      <w:r w:rsidRPr="00220B81">
        <w:t xml:space="preserve">, Anders Ygeman, och dess byggnation uttrycktes som ett vallöfte. </w:t>
      </w:r>
    </w:p>
    <w:p w:rsidR="00220B81" w:rsidP="00220B81" w:rsidRDefault="00220B81" w14:paraId="317ED9A7" w14:textId="2429D654">
      <w:r w:rsidRPr="00220B81">
        <w:t xml:space="preserve">Med anledning av </w:t>
      </w:r>
      <w:r w:rsidR="00B155AB">
        <w:t xml:space="preserve">det </w:t>
      </w:r>
      <w:bookmarkStart w:name="_GoBack" w:id="1"/>
      <w:bookmarkEnd w:id="1"/>
      <w:r w:rsidRPr="00220B81">
        <w:t>ovan anförda bör riksdagen ge regeringen tillkänna om behovet av en ny järnvägssträckning mellan Karlshamn och Olofström och att en satsning på Sydostlänken borde prioriteras.</w:t>
      </w:r>
    </w:p>
    <w:p w:rsidRPr="00220B81" w:rsidR="00220B81" w:rsidP="00220B81" w:rsidRDefault="00220B81" w14:paraId="6A709729" w14:textId="77777777"/>
    <w:sdt>
      <w:sdtPr>
        <w:rPr>
          <w:i/>
          <w:noProof/>
        </w:rPr>
        <w:alias w:val="CC_Underskrifter"/>
        <w:tag w:val="CC_Underskrifter"/>
        <w:id w:val="583496634"/>
        <w:lock w:val="sdtContentLocked"/>
        <w:placeholder>
          <w:docPart w:val="97F48D93943047759EF6326C1B028235"/>
        </w:placeholder>
        <w15:appearance w15:val="hidden"/>
      </w:sdtPr>
      <w:sdtEndPr>
        <w:rPr>
          <w:i w:val="0"/>
          <w:noProof w:val="0"/>
        </w:rPr>
      </w:sdtEndPr>
      <w:sdtContent>
        <w:p w:rsidR="004801AC" w:rsidP="00650DC3" w:rsidRDefault="00B155AB" w14:paraId="78B22181" w14:textId="3F08F3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205CD5" w:rsidRDefault="00205CD5" w14:paraId="149358A6" w14:textId="77777777"/>
    <w:sectPr w:rsidR="00205C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C929E" w14:textId="77777777" w:rsidR="00F63D01" w:rsidRDefault="00F63D01" w:rsidP="000C1CAD">
      <w:pPr>
        <w:spacing w:line="240" w:lineRule="auto"/>
      </w:pPr>
      <w:r>
        <w:separator/>
      </w:r>
    </w:p>
  </w:endnote>
  <w:endnote w:type="continuationSeparator" w:id="0">
    <w:p w14:paraId="3570A3D0" w14:textId="77777777" w:rsidR="00F63D01" w:rsidRDefault="00F63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0D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8A6E" w14:textId="6D40D8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55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FE6E2" w14:textId="77777777" w:rsidR="00F63D01" w:rsidRDefault="00F63D01" w:rsidP="000C1CAD">
      <w:pPr>
        <w:spacing w:line="240" w:lineRule="auto"/>
      </w:pPr>
      <w:r>
        <w:separator/>
      </w:r>
    </w:p>
  </w:footnote>
  <w:footnote w:type="continuationSeparator" w:id="0">
    <w:p w14:paraId="2B6E9C9F" w14:textId="77777777" w:rsidR="00F63D01" w:rsidRDefault="00F63D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7BD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97741" wp14:anchorId="3C0A1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55AB" w14:paraId="0830E7A9" w14:textId="77777777">
                          <w:pPr>
                            <w:jc w:val="right"/>
                          </w:pPr>
                          <w:sdt>
                            <w:sdtPr>
                              <w:alias w:val="CC_Noformat_Partikod"/>
                              <w:tag w:val="CC_Noformat_Partikod"/>
                              <w:id w:val="-53464382"/>
                              <w:placeholder>
                                <w:docPart w:val="6E8B7290988A4FC0BFB88C7723E3AC59"/>
                              </w:placeholder>
                              <w:text/>
                            </w:sdtPr>
                            <w:sdtEndPr/>
                            <w:sdtContent>
                              <w:r w:rsidR="00220B81">
                                <w:t>M</w:t>
                              </w:r>
                            </w:sdtContent>
                          </w:sdt>
                          <w:sdt>
                            <w:sdtPr>
                              <w:alias w:val="CC_Noformat_Partinummer"/>
                              <w:tag w:val="CC_Noformat_Partinummer"/>
                              <w:id w:val="-1709555926"/>
                              <w:placeholder>
                                <w:docPart w:val="DC49CA146FEA4BDD9C11ED7073752CC0"/>
                              </w:placeholder>
                              <w:text/>
                            </w:sdtPr>
                            <w:sdtEndPr/>
                            <w:sdtContent>
                              <w:r w:rsidR="00357FB4">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A1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55AB" w14:paraId="0830E7A9" w14:textId="77777777">
                    <w:pPr>
                      <w:jc w:val="right"/>
                    </w:pPr>
                    <w:sdt>
                      <w:sdtPr>
                        <w:alias w:val="CC_Noformat_Partikod"/>
                        <w:tag w:val="CC_Noformat_Partikod"/>
                        <w:id w:val="-53464382"/>
                        <w:placeholder>
                          <w:docPart w:val="6E8B7290988A4FC0BFB88C7723E3AC59"/>
                        </w:placeholder>
                        <w:text/>
                      </w:sdtPr>
                      <w:sdtEndPr/>
                      <w:sdtContent>
                        <w:r w:rsidR="00220B81">
                          <w:t>M</w:t>
                        </w:r>
                      </w:sdtContent>
                    </w:sdt>
                    <w:sdt>
                      <w:sdtPr>
                        <w:alias w:val="CC_Noformat_Partinummer"/>
                        <w:tag w:val="CC_Noformat_Partinummer"/>
                        <w:id w:val="-1709555926"/>
                        <w:placeholder>
                          <w:docPart w:val="DC49CA146FEA4BDD9C11ED7073752CC0"/>
                        </w:placeholder>
                        <w:text/>
                      </w:sdtPr>
                      <w:sdtEndPr/>
                      <w:sdtContent>
                        <w:r w:rsidR="00357FB4">
                          <w:t>1391</w:t>
                        </w:r>
                      </w:sdtContent>
                    </w:sdt>
                  </w:p>
                </w:txbxContent>
              </v:textbox>
              <w10:wrap anchorx="page"/>
            </v:shape>
          </w:pict>
        </mc:Fallback>
      </mc:AlternateContent>
    </w:r>
  </w:p>
  <w:p w:rsidRPr="00293C4F" w:rsidR="004F35FE" w:rsidP="00776B74" w:rsidRDefault="004F35FE" w14:paraId="0C81C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55AB" w14:paraId="7D44E49D" w14:textId="77777777">
    <w:pPr>
      <w:jc w:val="right"/>
    </w:pPr>
    <w:sdt>
      <w:sdtPr>
        <w:alias w:val="CC_Noformat_Partikod"/>
        <w:tag w:val="CC_Noformat_Partikod"/>
        <w:id w:val="559911109"/>
        <w:placeholder>
          <w:docPart w:val="DC49CA146FEA4BDD9C11ED7073752CC0"/>
        </w:placeholder>
        <w:text/>
      </w:sdtPr>
      <w:sdtEndPr/>
      <w:sdtContent>
        <w:r w:rsidR="00220B81">
          <w:t>M</w:t>
        </w:r>
      </w:sdtContent>
    </w:sdt>
    <w:sdt>
      <w:sdtPr>
        <w:alias w:val="CC_Noformat_Partinummer"/>
        <w:tag w:val="CC_Noformat_Partinummer"/>
        <w:id w:val="1197820850"/>
        <w:text/>
      </w:sdtPr>
      <w:sdtEndPr/>
      <w:sdtContent>
        <w:r w:rsidR="00357FB4">
          <w:t>1391</w:t>
        </w:r>
      </w:sdtContent>
    </w:sdt>
  </w:p>
  <w:p w:rsidR="004F35FE" w:rsidP="00776B74" w:rsidRDefault="004F35FE" w14:paraId="570348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55AB" w14:paraId="153A84F2" w14:textId="77777777">
    <w:pPr>
      <w:jc w:val="right"/>
    </w:pPr>
    <w:sdt>
      <w:sdtPr>
        <w:alias w:val="CC_Noformat_Partikod"/>
        <w:tag w:val="CC_Noformat_Partikod"/>
        <w:id w:val="1471015553"/>
        <w:lock w:val="contentLocked"/>
        <w:text/>
      </w:sdtPr>
      <w:sdtEndPr/>
      <w:sdtContent>
        <w:r w:rsidR="00220B81">
          <w:t>M</w:t>
        </w:r>
      </w:sdtContent>
    </w:sdt>
    <w:sdt>
      <w:sdtPr>
        <w:alias w:val="CC_Noformat_Partinummer"/>
        <w:tag w:val="CC_Noformat_Partinummer"/>
        <w:id w:val="-2014525982"/>
        <w:lock w:val="contentLocked"/>
        <w:text/>
      </w:sdtPr>
      <w:sdtEndPr/>
      <w:sdtContent>
        <w:r w:rsidR="00357FB4">
          <w:t>1391</w:t>
        </w:r>
      </w:sdtContent>
    </w:sdt>
  </w:p>
  <w:p w:rsidR="004F35FE" w:rsidP="00A314CF" w:rsidRDefault="00B155AB" w14:paraId="010AF4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55AB" w14:paraId="1C56BD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55AB" w14:paraId="46A112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:1050</w:t>
        </w:r>
      </w:sdtContent>
    </w:sdt>
  </w:p>
  <w:p w:rsidR="004F35FE" w:rsidP="00E03A3D" w:rsidRDefault="00B155AB" w14:paraId="2C6088FF"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220B81" w14:paraId="0E746DEA" w14:textId="77777777">
        <w:pPr>
          <w:pStyle w:val="FSHRub2"/>
        </w:pPr>
        <w:r>
          <w:t xml:space="preserve">Prioritera Sydostlänken </w:t>
        </w:r>
      </w:p>
    </w:sdtContent>
  </w:sdt>
  <w:sdt>
    <w:sdtPr>
      <w:alias w:val="CC_Boilerplate_3"/>
      <w:tag w:val="CC_Boilerplate_3"/>
      <w:id w:val="1606463544"/>
      <w:lock w:val="sdtContentLocked"/>
      <w15:appearance w15:val="hidden"/>
      <w:text w:multiLine="1"/>
    </w:sdtPr>
    <w:sdtEndPr/>
    <w:sdtContent>
      <w:p w:rsidR="004F35FE" w:rsidP="00283E0F" w:rsidRDefault="004F35FE" w14:paraId="23A96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E32"/>
    <w:rsid w:val="00082BEA"/>
    <w:rsid w:val="00083467"/>
    <w:rsid w:val="000845E2"/>
    <w:rsid w:val="00084C74"/>
    <w:rsid w:val="00084CE8"/>
    <w:rsid w:val="00084E2A"/>
    <w:rsid w:val="00084E38"/>
    <w:rsid w:val="00086446"/>
    <w:rsid w:val="00086B78"/>
    <w:rsid w:val="00087231"/>
    <w:rsid w:val="0009104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A31"/>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CD5"/>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B81"/>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88B"/>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CC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448"/>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FB4"/>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A24"/>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DC3"/>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C64"/>
    <w:rsid w:val="00A276DA"/>
    <w:rsid w:val="00A278AA"/>
    <w:rsid w:val="00A30453"/>
    <w:rsid w:val="00A31145"/>
    <w:rsid w:val="00A314CF"/>
    <w:rsid w:val="00A32445"/>
    <w:rsid w:val="00A32D2D"/>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10F"/>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5AB"/>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39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956"/>
    <w:rsid w:val="00D95382"/>
    <w:rsid w:val="00DA0A9B"/>
    <w:rsid w:val="00DA2077"/>
    <w:rsid w:val="00DA38BD"/>
    <w:rsid w:val="00DA451B"/>
    <w:rsid w:val="00DA459A"/>
    <w:rsid w:val="00DA5731"/>
    <w:rsid w:val="00DA5854"/>
    <w:rsid w:val="00DA6396"/>
    <w:rsid w:val="00DA7F72"/>
    <w:rsid w:val="00DB01C7"/>
    <w:rsid w:val="00DB043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AE"/>
    <w:rsid w:val="00E75807"/>
    <w:rsid w:val="00E7597A"/>
    <w:rsid w:val="00E75CE2"/>
    <w:rsid w:val="00E75EFD"/>
    <w:rsid w:val="00E803FC"/>
    <w:rsid w:val="00E81920"/>
    <w:rsid w:val="00E82AC2"/>
    <w:rsid w:val="00E83DD2"/>
    <w:rsid w:val="00E85AE9"/>
    <w:rsid w:val="00E85C12"/>
    <w:rsid w:val="00E867E2"/>
    <w:rsid w:val="00E86D1D"/>
    <w:rsid w:val="00E90119"/>
    <w:rsid w:val="00E92031"/>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015"/>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F55"/>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D01"/>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05B"/>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AE0E7"/>
  <w15:chartTrackingRefBased/>
  <w15:docId w15:val="{B07603C5-487C-42D2-BBE7-318F6028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7A8B19CAD6459F8C75824423258D46"/>
        <w:category>
          <w:name w:val="Allmänt"/>
          <w:gallery w:val="placeholder"/>
        </w:category>
        <w:types>
          <w:type w:val="bbPlcHdr"/>
        </w:types>
        <w:behaviors>
          <w:behavior w:val="content"/>
        </w:behaviors>
        <w:guid w:val="{89449C8E-B08B-4599-93D0-44478A87B7C9}"/>
      </w:docPartPr>
      <w:docPartBody>
        <w:p w:rsidR="00C735FA" w:rsidRDefault="00813CD7">
          <w:pPr>
            <w:pStyle w:val="1D7A8B19CAD6459F8C75824423258D46"/>
          </w:pPr>
          <w:r w:rsidRPr="005A0A93">
            <w:rPr>
              <w:rStyle w:val="Platshllartext"/>
            </w:rPr>
            <w:t>Förslag till riksdagsbeslut</w:t>
          </w:r>
        </w:p>
      </w:docPartBody>
    </w:docPart>
    <w:docPart>
      <w:docPartPr>
        <w:name w:val="0B4219B777C74E0498E3A6664342CC2D"/>
        <w:category>
          <w:name w:val="Allmänt"/>
          <w:gallery w:val="placeholder"/>
        </w:category>
        <w:types>
          <w:type w:val="bbPlcHdr"/>
        </w:types>
        <w:behaviors>
          <w:behavior w:val="content"/>
        </w:behaviors>
        <w:guid w:val="{82DF93E0-2D6D-45D6-8065-8CD772EBF397}"/>
      </w:docPartPr>
      <w:docPartBody>
        <w:p w:rsidR="00C735FA" w:rsidRDefault="00813CD7">
          <w:pPr>
            <w:pStyle w:val="0B4219B777C74E0498E3A6664342CC2D"/>
          </w:pPr>
          <w:r w:rsidRPr="005A0A93">
            <w:rPr>
              <w:rStyle w:val="Platshllartext"/>
            </w:rPr>
            <w:t>Motivering</w:t>
          </w:r>
        </w:p>
      </w:docPartBody>
    </w:docPart>
    <w:docPart>
      <w:docPartPr>
        <w:name w:val="97F48D93943047759EF6326C1B028235"/>
        <w:category>
          <w:name w:val="Allmänt"/>
          <w:gallery w:val="placeholder"/>
        </w:category>
        <w:types>
          <w:type w:val="bbPlcHdr"/>
        </w:types>
        <w:behaviors>
          <w:behavior w:val="content"/>
        </w:behaviors>
        <w:guid w:val="{1C36D847-69C5-4CF2-9E63-86E6BC5ED71D}"/>
      </w:docPartPr>
      <w:docPartBody>
        <w:p w:rsidR="00C735FA" w:rsidRDefault="00813CD7">
          <w:pPr>
            <w:pStyle w:val="97F48D93943047759EF6326C1B028235"/>
          </w:pPr>
          <w:r w:rsidRPr="00490DAC">
            <w:rPr>
              <w:rStyle w:val="Platshllartext"/>
            </w:rPr>
            <w:t>Skriv ej här, motionärer infogas via panel!</w:t>
          </w:r>
        </w:p>
      </w:docPartBody>
    </w:docPart>
    <w:docPart>
      <w:docPartPr>
        <w:name w:val="6E8B7290988A4FC0BFB88C7723E3AC59"/>
        <w:category>
          <w:name w:val="Allmänt"/>
          <w:gallery w:val="placeholder"/>
        </w:category>
        <w:types>
          <w:type w:val="bbPlcHdr"/>
        </w:types>
        <w:behaviors>
          <w:behavior w:val="content"/>
        </w:behaviors>
        <w:guid w:val="{806DBDD2-FC3C-43AC-B109-57025C9E2157}"/>
      </w:docPartPr>
      <w:docPartBody>
        <w:p w:rsidR="00C735FA" w:rsidRDefault="00813CD7">
          <w:pPr>
            <w:pStyle w:val="6E8B7290988A4FC0BFB88C7723E3AC59"/>
          </w:pPr>
          <w:r>
            <w:rPr>
              <w:rStyle w:val="Platshllartext"/>
            </w:rPr>
            <w:t xml:space="preserve"> </w:t>
          </w:r>
        </w:p>
      </w:docPartBody>
    </w:docPart>
    <w:docPart>
      <w:docPartPr>
        <w:name w:val="DC49CA146FEA4BDD9C11ED7073752CC0"/>
        <w:category>
          <w:name w:val="Allmänt"/>
          <w:gallery w:val="placeholder"/>
        </w:category>
        <w:types>
          <w:type w:val="bbPlcHdr"/>
        </w:types>
        <w:behaviors>
          <w:behavior w:val="content"/>
        </w:behaviors>
        <w:guid w:val="{777211C4-B239-48C1-8973-7BA17EF243B2}"/>
      </w:docPartPr>
      <w:docPartBody>
        <w:p w:rsidR="00C735FA" w:rsidRDefault="00813CD7">
          <w:pPr>
            <w:pStyle w:val="DC49CA146FEA4BDD9C11ED7073752C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D7"/>
    <w:rsid w:val="000F0C94"/>
    <w:rsid w:val="00431D68"/>
    <w:rsid w:val="00813CD7"/>
    <w:rsid w:val="00A36CF2"/>
    <w:rsid w:val="00C735FA"/>
    <w:rsid w:val="00E13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7A8B19CAD6459F8C75824423258D46">
    <w:name w:val="1D7A8B19CAD6459F8C75824423258D46"/>
  </w:style>
  <w:style w:type="paragraph" w:customStyle="1" w:styleId="459E7AF04E0E44B38A48A05CCC588A05">
    <w:name w:val="459E7AF04E0E44B38A48A05CCC588A05"/>
  </w:style>
  <w:style w:type="paragraph" w:customStyle="1" w:styleId="9E5A6565C0764BF6B35AA24858C09DA3">
    <w:name w:val="9E5A6565C0764BF6B35AA24858C09DA3"/>
  </w:style>
  <w:style w:type="paragraph" w:customStyle="1" w:styleId="0B4219B777C74E0498E3A6664342CC2D">
    <w:name w:val="0B4219B777C74E0498E3A6664342CC2D"/>
  </w:style>
  <w:style w:type="paragraph" w:customStyle="1" w:styleId="97F48D93943047759EF6326C1B028235">
    <w:name w:val="97F48D93943047759EF6326C1B028235"/>
  </w:style>
  <w:style w:type="paragraph" w:customStyle="1" w:styleId="6E8B7290988A4FC0BFB88C7723E3AC59">
    <w:name w:val="6E8B7290988A4FC0BFB88C7723E3AC59"/>
  </w:style>
  <w:style w:type="paragraph" w:customStyle="1" w:styleId="DC49CA146FEA4BDD9C11ED7073752CC0">
    <w:name w:val="DC49CA146FEA4BDD9C11ED7073752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070C4-232A-48E9-BD78-EF6EF44E1FF1}"/>
</file>

<file path=customXml/itemProps2.xml><?xml version="1.0" encoding="utf-8"?>
<ds:datastoreItem xmlns:ds="http://schemas.openxmlformats.org/officeDocument/2006/customXml" ds:itemID="{DB1419AE-88A2-4946-B541-A6C9DAC1FC25}"/>
</file>

<file path=customXml/itemProps3.xml><?xml version="1.0" encoding="utf-8"?>
<ds:datastoreItem xmlns:ds="http://schemas.openxmlformats.org/officeDocument/2006/customXml" ds:itemID="{FDD17623-3699-4721-BE83-6DB4D9281F3A}"/>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2227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M1391 Prioritera Sydostlänken</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