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30CE56BC1A4A838EA9457825F91A51"/>
        </w:placeholder>
        <w:text/>
      </w:sdtPr>
      <w:sdtEndPr/>
      <w:sdtContent>
        <w:p w:rsidRPr="009B062B" w:rsidR="00AF30DD" w:rsidP="00DA28CE" w:rsidRDefault="00AF30DD" w14:paraId="06A31E05" w14:textId="77777777">
          <w:pPr>
            <w:pStyle w:val="Rubrik1"/>
            <w:spacing w:after="300"/>
          </w:pPr>
          <w:r w:rsidRPr="009B062B">
            <w:t>Förslag till riksdagsbeslut</w:t>
          </w:r>
        </w:p>
      </w:sdtContent>
    </w:sdt>
    <w:sdt>
      <w:sdtPr>
        <w:alias w:val="Yrkande 1"/>
        <w:tag w:val="c224f348-74ec-4af4-9796-54db93af30c6"/>
        <w:id w:val="2082709992"/>
        <w:lock w:val="sdtLocked"/>
      </w:sdtPr>
      <w:sdtEndPr/>
      <w:sdtContent>
        <w:p w:rsidR="00A35909" w:rsidRDefault="001650C6" w14:paraId="6AF46D4C" w14:textId="1533BC0A">
          <w:pPr>
            <w:pStyle w:val="Frslagstext"/>
            <w:numPr>
              <w:ilvl w:val="0"/>
              <w:numId w:val="0"/>
            </w:numPr>
          </w:pPr>
          <w:r>
            <w:t>Riksdagen ställer sig bakom det som anförs i motionen om att överväga att förbifart Härnösand ska ingå i den nationella vägtransportplanen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7B03057E4A4845B117F70D34E6206E"/>
        </w:placeholder>
        <w:text/>
      </w:sdtPr>
      <w:sdtEndPr/>
      <w:sdtContent>
        <w:p w:rsidRPr="009B062B" w:rsidR="006D79C9" w:rsidP="00333E95" w:rsidRDefault="006D79C9" w14:paraId="71067DC8" w14:textId="77777777">
          <w:pPr>
            <w:pStyle w:val="Rubrik1"/>
          </w:pPr>
          <w:r>
            <w:t>Motivering</w:t>
          </w:r>
        </w:p>
      </w:sdtContent>
    </w:sdt>
    <w:p w:rsidRPr="006952B5" w:rsidR="003D4236" w:rsidP="006952B5" w:rsidRDefault="003D4236" w14:paraId="21144DA1" w14:textId="77777777">
      <w:pPr>
        <w:pStyle w:val="Normalutanindragellerluft"/>
      </w:pPr>
      <w:r w:rsidRPr="006952B5">
        <w:t>Ökande trafikmängder</w:t>
      </w:r>
      <w:bookmarkStart w:name="_GoBack" w:id="1"/>
      <w:bookmarkEnd w:id="1"/>
      <w:r w:rsidRPr="006952B5">
        <w:t xml:space="preserve"> på väg E4 genom Västernorrland medför gradvis försämrade förhållanden på befintlig väg. Det finns stora behov av förbättringar för E4, framför allt på avsnitt där vägen passerar genom tätorterna Härnösand och Örnsköldsvik. För att komma till rätta med detta måste planering och genomförande av omfattande åtgärder på väg E4 göras. </w:t>
      </w:r>
    </w:p>
    <w:p w:rsidR="003D4236" w:rsidP="003D4236" w:rsidRDefault="003D4236" w14:paraId="22F2E997" w14:textId="555FFDA5">
      <w:r>
        <w:t>Genomfarten genom Härnösand är besvärlig som nationell stamväg både ur trafiksäkerhets-, miljö- och framkomlighetssynpunkt. Att genomfarten är en del av gatustrukturen innebär också en mängd anslutningar från lokalgator och parkeringar i centrum, liksom utfarter från enskilda fastigheter. Genomfartstrafiken får till följd av detta låg framkomlighet då högre hastighet ä</w:t>
      </w:r>
      <w:r w:rsidR="00324BB7">
        <w:t>n</w:t>
      </w:r>
      <w:r>
        <w:t xml:space="preserve"> 50 km/h inte kan tillåtas. Omgivande bostadsbebyggelse utsätts för buller och avgaser från den tidvis intensiva trafiken. </w:t>
      </w:r>
    </w:p>
    <w:p w:rsidR="003D4236" w:rsidP="003D4236" w:rsidRDefault="003D4236" w14:paraId="5BF80000" w14:textId="77777777">
      <w:r>
        <w:t xml:space="preserve">Förbifart Härnösand finns inte med i den nu gällande nationella vägtransportplanen för åtgärder under kommande år, trots att E4 genom Härnösand är en vägsträcka med många brister. </w:t>
      </w:r>
    </w:p>
    <w:p w:rsidRPr="00792955" w:rsidR="003D4236" w:rsidP="003D4236" w:rsidRDefault="003D4236" w14:paraId="5424D80A" w14:textId="5E92767C">
      <w:r>
        <w:t>Eftersom planeringsprocessen för denna typ av objekt tar flera år i anspråk är det angeläget att påbörja arbetet. Jag anser att ytterligare investeringar behövs på E4 bland annat för att kunna förbereda bygget av förbifart Härnösand.</w:t>
      </w:r>
    </w:p>
    <w:sdt>
      <w:sdtPr>
        <w:rPr>
          <w:i/>
          <w:noProof/>
        </w:rPr>
        <w:alias w:val="CC_Underskrifter"/>
        <w:tag w:val="CC_Underskrifter"/>
        <w:id w:val="583496634"/>
        <w:lock w:val="sdtContentLocked"/>
        <w:placeholder>
          <w:docPart w:val="08EAE7B7312D4E3FBE31734507CFF0E7"/>
        </w:placeholder>
      </w:sdtPr>
      <w:sdtEndPr>
        <w:rPr>
          <w:i w:val="0"/>
          <w:noProof w:val="0"/>
        </w:rPr>
      </w:sdtEndPr>
      <w:sdtContent>
        <w:p w:rsidR="004F2887" w:rsidP="00CE6DDF" w:rsidRDefault="004F2887" w14:paraId="739EE62E" w14:textId="77777777"/>
        <w:p w:rsidRPr="008E0FE2" w:rsidR="004801AC" w:rsidP="00CE6DDF" w:rsidRDefault="006952B5" w14:paraId="71372EE3" w14:textId="33E701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A90688" w:rsidRDefault="00A90688" w14:paraId="7B044D54" w14:textId="77777777"/>
    <w:sectPr w:rsidR="00A906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2DA4" w14:textId="77777777" w:rsidR="00464CD9" w:rsidRDefault="00464CD9" w:rsidP="000C1CAD">
      <w:pPr>
        <w:spacing w:line="240" w:lineRule="auto"/>
      </w:pPr>
      <w:r>
        <w:separator/>
      </w:r>
    </w:p>
  </w:endnote>
  <w:endnote w:type="continuationSeparator" w:id="0">
    <w:p w14:paraId="028FA659" w14:textId="77777777" w:rsidR="00464CD9" w:rsidRDefault="00464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D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F763" w14:textId="4E25A3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6D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AB7E" w14:textId="51FC6A9E" w:rsidR="00262EA3" w:rsidRPr="00CE6DDF" w:rsidRDefault="00262EA3" w:rsidP="00CE6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3C29" w14:textId="77777777" w:rsidR="00464CD9" w:rsidRDefault="00464CD9" w:rsidP="000C1CAD">
      <w:pPr>
        <w:spacing w:line="240" w:lineRule="auto"/>
      </w:pPr>
      <w:r>
        <w:separator/>
      </w:r>
    </w:p>
  </w:footnote>
  <w:footnote w:type="continuationSeparator" w:id="0">
    <w:p w14:paraId="568DB814" w14:textId="77777777" w:rsidR="00464CD9" w:rsidRDefault="00464C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DA1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F49DE" wp14:anchorId="5D1FE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52B5" w14:paraId="7F49264C" w14:textId="77777777">
                          <w:pPr>
                            <w:jc w:val="right"/>
                          </w:pPr>
                          <w:sdt>
                            <w:sdtPr>
                              <w:alias w:val="CC_Noformat_Partikod"/>
                              <w:tag w:val="CC_Noformat_Partikod"/>
                              <w:id w:val="-53464382"/>
                              <w:placeholder>
                                <w:docPart w:val="D5DF5A80AE8A40F2A4CF4FAFA13EDA68"/>
                              </w:placeholder>
                              <w:text/>
                            </w:sdtPr>
                            <w:sdtEndPr/>
                            <w:sdtContent>
                              <w:r w:rsidR="003D4236">
                                <w:t>M</w:t>
                              </w:r>
                            </w:sdtContent>
                          </w:sdt>
                          <w:sdt>
                            <w:sdtPr>
                              <w:alias w:val="CC_Noformat_Partinummer"/>
                              <w:tag w:val="CC_Noformat_Partinummer"/>
                              <w:id w:val="-1709555926"/>
                              <w:placeholder>
                                <w:docPart w:val="5EF3BF4C9ECE4A6C91562E6C046C40B9"/>
                              </w:placeholder>
                              <w:text/>
                            </w:sdtPr>
                            <w:sdtEndPr/>
                            <w:sdtContent>
                              <w:r w:rsidR="003D4236">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FE9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2B5" w14:paraId="7F49264C" w14:textId="77777777">
                    <w:pPr>
                      <w:jc w:val="right"/>
                    </w:pPr>
                    <w:sdt>
                      <w:sdtPr>
                        <w:alias w:val="CC_Noformat_Partikod"/>
                        <w:tag w:val="CC_Noformat_Partikod"/>
                        <w:id w:val="-53464382"/>
                        <w:placeholder>
                          <w:docPart w:val="D5DF5A80AE8A40F2A4CF4FAFA13EDA68"/>
                        </w:placeholder>
                        <w:text/>
                      </w:sdtPr>
                      <w:sdtEndPr/>
                      <w:sdtContent>
                        <w:r w:rsidR="003D4236">
                          <w:t>M</w:t>
                        </w:r>
                      </w:sdtContent>
                    </w:sdt>
                    <w:sdt>
                      <w:sdtPr>
                        <w:alias w:val="CC_Noformat_Partinummer"/>
                        <w:tag w:val="CC_Noformat_Partinummer"/>
                        <w:id w:val="-1709555926"/>
                        <w:placeholder>
                          <w:docPart w:val="5EF3BF4C9ECE4A6C91562E6C046C40B9"/>
                        </w:placeholder>
                        <w:text/>
                      </w:sdtPr>
                      <w:sdtEndPr/>
                      <w:sdtContent>
                        <w:r w:rsidR="003D4236">
                          <w:t>1321</w:t>
                        </w:r>
                      </w:sdtContent>
                    </w:sdt>
                  </w:p>
                </w:txbxContent>
              </v:textbox>
              <w10:wrap anchorx="page"/>
            </v:shape>
          </w:pict>
        </mc:Fallback>
      </mc:AlternateContent>
    </w:r>
  </w:p>
  <w:p w:rsidRPr="00293C4F" w:rsidR="00262EA3" w:rsidP="00776B74" w:rsidRDefault="00262EA3" w14:paraId="41EE6E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809649" w14:textId="77777777">
    <w:pPr>
      <w:jc w:val="right"/>
    </w:pPr>
  </w:p>
  <w:p w:rsidR="00262EA3" w:rsidP="00776B74" w:rsidRDefault="00262EA3" w14:paraId="5C123A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52B5" w14:paraId="619BBD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15902F" wp14:anchorId="13018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52B5" w14:paraId="2EBEEA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4236">
          <w:t>M</w:t>
        </w:r>
      </w:sdtContent>
    </w:sdt>
    <w:sdt>
      <w:sdtPr>
        <w:alias w:val="CC_Noformat_Partinummer"/>
        <w:tag w:val="CC_Noformat_Partinummer"/>
        <w:id w:val="-2014525982"/>
        <w:lock w:val="contentLocked"/>
        <w:text/>
      </w:sdtPr>
      <w:sdtEndPr/>
      <w:sdtContent>
        <w:r w:rsidR="003D4236">
          <w:t>1321</w:t>
        </w:r>
      </w:sdtContent>
    </w:sdt>
  </w:p>
  <w:p w:rsidRPr="008227B3" w:rsidR="00262EA3" w:rsidP="008227B3" w:rsidRDefault="006952B5" w14:paraId="6D4252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52B5" w14:paraId="246A8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:1366</w:t>
        </w:r>
      </w:sdtContent>
    </w:sdt>
  </w:p>
  <w:p w:rsidR="00262EA3" w:rsidP="00E03A3D" w:rsidRDefault="006952B5" w14:paraId="2557B79E"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D4236" w14:paraId="312BEF48" w14:textId="77777777">
        <w:pPr>
          <w:pStyle w:val="FSHRub2"/>
        </w:pPr>
        <w:r>
          <w:t>Förbifart 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D8770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42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C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C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B7"/>
    <w:rsid w:val="00324BD9"/>
    <w:rsid w:val="00324C74"/>
    <w:rsid w:val="00324E87"/>
    <w:rsid w:val="003250F9"/>
    <w:rsid w:val="00325515"/>
    <w:rsid w:val="003258C5"/>
    <w:rsid w:val="00325E7A"/>
    <w:rsid w:val="00325EDF"/>
    <w:rsid w:val="00326AD4"/>
    <w:rsid w:val="00326E82"/>
    <w:rsid w:val="003275C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36"/>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D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8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B5"/>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0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88"/>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346"/>
    <w:rsid w:val="00B80F88"/>
    <w:rsid w:val="00B80FDF"/>
    <w:rsid w:val="00B80FED"/>
    <w:rsid w:val="00B817ED"/>
    <w:rsid w:val="00B81ED7"/>
    <w:rsid w:val="00B82FD7"/>
    <w:rsid w:val="00B832E8"/>
    <w:rsid w:val="00B83885"/>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2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DD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504AC"/>
  <w15:chartTrackingRefBased/>
  <w15:docId w15:val="{AA9DBE22-ED63-4589-BA35-F01F550C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D423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30CE56BC1A4A838EA9457825F91A51"/>
        <w:category>
          <w:name w:val="Allmänt"/>
          <w:gallery w:val="placeholder"/>
        </w:category>
        <w:types>
          <w:type w:val="bbPlcHdr"/>
        </w:types>
        <w:behaviors>
          <w:behavior w:val="content"/>
        </w:behaviors>
        <w:guid w:val="{A5B236C1-0AC5-4DEC-A482-23A452288CFF}"/>
      </w:docPartPr>
      <w:docPartBody>
        <w:p w:rsidR="00F76D36" w:rsidRDefault="00E52BB9">
          <w:pPr>
            <w:pStyle w:val="2230CE56BC1A4A838EA9457825F91A51"/>
          </w:pPr>
          <w:r w:rsidRPr="005A0A93">
            <w:rPr>
              <w:rStyle w:val="Platshllartext"/>
            </w:rPr>
            <w:t>Förslag till riksdagsbeslut</w:t>
          </w:r>
        </w:p>
      </w:docPartBody>
    </w:docPart>
    <w:docPart>
      <w:docPartPr>
        <w:name w:val="197B03057E4A4845B117F70D34E6206E"/>
        <w:category>
          <w:name w:val="Allmänt"/>
          <w:gallery w:val="placeholder"/>
        </w:category>
        <w:types>
          <w:type w:val="bbPlcHdr"/>
        </w:types>
        <w:behaviors>
          <w:behavior w:val="content"/>
        </w:behaviors>
        <w:guid w:val="{DE2894E4-B3D9-4DDD-8605-0317757A0B4B}"/>
      </w:docPartPr>
      <w:docPartBody>
        <w:p w:rsidR="00F76D36" w:rsidRDefault="00E52BB9">
          <w:pPr>
            <w:pStyle w:val="197B03057E4A4845B117F70D34E6206E"/>
          </w:pPr>
          <w:r w:rsidRPr="005A0A93">
            <w:rPr>
              <w:rStyle w:val="Platshllartext"/>
            </w:rPr>
            <w:t>Motivering</w:t>
          </w:r>
        </w:p>
      </w:docPartBody>
    </w:docPart>
    <w:docPart>
      <w:docPartPr>
        <w:name w:val="D5DF5A80AE8A40F2A4CF4FAFA13EDA68"/>
        <w:category>
          <w:name w:val="Allmänt"/>
          <w:gallery w:val="placeholder"/>
        </w:category>
        <w:types>
          <w:type w:val="bbPlcHdr"/>
        </w:types>
        <w:behaviors>
          <w:behavior w:val="content"/>
        </w:behaviors>
        <w:guid w:val="{577E2D47-5426-4B72-A0AB-5A094F78F82D}"/>
      </w:docPartPr>
      <w:docPartBody>
        <w:p w:rsidR="00F76D36" w:rsidRDefault="00E52BB9">
          <w:pPr>
            <w:pStyle w:val="D5DF5A80AE8A40F2A4CF4FAFA13EDA68"/>
          </w:pPr>
          <w:r>
            <w:rPr>
              <w:rStyle w:val="Platshllartext"/>
            </w:rPr>
            <w:t xml:space="preserve"> </w:t>
          </w:r>
        </w:p>
      </w:docPartBody>
    </w:docPart>
    <w:docPart>
      <w:docPartPr>
        <w:name w:val="5EF3BF4C9ECE4A6C91562E6C046C40B9"/>
        <w:category>
          <w:name w:val="Allmänt"/>
          <w:gallery w:val="placeholder"/>
        </w:category>
        <w:types>
          <w:type w:val="bbPlcHdr"/>
        </w:types>
        <w:behaviors>
          <w:behavior w:val="content"/>
        </w:behaviors>
        <w:guid w:val="{16473A0C-D7AA-41F8-9854-A7F1C5CA21B5}"/>
      </w:docPartPr>
      <w:docPartBody>
        <w:p w:rsidR="00F76D36" w:rsidRDefault="00E52BB9">
          <w:pPr>
            <w:pStyle w:val="5EF3BF4C9ECE4A6C91562E6C046C40B9"/>
          </w:pPr>
          <w:r>
            <w:t xml:space="preserve"> </w:t>
          </w:r>
        </w:p>
      </w:docPartBody>
    </w:docPart>
    <w:docPart>
      <w:docPartPr>
        <w:name w:val="08EAE7B7312D4E3FBE31734507CFF0E7"/>
        <w:category>
          <w:name w:val="Allmänt"/>
          <w:gallery w:val="placeholder"/>
        </w:category>
        <w:types>
          <w:type w:val="bbPlcHdr"/>
        </w:types>
        <w:behaviors>
          <w:behavior w:val="content"/>
        </w:behaviors>
        <w:guid w:val="{AE06FAC7-CB84-4271-9AEA-B8D93F1E220E}"/>
      </w:docPartPr>
      <w:docPartBody>
        <w:p w:rsidR="00A926CB" w:rsidRDefault="00A926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B9"/>
    <w:rsid w:val="003C0C47"/>
    <w:rsid w:val="00A926CB"/>
    <w:rsid w:val="00E52BB9"/>
    <w:rsid w:val="00F76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0CE56BC1A4A838EA9457825F91A51">
    <w:name w:val="2230CE56BC1A4A838EA9457825F91A51"/>
  </w:style>
  <w:style w:type="paragraph" w:customStyle="1" w:styleId="639CF834C2204CC38326D1F495B72B4F">
    <w:name w:val="639CF834C2204CC38326D1F495B72B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5BC141E4D24314BF420A3DCF744C22">
    <w:name w:val="935BC141E4D24314BF420A3DCF744C22"/>
  </w:style>
  <w:style w:type="paragraph" w:customStyle="1" w:styleId="197B03057E4A4845B117F70D34E6206E">
    <w:name w:val="197B03057E4A4845B117F70D34E6206E"/>
  </w:style>
  <w:style w:type="paragraph" w:customStyle="1" w:styleId="7AC6BA755BE849DAB52DD7EA3B50B4C4">
    <w:name w:val="7AC6BA755BE849DAB52DD7EA3B50B4C4"/>
  </w:style>
  <w:style w:type="paragraph" w:customStyle="1" w:styleId="B1786D7816A741C3BA18DF362D58AC37">
    <w:name w:val="B1786D7816A741C3BA18DF362D58AC37"/>
  </w:style>
  <w:style w:type="paragraph" w:customStyle="1" w:styleId="D5DF5A80AE8A40F2A4CF4FAFA13EDA68">
    <w:name w:val="D5DF5A80AE8A40F2A4CF4FAFA13EDA68"/>
  </w:style>
  <w:style w:type="paragraph" w:customStyle="1" w:styleId="5EF3BF4C9ECE4A6C91562E6C046C40B9">
    <w:name w:val="5EF3BF4C9ECE4A6C91562E6C046C4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1B3C0-C617-4069-8DE8-E09D908504C9}"/>
</file>

<file path=customXml/itemProps2.xml><?xml version="1.0" encoding="utf-8"?>
<ds:datastoreItem xmlns:ds="http://schemas.openxmlformats.org/officeDocument/2006/customXml" ds:itemID="{85F1A839-20B8-48DA-8939-990609568F47}"/>
</file>

<file path=customXml/itemProps3.xml><?xml version="1.0" encoding="utf-8"?>
<ds:datastoreItem xmlns:ds="http://schemas.openxmlformats.org/officeDocument/2006/customXml" ds:itemID="{5698E4EB-2137-46ED-90A9-90F7D9FF4DC2}"/>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1298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M1321 Förbifart Härnösand</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