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BFA" w:rsidRPr="00263312" w:rsidRDefault="00667BFA">
      <w:pPr>
        <w:pStyle w:val="Hemstlrubrik"/>
      </w:pPr>
      <w:r w:rsidRPr="00263312">
        <w:t>Förslag till riksdagsbeslut</w:t>
      </w:r>
    </w:p>
    <w:p w:rsidR="00667BFA" w:rsidRPr="00263312" w:rsidRDefault="00667BFA">
      <w:pPr>
        <w:pStyle w:val="Hemstlatt"/>
        <w:ind w:left="0"/>
      </w:pPr>
      <w:r w:rsidRPr="00263312">
        <w:t>Riksdagen tillkännager för regeringen som sin mening vad som anförs i motionen om att Sverige bör säga nej till en gasledning i Östersjön.</w:t>
      </w:r>
    </w:p>
    <w:p w:rsidR="00667BFA" w:rsidRPr="00263312" w:rsidRDefault="00667BFA">
      <w:pPr>
        <w:pStyle w:val="Rubrik1"/>
      </w:pPr>
      <w:r w:rsidRPr="00263312">
        <w:t>Motivering</w:t>
      </w:r>
    </w:p>
    <w:p w:rsidR="00667BFA" w:rsidRPr="00263312" w:rsidRDefault="00667BFA">
      <w:r w:rsidRPr="00263312">
        <w:t>Sverige bör enligt vår uppfattning säga nej till den planerade gasledningen i Östersjön från Ryssland till Tyskland. Vi grundar vårt ställningstagande på miljöskäl.</w:t>
      </w:r>
    </w:p>
    <w:p w:rsidR="00667BFA" w:rsidRPr="00263312" w:rsidRDefault="00667BFA">
      <w:pPr>
        <w:pStyle w:val="Normaltindrag"/>
      </w:pPr>
      <w:r w:rsidRPr="00263312">
        <w:t>Det krävs mycket stora insatser för att dagens sjuka Östersjön åter ska bli ett friskt hav. Detta måste vara mycket högt prioriterat i miljöpolitiken i alla berörda länder. Biologisk mångfald och yrkesfiskets framtid måste tryggas. Också kommande generationer ska kunna använda Östersjön för rekreation.</w:t>
      </w:r>
    </w:p>
    <w:p w:rsidR="00667BFA" w:rsidRPr="00263312" w:rsidRDefault="00667BFA">
      <w:pPr>
        <w:pStyle w:val="Normaltindrag"/>
      </w:pPr>
      <w:r w:rsidRPr="00263312">
        <w:t>Vi anser att gasledningen kan vara ett allvarligt hot mot Östersjöns miljö. Risken är stor att den kommer att ytterligare förvärra miljösituationen i vårt hotade innanhav.</w:t>
      </w:r>
    </w:p>
    <w:p w:rsidR="00667BFA" w:rsidRPr="00263312" w:rsidRDefault="00667BFA">
      <w:pPr>
        <w:pStyle w:val="Normaltindrag"/>
      </w:pPr>
      <w:r w:rsidRPr="00263312">
        <w:t>Under arbetet med ledningen blir det svårt att undvika att tungmetaller från de svårt förorenade bottnarna åter sprids i vattnet. Också andra ämnen, till e</w:t>
      </w:r>
      <w:r w:rsidRPr="00263312">
        <w:t>x</w:t>
      </w:r>
      <w:r w:rsidRPr="00263312">
        <w:t>empel fosfater, kan spridas. Även dumpade minor och kemiska stridsmedel riskerar att sprängas.</w:t>
      </w:r>
    </w:p>
    <w:p w:rsidR="00667BFA" w:rsidRPr="00263312" w:rsidRDefault="00667BFA">
      <w:pPr>
        <w:pStyle w:val="Normaltindrag"/>
      </w:pPr>
      <w:r w:rsidRPr="00263312">
        <w:t>Sprängningar som kan komma att äga rum kan till exempel påverka torskens lekområden.</w:t>
      </w:r>
    </w:p>
    <w:p w:rsidR="00667BFA" w:rsidRPr="00263312" w:rsidRDefault="00667BFA">
      <w:pPr>
        <w:pStyle w:val="Normaltindrag"/>
      </w:pPr>
      <w:r w:rsidRPr="00263312">
        <w:t>Alla tycks vara överens om att miljösituationen i Östersjön är mycket al</w:t>
      </w:r>
      <w:r w:rsidRPr="00263312">
        <w:t>l</w:t>
      </w:r>
      <w:r w:rsidRPr="00263312">
        <w:t>varlig och att vi inte kan vänta med åtgärder. Det blir då mycket motsägels</w:t>
      </w:r>
      <w:r w:rsidRPr="00263312">
        <w:t>e</w:t>
      </w:r>
      <w:r w:rsidRPr="00263312">
        <w:t>fullt att samtidigt godkänna ett stort projekt som den planerade gasledningen. Vi anser att riskerna för negativa miljöeffekter är så stora att projektet inte bör genomföras. Också förslag om alternativa dragningar bör avvisas eftersom miljöeffekterna kvarstår.</w:t>
      </w:r>
    </w:p>
    <w:p w:rsidR="00667BFA" w:rsidRPr="00263312" w:rsidRDefault="00667BFA">
      <w:pPr>
        <w:pStyle w:val="Normaltindrag"/>
      </w:pPr>
      <w:r w:rsidRPr="00263312">
        <w:lastRenderedPageBreak/>
        <w:t>Miljöpolitiken ska utgå från försiktighetsprincipen. Den innebär att den som bedriver miljöfarlig verksamhet ska förebygga både tänkbara och möjl</w:t>
      </w:r>
      <w:r w:rsidRPr="00263312">
        <w:t>i</w:t>
      </w:r>
      <w:r w:rsidRPr="00263312">
        <w:t>ga skador och olägenheter för människors hälsa eller miljön. Verksamhet får inte bedrivas på ett sådant sätt att skada eller olägenhet kan uppstå.</w:t>
      </w:r>
    </w:p>
    <w:p w:rsidR="00667BFA" w:rsidRPr="00263312" w:rsidRDefault="00667BFA">
      <w:pPr>
        <w:pStyle w:val="Normaltindrag"/>
      </w:pPr>
      <w:r w:rsidRPr="00263312">
        <w:t>Enligt vår uppfattning ger inte de ansvariga för gasledningsprojektet några sådana garantier. Den svenska regeringen bör av miljöskäl säga nej till den planerade gasledningen i Östersjön och då även till förslag om alternativa dragningar.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3312">
        <w:trPr>
          <w:cantSplit/>
        </w:trPr>
        <w:tc>
          <w:tcPr>
            <w:tcW w:w="3046" w:type="dxa"/>
          </w:tcPr>
          <w:p w:rsidR="00667BFA" w:rsidRPr="00263312" w:rsidRDefault="00667BFA">
            <w:pPr>
              <w:pStyle w:val="UnderskriftDatum"/>
              <w:spacing w:before="240"/>
            </w:pPr>
            <w:r w:rsidRPr="00263312">
              <w:t>Stockholm den 4 oktober 2007</w:t>
            </w:r>
          </w:p>
        </w:tc>
        <w:tc>
          <w:tcPr>
            <w:tcW w:w="3047" w:type="dxa"/>
          </w:tcPr>
          <w:p w:rsidR="00667BFA" w:rsidRPr="00263312" w:rsidRDefault="00667BFA">
            <w:pPr>
              <w:pStyle w:val="Underskrifter"/>
              <w:spacing w:before="240"/>
            </w:pPr>
          </w:p>
        </w:tc>
      </w:tr>
      <w:tr w:rsidR="00000000" w:rsidRPr="00263312">
        <w:trPr>
          <w:cantSplit/>
        </w:trPr>
        <w:tc>
          <w:tcPr>
            <w:tcW w:w="3046" w:type="dxa"/>
          </w:tcPr>
          <w:p w:rsidR="00667BFA" w:rsidRPr="00263312" w:rsidRDefault="00667BFA">
            <w:pPr>
              <w:pStyle w:val="Underskrifter"/>
            </w:pPr>
            <w:r w:rsidRPr="00263312">
              <w:t>Christer Engelhardt (s)</w:t>
            </w:r>
          </w:p>
        </w:tc>
        <w:tc>
          <w:tcPr>
            <w:tcW w:w="3046" w:type="dxa"/>
          </w:tcPr>
          <w:p w:rsidR="00667BFA" w:rsidRPr="00263312" w:rsidRDefault="00667BFA">
            <w:pPr>
              <w:pStyle w:val="Underskrifter"/>
            </w:pPr>
            <w:r w:rsidRPr="00263312">
              <w:t>Kerstin Haglö (s)</w:t>
            </w:r>
          </w:p>
        </w:tc>
      </w:tr>
    </w:tbl>
    <w:p w:rsidR="00667BFA" w:rsidRPr="00263312" w:rsidRDefault="00667BFA">
      <w:pPr>
        <w:pStyle w:val="Normaltindrag"/>
      </w:pPr>
    </w:p>
    <w:sectPr w:rsidR="00667BFA" w:rsidRPr="002633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BFA" w:rsidRPr="00263312" w:rsidRDefault="00667BFA">
      <w:r w:rsidRPr="00263312">
        <w:separator/>
      </w:r>
    </w:p>
  </w:endnote>
  <w:endnote w:type="continuationSeparator" w:id="0">
    <w:p w:rsidR="00667BFA" w:rsidRPr="00263312" w:rsidRDefault="00667BFA">
      <w:r w:rsidRPr="002633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BFA" w:rsidRPr="00263312" w:rsidRDefault="00263312">
    <w:pPr>
      <w:pStyle w:val="Sidfot"/>
    </w:pPr>
    <w:r w:rsidRPr="002633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38159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BFA" w:rsidRDefault="00667B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7BFA" w:rsidRDefault="00667B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BFA" w:rsidRPr="00263312" w:rsidRDefault="00263312">
    <w:pPr>
      <w:pStyle w:val="Sidfot"/>
    </w:pPr>
    <w:r w:rsidRPr="002633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3547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BFA" w:rsidRDefault="00667B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7BFA" w:rsidRDefault="00667B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BFA" w:rsidRPr="00263312" w:rsidRDefault="00263312">
    <w:pPr>
      <w:pStyle w:val="Sidfot"/>
    </w:pPr>
    <w:r w:rsidRPr="002633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642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BFA" w:rsidRDefault="00667B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7BFA" w:rsidRDefault="00667B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BFA" w:rsidRPr="00263312" w:rsidRDefault="00667BFA">
      <w:r w:rsidRPr="00263312">
        <w:separator/>
      </w:r>
    </w:p>
  </w:footnote>
  <w:footnote w:type="continuationSeparator" w:id="0">
    <w:p w:rsidR="00667BFA" w:rsidRPr="00263312" w:rsidRDefault="00667BFA">
      <w:r w:rsidRPr="002633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BFA" w:rsidRPr="00263312" w:rsidRDefault="00263312">
    <w:pPr>
      <w:pStyle w:val="Sidhuvud"/>
    </w:pPr>
    <w:r w:rsidRPr="002633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677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BFA" w:rsidRDefault="00667B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7BFA" w:rsidRDefault="00667B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BFA" w:rsidRPr="00263312" w:rsidRDefault="00263312">
    <w:pPr>
      <w:pStyle w:val="Sidhuvud"/>
    </w:pPr>
    <w:r w:rsidRPr="002633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4446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BFA" w:rsidRDefault="00667B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7BFA" w:rsidRDefault="00667B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BFA" w:rsidRPr="00263312" w:rsidRDefault="00667BFA">
    <w:pPr>
      <w:pStyle w:val="FSHNormal"/>
      <w:tabs>
        <w:tab w:val="right" w:pos="5840"/>
      </w:tabs>
    </w:pPr>
    <w:r w:rsidRPr="00263312">
      <w:br/>
    </w:r>
    <w:r w:rsidRPr="00263312">
      <w:fldChar w:fldCharType="begin" w:fldLock="1"/>
    </w:r>
    <w:r w:rsidRPr="00263312">
      <w:instrText xml:space="preserve"> DOCPROPERTY</w:instrText>
    </w:r>
    <w:r w:rsidRPr="00263312">
      <w:rPr>
        <w:sz w:val="18"/>
      </w:rPr>
      <w:instrText xml:space="preserve"> "YearUser" *\charformat </w:instrText>
    </w:r>
    <w:r w:rsidRPr="00263312">
      <w:fldChar w:fldCharType="separate"/>
    </w:r>
    <w:r w:rsidRPr="00263312">
      <w:t>2007/08</w:t>
    </w:r>
    <w:r w:rsidRPr="00263312">
      <w:fldChar w:fldCharType="end"/>
    </w:r>
    <w:r w:rsidRPr="00263312">
      <w:t xml:space="preserve"> </w:t>
    </w:r>
    <w:r w:rsidRPr="00263312">
      <w:tab/>
      <w:t xml:space="preserve">mnr: </w:t>
    </w:r>
    <w:r w:rsidRPr="00263312">
      <w:fldChar w:fldCharType="begin" w:fldLock="1"/>
    </w:r>
    <w:r w:rsidRPr="00263312">
      <w:instrText xml:space="preserve"> DOCPROPERTY</w:instrText>
    </w:r>
    <w:r w:rsidRPr="00263312">
      <w:rPr>
        <w:sz w:val="18"/>
      </w:rPr>
      <w:instrText xml:space="preserve"> "Motionsnummer" *\charformat </w:instrText>
    </w:r>
    <w:r w:rsidRPr="00263312">
      <w:fldChar w:fldCharType="separate"/>
    </w:r>
    <w:r w:rsidRPr="00263312">
      <w:t>N363</w:t>
    </w:r>
    <w:r w:rsidRPr="00263312">
      <w:fldChar w:fldCharType="end"/>
    </w:r>
    <w:r w:rsidRPr="00263312">
      <w:br/>
    </w:r>
    <w:r w:rsidRPr="00263312">
      <w:fldChar w:fldCharType="begin" w:fldLock="1"/>
    </w:r>
    <w:r w:rsidRPr="00263312">
      <w:instrText xml:space="preserve"> DOCPROPERTY</w:instrText>
    </w:r>
    <w:r w:rsidRPr="00263312">
      <w:rPr>
        <w:sz w:val="18"/>
      </w:rPr>
      <w:instrText xml:space="preserve"> "Samling" *\charformat </w:instrText>
    </w:r>
    <w:r w:rsidRPr="00263312">
      <w:fldChar w:fldCharType="end"/>
    </w:r>
    <w:r w:rsidRPr="00263312">
      <w:tab/>
      <w:t xml:space="preserve">pnr: </w:t>
    </w:r>
    <w:r w:rsidRPr="00263312">
      <w:fldChar w:fldCharType="begin" w:fldLock="1"/>
    </w:r>
    <w:r w:rsidRPr="00263312">
      <w:instrText xml:space="preserve"> DOCPROPERTY</w:instrText>
    </w:r>
    <w:r w:rsidRPr="00263312">
      <w:rPr>
        <w:sz w:val="18"/>
      </w:rPr>
      <w:instrText xml:space="preserve"> "Partinummer" *\charformat </w:instrText>
    </w:r>
    <w:r w:rsidRPr="00263312">
      <w:fldChar w:fldCharType="separate"/>
    </w:r>
    <w:r w:rsidRPr="00263312">
      <w:t>s28064</w:t>
    </w:r>
    <w:r w:rsidRPr="00263312">
      <w:fldChar w:fldCharType="end"/>
    </w:r>
  </w:p>
  <w:p w:rsidR="00667BFA" w:rsidRPr="00263312" w:rsidRDefault="00667BFA">
    <w:pPr>
      <w:pStyle w:val="FSHRub1"/>
    </w:pPr>
    <w:r w:rsidRPr="00263312">
      <w:t>Motion till riksdagen</w:t>
    </w:r>
    <w:r w:rsidRPr="00263312">
      <w:br/>
    </w:r>
    <w:r w:rsidRPr="00263312">
      <w:fldChar w:fldCharType="begin" w:fldLock="1"/>
    </w:r>
    <w:r w:rsidRPr="00263312">
      <w:instrText xml:space="preserve"> DOCPROPERTY "YearUser" *\charformat </w:instrText>
    </w:r>
    <w:r w:rsidRPr="00263312">
      <w:fldChar w:fldCharType="separate"/>
    </w:r>
    <w:r w:rsidRPr="00263312">
      <w:t>2007/08</w:t>
    </w:r>
    <w:r w:rsidRPr="00263312">
      <w:fldChar w:fldCharType="end"/>
    </w:r>
    <w:r w:rsidRPr="00263312">
      <w:t>:</w:t>
    </w:r>
    <w:r w:rsidRPr="00263312">
      <w:fldChar w:fldCharType="begin" w:fldLock="1"/>
    </w:r>
    <w:r w:rsidRPr="00263312">
      <w:instrText xml:space="preserve"> DOCPROPERTY "Motionsnummer" *\charformat </w:instrText>
    </w:r>
    <w:r w:rsidRPr="00263312">
      <w:fldChar w:fldCharType="separate"/>
    </w:r>
    <w:r w:rsidRPr="00263312">
      <w:t>N363</w:t>
    </w:r>
    <w:r w:rsidRPr="00263312">
      <w:fldChar w:fldCharType="end"/>
    </w:r>
  </w:p>
  <w:p w:rsidR="00667BFA" w:rsidRPr="00263312" w:rsidRDefault="00667BFA">
    <w:pPr>
      <w:pStyle w:val="FSHNormalS5"/>
    </w:pPr>
    <w:r w:rsidRPr="00263312">
      <w:fldChar w:fldCharType="begin" w:fldLock="1"/>
    </w:r>
    <w:r w:rsidRPr="00263312">
      <w:instrText xml:space="preserve"> DOCPROPERTY "MotionarText" *\charformat </w:instrText>
    </w:r>
    <w:r w:rsidRPr="00263312">
      <w:fldChar w:fldCharType="separate"/>
    </w:r>
    <w:r w:rsidRPr="00263312">
      <w:t>av Christer Engelhardt och Kerstin Haglö (s)</w:t>
    </w:r>
    <w:r w:rsidRPr="00263312">
      <w:fldChar w:fldCharType="end"/>
    </w:r>
    <w:r w:rsidRPr="00263312">
      <w:br/>
    </w:r>
    <w:r w:rsidRPr="00263312">
      <w:fldChar w:fldCharType="begin" w:fldLock="1"/>
    </w:r>
    <w:r w:rsidRPr="00263312">
      <w:instrText xml:space="preserve"> DOCPROPERTY "SvarFrasKort" *\charformat </w:instrText>
    </w:r>
    <w:r w:rsidRPr="00263312">
      <w:fldChar w:fldCharType="end"/>
    </w:r>
  </w:p>
  <w:p w:rsidR="00667BFA" w:rsidRPr="00263312" w:rsidRDefault="00667BFA">
    <w:pPr>
      <w:pStyle w:val="FSHTitel"/>
    </w:pPr>
    <w:r w:rsidRPr="00263312">
      <w:fldChar w:fldCharType="begin" w:fldLock="1"/>
    </w:r>
    <w:r w:rsidRPr="00263312">
      <w:instrText xml:space="preserve"> DOCPROPERTY</w:instrText>
    </w:r>
    <w:r w:rsidRPr="00263312">
      <w:rPr>
        <w:sz w:val="18"/>
      </w:rPr>
      <w:instrText xml:space="preserve"> "RubrikSvar" *\charformat </w:instrText>
    </w:r>
    <w:r w:rsidRPr="00263312">
      <w:fldChar w:fldCharType="separate"/>
    </w:r>
    <w:r w:rsidRPr="00263312">
      <w:t>Gasledning i Östersjön</w:t>
    </w:r>
    <w:r w:rsidRPr="00263312">
      <w:fldChar w:fldCharType="end"/>
    </w:r>
  </w:p>
  <w:p w:rsidR="00667BFA" w:rsidRPr="00263312" w:rsidRDefault="00667BFA">
    <w:pPr>
      <w:pStyle w:val="Normal00"/>
    </w:pPr>
  </w:p>
  <w:p w:rsidR="00667BFA" w:rsidRPr="00263312" w:rsidRDefault="00667B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0245229">
    <w:abstractNumId w:val="8"/>
  </w:num>
  <w:num w:numId="2" w16cid:durableId="487749361">
    <w:abstractNumId w:val="9"/>
  </w:num>
  <w:num w:numId="3" w16cid:durableId="1604651074">
    <w:abstractNumId w:val="8"/>
  </w:num>
  <w:num w:numId="4" w16cid:durableId="99254255">
    <w:abstractNumId w:val="9"/>
  </w:num>
  <w:num w:numId="5" w16cid:durableId="1480920995">
    <w:abstractNumId w:val="13"/>
  </w:num>
  <w:num w:numId="6" w16cid:durableId="451093732">
    <w:abstractNumId w:val="10"/>
  </w:num>
  <w:num w:numId="7" w16cid:durableId="2108960730">
    <w:abstractNumId w:val="11"/>
  </w:num>
  <w:num w:numId="8" w16cid:durableId="68505639">
    <w:abstractNumId w:val="12"/>
  </w:num>
  <w:num w:numId="9" w16cid:durableId="1091467435">
    <w:abstractNumId w:val="8"/>
  </w:num>
  <w:num w:numId="10" w16cid:durableId="263656717">
    <w:abstractNumId w:val="3"/>
  </w:num>
  <w:num w:numId="11" w16cid:durableId="925382951">
    <w:abstractNumId w:val="2"/>
  </w:num>
  <w:num w:numId="12" w16cid:durableId="1386833383">
    <w:abstractNumId w:val="1"/>
  </w:num>
  <w:num w:numId="13" w16cid:durableId="597982476">
    <w:abstractNumId w:val="0"/>
  </w:num>
  <w:num w:numId="14" w16cid:durableId="224412055">
    <w:abstractNumId w:val="9"/>
  </w:num>
  <w:num w:numId="15" w16cid:durableId="2070152070">
    <w:abstractNumId w:val="7"/>
  </w:num>
  <w:num w:numId="16" w16cid:durableId="1765955093">
    <w:abstractNumId w:val="6"/>
  </w:num>
  <w:num w:numId="17" w16cid:durableId="645941534">
    <w:abstractNumId w:val="5"/>
  </w:num>
  <w:num w:numId="18" w16cid:durableId="1218467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2FD6D19-B8C3-40BA-8DF6-51F47A3B1385},{913ECFEA-3CBC-48C9-A9B4-3509B8B5DE6D}"/>
  </w:docVars>
  <w:rsids>
    <w:rsidRoot w:val="00E2210C"/>
    <w:rsid w:val="00263312"/>
    <w:rsid w:val="00667BFA"/>
    <w:rsid w:val="00E221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99B06B-1980-4FCD-AA2B-ED0596F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1857</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s28064</vt:lpstr>
    </vt:vector>
  </TitlesOfParts>
  <Company>Riksdagen</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s28064</dc:title>
  <dc:subject>s28064</dc:subject>
  <dc:creator>Riksdagen</dc:creator>
  <cp:keywords>Riksdagen</cp:keywords>
  <dc:description>TKG-ktrl, MSMQ4mb, PersReg-Distribution mm</dc:description>
  <cp:lastModifiedBy>Lars Brink</cp:lastModifiedBy>
  <cp:revision>2</cp:revision>
  <cp:lastPrinted>2007-12-07T16:13:00Z</cp:lastPrinted>
  <dcterms:created xsi:type="dcterms:W3CDTF">2025-12-17T07:35:00Z</dcterms:created>
  <dcterms:modified xsi:type="dcterms:W3CDTF">2025-12-17T07:35:00Z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Gasledning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Gasledning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Engelhardt och Kerstin Haglö (s)</vt:lpwstr>
  </property>
  <property fmtid="{D5CDD505-2E9C-101B-9397-08002B2CF9AE}" pid="26" name="MotionarLista">
    <vt:lpwstr>Engelhardt, Christer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20072008000000000115000280640069</vt:lpwstr>
  </property>
  <property fmtid="{D5CDD505-2E9C-101B-9397-08002B2CF9AE}" pid="47" name="datum">
    <vt:lpwstr>071004</vt:lpwstr>
  </property>
  <property fmtid="{D5CDD505-2E9C-101B-9397-08002B2CF9AE}" pid="48" name="avsändar-e-post">
    <vt:lpwstr>hasse.sandberg@riksdagen.se</vt:lpwstr>
  </property>
  <property fmtid="{D5CDD505-2E9C-101B-9397-08002B2CF9AE}" pid="49" name="id">
    <vt:lpwstr>20072008000000000115000280640069</vt:lpwstr>
  </property>
  <property fmtid="{D5CDD505-2E9C-101B-9397-08002B2CF9AE}" pid="50" name="nummer">
    <vt:lpwstr>363</vt:lpwstr>
  </property>
  <property fmtid="{D5CDD505-2E9C-101B-9397-08002B2CF9AE}" pid="51" name="utskottsbeteckning">
    <vt:lpwstr>N</vt:lpwstr>
  </property>
  <property fmtid="{D5CDD505-2E9C-101B-9397-08002B2CF9AE}" pid="52" name="GlobalUID">
    <vt:lpwstr>{DE7EFCA1-590E-4C8A-BB0A-2A3A4ED35D4D}</vt:lpwstr>
  </property>
  <property fmtid="{D5CDD505-2E9C-101B-9397-08002B2CF9AE}" pid="53" name="Överföringar">
    <vt:i4>0</vt:i4>
  </property>
  <property fmtid="{D5CDD505-2E9C-101B-9397-08002B2CF9AE}" pid="54" name="Checksum">
    <vt:lpwstr>*0002489647905*</vt:lpwstr>
  </property>
  <property fmtid="{D5CDD505-2E9C-101B-9397-08002B2CF9AE}" pid="55" name="skuggnummer">
    <vt:lpwstr>2965</vt:lpwstr>
  </property>
  <property fmtid="{D5CDD505-2E9C-101B-9397-08002B2CF9AE}" pid="56" name="urixVersion">
    <vt:lpwstr>3.2.0.8</vt:lpwstr>
  </property>
  <property fmtid="{D5CDD505-2E9C-101B-9397-08002B2CF9AE}" pid="57" name="urixOrigin">
    <vt:lpwstr>080827 13:31:54.895</vt:lpwstr>
  </property>
  <property fmtid="{D5CDD505-2E9C-101B-9397-08002B2CF9AE}" pid="58" name="urixGuid">
    <vt:lpwstr>{508CE67B-6F40-4D5A-BA5A-00A17CFCF924}</vt:lpwstr>
  </property>
</Properties>
</file>