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8F58D443624D76AC48B1D8B70EEB6D"/>
        </w:placeholder>
        <w15:appearance w15:val="hidden"/>
        <w:text/>
      </w:sdtPr>
      <w:sdtEndPr/>
      <w:sdtContent>
        <w:p w:rsidRPr="009B062B" w:rsidR="00AF30DD" w:rsidP="009B062B" w:rsidRDefault="00AF30DD" w14:paraId="354893AD" w14:textId="77777777">
          <w:pPr>
            <w:pStyle w:val="RubrikFrslagTIllRiksdagsbeslut"/>
          </w:pPr>
          <w:r w:rsidRPr="009B062B">
            <w:t>Förslag till riksdagsbeslut</w:t>
          </w:r>
        </w:p>
      </w:sdtContent>
    </w:sdt>
    <w:sdt>
      <w:sdtPr>
        <w:alias w:val="Yrkande 1"/>
        <w:tag w:val="a494f0de-3f10-414a-b005-46504acba7b1"/>
        <w:id w:val="-306244853"/>
        <w:lock w:val="sdtLocked"/>
      </w:sdtPr>
      <w:sdtEndPr/>
      <w:sdtContent>
        <w:p w:rsidR="0090187C" w:rsidRDefault="00FC470F" w14:paraId="354893AE" w14:textId="77777777">
          <w:pPr>
            <w:pStyle w:val="Frslagstext"/>
            <w:numPr>
              <w:ilvl w:val="0"/>
              <w:numId w:val="0"/>
            </w:numPr>
          </w:pPr>
          <w:r>
            <w:t>Riksdagen ställer sig bakom det som anförs i motionen om transpersoners situation i samhället och tillkännager detta för regeringen.</w:t>
          </w:r>
        </w:p>
      </w:sdtContent>
    </w:sdt>
    <w:p w:rsidRPr="009B062B" w:rsidR="00AF30DD" w:rsidP="009B062B" w:rsidRDefault="000156D9" w14:paraId="354893AF" w14:textId="77777777">
      <w:pPr>
        <w:pStyle w:val="Rubrik1"/>
      </w:pPr>
      <w:bookmarkStart w:name="MotionsStart" w:id="0"/>
      <w:bookmarkEnd w:id="0"/>
      <w:r w:rsidRPr="009B062B">
        <w:t>Motivering</w:t>
      </w:r>
    </w:p>
    <w:p w:rsidRPr="005E64F0" w:rsidR="005E64F0" w:rsidP="005E64F0" w:rsidRDefault="005E64F0" w14:paraId="354893B0" w14:textId="3ED14366">
      <w:pPr>
        <w:pStyle w:val="Normalutanindragellerluft"/>
      </w:pPr>
      <w:r w:rsidRPr="005E64F0">
        <w:t>Att säkra friheten att vara den man är innebär en kamp varje dag som tas av persone</w:t>
      </w:r>
      <w:r w:rsidR="00A42161">
        <w:t>r som vågar och orkar vara öppna</w:t>
      </w:r>
      <w:r w:rsidRPr="005E64F0">
        <w:t xml:space="preserve"> med sin identitet för vänner och familj. Transpersoners kamp att uttrycka sin identitet som på olika sätt överskrider de traditionella genusnorm</w:t>
      </w:r>
      <w:r w:rsidR="00A42161">
        <w:t>erna ska försvaras och värnas</w:t>
      </w:r>
      <w:r w:rsidRPr="005E64F0">
        <w:t xml:space="preserve">. </w:t>
      </w:r>
    </w:p>
    <w:p w:rsidRPr="005E64F0" w:rsidR="005E64F0" w:rsidP="005E64F0" w:rsidRDefault="00A42161" w14:paraId="354893B1" w14:textId="6E0716C3">
      <w:r>
        <w:t>De flesta hbt</w:t>
      </w:r>
      <w:r w:rsidRPr="005E64F0" w:rsidR="005E64F0">
        <w:t>-personer har god hälsa, men trot</w:t>
      </w:r>
      <w:r>
        <w:t>s det har en större andel av hbt-personer sämre hälsa än den övriga befolkningen. Hbt</w:t>
      </w:r>
      <w:bookmarkStart w:name="_GoBack" w:id="1"/>
      <w:bookmarkEnd w:id="1"/>
      <w:r w:rsidRPr="005E64F0" w:rsidR="005E64F0">
        <w:t xml:space="preserve">-personer är även mer exponerade för fysiskt och psykiskt våld. Var femte transperson har blivit utsatt för våld och mer än var tredje har övervägt att ta sitt liv. </w:t>
      </w:r>
    </w:p>
    <w:p w:rsidR="00093F48" w:rsidP="005E64F0" w:rsidRDefault="005E64F0" w14:paraId="354893B2" w14:textId="77777777">
      <w:r w:rsidRPr="005E64F0">
        <w:t xml:space="preserve">Transpersoner blir diskriminerade på grund av sitt könsuttryck och/eller sin könsidentitet. Regeringens senaste förslag för att stärka rättigheterna för Sveriges transpersoner är ett viktigt steg på vägen. Samtidigt vittnar många transpersoner om brister i bemötandet inom vården. Många upplever en brist på kunskap, förståelse, respekt, helhetssyn på sexuell hälsa och att man tvingats förklara sig som person och rättfärdiga varför man är som man är. Det behövs krafttag för att förbättra transpersoners situation inom vården. Det behövs mer förståelse för reproduktiv vård, behovet av samtalskontakt efter könsbyte samt vardagshälsan. </w:t>
      </w:r>
    </w:p>
    <w:p w:rsidRPr="005E64F0" w:rsidR="00A42161" w:rsidP="005E64F0" w:rsidRDefault="00A42161" w14:paraId="5ABC928A" w14:textId="77777777"/>
    <w:sdt>
      <w:sdtPr>
        <w:rPr>
          <w:i/>
          <w:noProof/>
        </w:rPr>
        <w:alias w:val="CC_Underskrifter"/>
        <w:tag w:val="CC_Underskrifter"/>
        <w:id w:val="583496634"/>
        <w:lock w:val="sdtContentLocked"/>
        <w:placeholder>
          <w:docPart w:val="DCD27E1314944F269D7DD5ACB6129302"/>
        </w:placeholder>
        <w15:appearance w15:val="hidden"/>
      </w:sdtPr>
      <w:sdtEndPr>
        <w:rPr>
          <w:i w:val="0"/>
          <w:noProof w:val="0"/>
        </w:rPr>
      </w:sdtEndPr>
      <w:sdtContent>
        <w:p w:rsidR="004801AC" w:rsidP="00D56100" w:rsidRDefault="002715F7" w14:paraId="354893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313548" w:rsidRDefault="00313548" w14:paraId="354893B7" w14:textId="77777777"/>
    <w:sectPr w:rsidR="00313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93B9" w14:textId="77777777" w:rsidR="00026DDD" w:rsidRDefault="00026DDD" w:rsidP="000C1CAD">
      <w:pPr>
        <w:spacing w:line="240" w:lineRule="auto"/>
      </w:pPr>
      <w:r>
        <w:separator/>
      </w:r>
    </w:p>
  </w:endnote>
  <w:endnote w:type="continuationSeparator" w:id="0">
    <w:p w14:paraId="354893BA" w14:textId="77777777" w:rsidR="00026DDD" w:rsidRDefault="00026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93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93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16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893B7" w14:textId="77777777" w:rsidR="00026DDD" w:rsidRDefault="00026DDD" w:rsidP="000C1CAD">
      <w:pPr>
        <w:spacing w:line="240" w:lineRule="auto"/>
      </w:pPr>
      <w:r>
        <w:separator/>
      </w:r>
    </w:p>
  </w:footnote>
  <w:footnote w:type="continuationSeparator" w:id="0">
    <w:p w14:paraId="354893B8" w14:textId="77777777" w:rsidR="00026DDD" w:rsidRDefault="00026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4893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893CB" wp14:anchorId="35489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15F7" w14:paraId="354893CC" w14:textId="77777777">
                          <w:pPr>
                            <w:jc w:val="right"/>
                          </w:pPr>
                          <w:sdt>
                            <w:sdtPr>
                              <w:alias w:val="CC_Noformat_Partikod"/>
                              <w:tag w:val="CC_Noformat_Partikod"/>
                              <w:id w:val="-53464382"/>
                              <w:placeholder>
                                <w:docPart w:val="3DD3033B46C44ADEB122CFBBD13D099B"/>
                              </w:placeholder>
                              <w:text/>
                            </w:sdtPr>
                            <w:sdtEndPr/>
                            <w:sdtContent>
                              <w:r w:rsidR="005E64F0">
                                <w:t>S</w:t>
                              </w:r>
                            </w:sdtContent>
                          </w:sdt>
                          <w:sdt>
                            <w:sdtPr>
                              <w:alias w:val="CC_Noformat_Partinummer"/>
                              <w:tag w:val="CC_Noformat_Partinummer"/>
                              <w:id w:val="-1709555926"/>
                              <w:placeholder>
                                <w:docPart w:val="E23AAFB715734B28874D9C40C95E33D9"/>
                              </w:placeholder>
                              <w:text/>
                            </w:sdtPr>
                            <w:sdtEndPr/>
                            <w:sdtContent>
                              <w:r w:rsidR="005E64F0">
                                <w:t>5039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489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2161" w14:paraId="354893CC" w14:textId="77777777">
                    <w:pPr>
                      <w:jc w:val="right"/>
                    </w:pPr>
                    <w:sdt>
                      <w:sdtPr>
                        <w:alias w:val="CC_Noformat_Partikod"/>
                        <w:tag w:val="CC_Noformat_Partikod"/>
                        <w:id w:val="-53464382"/>
                        <w:placeholder>
                          <w:docPart w:val="3DD3033B46C44ADEB122CFBBD13D099B"/>
                        </w:placeholder>
                        <w:text/>
                      </w:sdtPr>
                      <w:sdtEndPr/>
                      <w:sdtContent>
                        <w:r w:rsidR="005E64F0">
                          <w:t>S</w:t>
                        </w:r>
                      </w:sdtContent>
                    </w:sdt>
                    <w:sdt>
                      <w:sdtPr>
                        <w:alias w:val="CC_Noformat_Partinummer"/>
                        <w:tag w:val="CC_Noformat_Partinummer"/>
                        <w:id w:val="-1709555926"/>
                        <w:placeholder>
                          <w:docPart w:val="E23AAFB715734B28874D9C40C95E33D9"/>
                        </w:placeholder>
                        <w:text/>
                      </w:sdtPr>
                      <w:sdtEndPr/>
                      <w:sdtContent>
                        <w:r w:rsidR="005E64F0">
                          <w:t>5039</w:t>
                        </w:r>
                      </w:sdtContent>
                    </w:sdt>
                  </w:p>
                </w:txbxContent>
              </v:textbox>
              <w10:wrap anchorx="page"/>
            </v:shape>
          </w:pict>
        </mc:Fallback>
      </mc:AlternateContent>
    </w:r>
  </w:p>
  <w:p w:rsidRPr="00293C4F" w:rsidR="007A5507" w:rsidP="00776B74" w:rsidRDefault="007A5507" w14:paraId="35489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15F7" w14:paraId="354893BD" w14:textId="77777777">
    <w:pPr>
      <w:jc w:val="right"/>
    </w:pPr>
    <w:sdt>
      <w:sdtPr>
        <w:alias w:val="CC_Noformat_Partikod"/>
        <w:tag w:val="CC_Noformat_Partikod"/>
        <w:id w:val="559911109"/>
        <w:text/>
      </w:sdtPr>
      <w:sdtEndPr/>
      <w:sdtContent>
        <w:r w:rsidR="005E64F0">
          <w:t>S</w:t>
        </w:r>
      </w:sdtContent>
    </w:sdt>
    <w:sdt>
      <w:sdtPr>
        <w:alias w:val="CC_Noformat_Partinummer"/>
        <w:tag w:val="CC_Noformat_Partinummer"/>
        <w:id w:val="1197820850"/>
        <w:text/>
      </w:sdtPr>
      <w:sdtEndPr/>
      <w:sdtContent>
        <w:r w:rsidR="005E64F0">
          <w:t>5039</w:t>
        </w:r>
      </w:sdtContent>
    </w:sdt>
  </w:p>
  <w:p w:rsidR="007A5507" w:rsidP="00776B74" w:rsidRDefault="007A5507" w14:paraId="354893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15F7" w14:paraId="354893C1" w14:textId="77777777">
    <w:pPr>
      <w:jc w:val="right"/>
    </w:pPr>
    <w:sdt>
      <w:sdtPr>
        <w:alias w:val="CC_Noformat_Partikod"/>
        <w:tag w:val="CC_Noformat_Partikod"/>
        <w:id w:val="1471015553"/>
        <w:text/>
      </w:sdtPr>
      <w:sdtEndPr/>
      <w:sdtContent>
        <w:r w:rsidR="005E64F0">
          <w:t>S</w:t>
        </w:r>
      </w:sdtContent>
    </w:sdt>
    <w:sdt>
      <w:sdtPr>
        <w:alias w:val="CC_Noformat_Partinummer"/>
        <w:tag w:val="CC_Noformat_Partinummer"/>
        <w:id w:val="-2014525982"/>
        <w:text/>
      </w:sdtPr>
      <w:sdtEndPr/>
      <w:sdtContent>
        <w:r w:rsidR="005E64F0">
          <w:t>5039</w:t>
        </w:r>
      </w:sdtContent>
    </w:sdt>
  </w:p>
  <w:p w:rsidR="007A5507" w:rsidP="00A314CF" w:rsidRDefault="002715F7" w14:paraId="6581F2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203E0FCB" w14:textId="77777777">
    <w:pPr>
      <w:pStyle w:val="FSHNormal"/>
      <w:spacing w:before="40"/>
    </w:pPr>
  </w:p>
  <w:p w:rsidRPr="008227B3" w:rsidR="007A5507" w:rsidP="008227B3" w:rsidRDefault="002715F7" w14:paraId="354893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15F7" w14:paraId="35489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7A5507" w:rsidP="00E03A3D" w:rsidRDefault="002715F7" w14:paraId="354893C6"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15:appearance w15:val="hidden"/>
      <w:text/>
    </w:sdtPr>
    <w:sdtEndPr/>
    <w:sdtContent>
      <w:p w:rsidR="007A5507" w:rsidP="00283E0F" w:rsidRDefault="00872855" w14:paraId="354893C7" w14:textId="3C18605C">
        <w:pPr>
          <w:pStyle w:val="FSHRub2"/>
        </w:pPr>
        <w:r>
          <w:t>T</w:t>
        </w:r>
        <w:r w:rsidR="005E64F0">
          <w:t>ranspersoners situation i samhället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35489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64F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DDD"/>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2E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5F7"/>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548"/>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8"/>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221"/>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4F0"/>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CCE"/>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855"/>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7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161"/>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100"/>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70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893AC"/>
  <w15:chartTrackingRefBased/>
  <w15:docId w15:val="{B3E39D1B-6CB0-4324-AF58-F9DC3864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8F58D443624D76AC48B1D8B70EEB6D"/>
        <w:category>
          <w:name w:val="Allmänt"/>
          <w:gallery w:val="placeholder"/>
        </w:category>
        <w:types>
          <w:type w:val="bbPlcHdr"/>
        </w:types>
        <w:behaviors>
          <w:behavior w:val="content"/>
        </w:behaviors>
        <w:guid w:val="{15F8B620-94B6-4808-9DF1-CD4E99A608CC}"/>
      </w:docPartPr>
      <w:docPartBody>
        <w:p w:rsidR="00107929" w:rsidRDefault="004F52AE">
          <w:pPr>
            <w:pStyle w:val="E98F58D443624D76AC48B1D8B70EEB6D"/>
          </w:pPr>
          <w:r w:rsidRPr="009A726D">
            <w:rPr>
              <w:rStyle w:val="Platshllartext"/>
            </w:rPr>
            <w:t>Klicka här för att ange text.</w:t>
          </w:r>
        </w:p>
      </w:docPartBody>
    </w:docPart>
    <w:docPart>
      <w:docPartPr>
        <w:name w:val="DCD27E1314944F269D7DD5ACB6129302"/>
        <w:category>
          <w:name w:val="Allmänt"/>
          <w:gallery w:val="placeholder"/>
        </w:category>
        <w:types>
          <w:type w:val="bbPlcHdr"/>
        </w:types>
        <w:behaviors>
          <w:behavior w:val="content"/>
        </w:behaviors>
        <w:guid w:val="{837422AB-3221-4ACD-9D39-D992842FD0DA}"/>
      </w:docPartPr>
      <w:docPartBody>
        <w:p w:rsidR="00107929" w:rsidRDefault="004F52AE">
          <w:pPr>
            <w:pStyle w:val="DCD27E1314944F269D7DD5ACB6129302"/>
          </w:pPr>
          <w:r w:rsidRPr="002551EA">
            <w:rPr>
              <w:rStyle w:val="Platshllartext"/>
              <w:color w:val="808080" w:themeColor="background1" w:themeShade="80"/>
            </w:rPr>
            <w:t>[Motionärernas namn]</w:t>
          </w:r>
        </w:p>
      </w:docPartBody>
    </w:docPart>
    <w:docPart>
      <w:docPartPr>
        <w:name w:val="3DD3033B46C44ADEB122CFBBD13D099B"/>
        <w:category>
          <w:name w:val="Allmänt"/>
          <w:gallery w:val="placeholder"/>
        </w:category>
        <w:types>
          <w:type w:val="bbPlcHdr"/>
        </w:types>
        <w:behaviors>
          <w:behavior w:val="content"/>
        </w:behaviors>
        <w:guid w:val="{B2BA3720-6FC1-4AA4-B1C5-3974C1DDDD7C}"/>
      </w:docPartPr>
      <w:docPartBody>
        <w:p w:rsidR="00107929" w:rsidRDefault="004F52AE">
          <w:pPr>
            <w:pStyle w:val="3DD3033B46C44ADEB122CFBBD13D099B"/>
          </w:pPr>
          <w:r>
            <w:rPr>
              <w:rStyle w:val="Platshllartext"/>
            </w:rPr>
            <w:t xml:space="preserve"> </w:t>
          </w:r>
        </w:p>
      </w:docPartBody>
    </w:docPart>
    <w:docPart>
      <w:docPartPr>
        <w:name w:val="E23AAFB715734B28874D9C40C95E33D9"/>
        <w:category>
          <w:name w:val="Allmänt"/>
          <w:gallery w:val="placeholder"/>
        </w:category>
        <w:types>
          <w:type w:val="bbPlcHdr"/>
        </w:types>
        <w:behaviors>
          <w:behavior w:val="content"/>
        </w:behaviors>
        <w:guid w:val="{82763F6C-BDB3-416F-9825-F991BFEBCD3A}"/>
      </w:docPartPr>
      <w:docPartBody>
        <w:p w:rsidR="00107929" w:rsidRDefault="004F52AE">
          <w:pPr>
            <w:pStyle w:val="E23AAFB715734B28874D9C40C95E33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AE"/>
    <w:rsid w:val="00107929"/>
    <w:rsid w:val="004F5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F58D443624D76AC48B1D8B70EEB6D">
    <w:name w:val="E98F58D443624D76AC48B1D8B70EEB6D"/>
  </w:style>
  <w:style w:type="paragraph" w:customStyle="1" w:styleId="BC06717F09744495853011D2CA39A562">
    <w:name w:val="BC06717F09744495853011D2CA39A562"/>
  </w:style>
  <w:style w:type="paragraph" w:customStyle="1" w:styleId="268C30C1AA47439B814B9A0B520FC8BB">
    <w:name w:val="268C30C1AA47439B814B9A0B520FC8BB"/>
  </w:style>
  <w:style w:type="paragraph" w:customStyle="1" w:styleId="DCD27E1314944F269D7DD5ACB6129302">
    <w:name w:val="DCD27E1314944F269D7DD5ACB6129302"/>
  </w:style>
  <w:style w:type="paragraph" w:customStyle="1" w:styleId="3DD3033B46C44ADEB122CFBBD13D099B">
    <w:name w:val="3DD3033B46C44ADEB122CFBBD13D099B"/>
  </w:style>
  <w:style w:type="paragraph" w:customStyle="1" w:styleId="E23AAFB715734B28874D9C40C95E33D9">
    <w:name w:val="E23AAFB715734B28874D9C40C95E3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86DC7-BAE8-4382-B422-C1E1DB3C5366}"/>
</file>

<file path=customXml/itemProps2.xml><?xml version="1.0" encoding="utf-8"?>
<ds:datastoreItem xmlns:ds="http://schemas.openxmlformats.org/officeDocument/2006/customXml" ds:itemID="{CF8E87E0-C9D5-4774-A997-1081E8CDC11E}"/>
</file>

<file path=customXml/itemProps3.xml><?xml version="1.0" encoding="utf-8"?>
<ds:datastoreItem xmlns:ds="http://schemas.openxmlformats.org/officeDocument/2006/customXml" ds:itemID="{122D18DA-7313-4FA2-9106-5B2E3B05EA26}"/>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1213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201617S5039 Förbättra transpersoners situation i samhället</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