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C3C8E" w:rsidRDefault="00DC3C8E" w14:paraId="7131A86C" w14:textId="77777777">
      <w:pPr>
        <w:pStyle w:val="RubrikFrslagTIllRiksdagsbeslut"/>
      </w:pPr>
      <w:sdt>
        <w:sdtPr>
          <w:alias w:val="CC_Boilerplate_4"/>
          <w:tag w:val="CC_Boilerplate_4"/>
          <w:id w:val="-1644581176"/>
          <w:lock w:val="sdtContentLocked"/>
          <w:placeholder>
            <w:docPart w:val="2449F5C2450C4FD29F17429710A44CD8"/>
          </w:placeholder>
          <w:text/>
        </w:sdtPr>
        <w:sdtEndPr/>
        <w:sdtContent>
          <w:r w:rsidRPr="009B062B" w:rsidR="00AF30DD">
            <w:t>Förslag till riksdagsbeslut</w:t>
          </w:r>
        </w:sdtContent>
      </w:sdt>
      <w:bookmarkEnd w:id="0"/>
      <w:bookmarkEnd w:id="1"/>
    </w:p>
    <w:sdt>
      <w:sdtPr>
        <w:tag w:val="e8fddee7-0ac2-42e6-b111-94ce87fb17d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rösträttens koppling till medborgarskap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B10F541EBC403A98CB9CE8667664D7"/>
        </w:placeholder>
        <w:text/>
      </w:sdtPr>
      <w:sdtEndPr/>
      <w:sdtContent>
        <w:p xmlns:w14="http://schemas.microsoft.com/office/word/2010/wordml" w:rsidRPr="009B062B" w:rsidR="006D79C9" w:rsidP="00333E95" w:rsidRDefault="006D79C9" w14:paraId="2871EF8F" w14:textId="77777777">
          <w:pPr>
            <w:pStyle w:val="Rubrik1"/>
          </w:pPr>
          <w:r>
            <w:t>Motivering</w:t>
          </w:r>
        </w:p>
      </w:sdtContent>
    </w:sdt>
    <w:bookmarkEnd w:displacedByCustomXml="prev" w:id="3"/>
    <w:bookmarkEnd w:displacedByCustomXml="prev" w:id="4"/>
    <w:p xmlns:w14="http://schemas.microsoft.com/office/word/2010/wordml" w:rsidR="001819D6" w:rsidP="001819D6" w:rsidRDefault="001819D6" w14:paraId="7E0C67CD" w14:textId="77777777">
      <w:pPr>
        <w:pStyle w:val="Normalutanindragellerluft"/>
        <w:rPr>
          <w:sz w:val="23"/>
          <w:szCs w:val="23"/>
        </w:rPr>
      </w:pPr>
      <w:r>
        <w:rPr>
          <w:sz w:val="23"/>
          <w:szCs w:val="23"/>
        </w:rPr>
        <w:t xml:space="preserve">Dagens moderatledda regering uppvärderar medborgarskapet, och inför strängare krav för att beviljas medborgarskap. </w:t>
      </w:r>
    </w:p>
    <w:p xmlns:w14="http://schemas.microsoft.com/office/word/2010/wordml" w:rsidR="001819D6" w:rsidP="001819D6" w:rsidRDefault="001819D6" w14:paraId="05B12FEC" w14:textId="43834D25">
      <w:pPr>
        <w:pStyle w:val="Normalutanindragellerluft"/>
        <w:rPr>
          <w:sz w:val="23"/>
          <w:szCs w:val="23"/>
        </w:rPr>
      </w:pPr>
      <w:r>
        <w:rPr>
          <w:sz w:val="23"/>
          <w:szCs w:val="23"/>
        </w:rPr>
        <w:t xml:space="preserve">            En viktig rättighet i samhället är möjligheten att vara valbar i allmänna val, liksom rätten att rösta. Men den som vill ställa upp som kandidat eller rösta i allmänna val måste rimligen också kunna ta del av den information som finns före valet och ha en god inblick i hur det svenska samhället fungerar. </w:t>
      </w:r>
    </w:p>
    <w:p xmlns:w14="http://schemas.microsoft.com/office/word/2010/wordml" w:rsidR="001819D6" w:rsidRDefault="001819D6" w14:paraId="79D499E7" w14:textId="77777777">
      <w:pPr>
        <w:rPr>
          <w:sz w:val="23"/>
          <w:szCs w:val="23"/>
        </w:rPr>
      </w:pPr>
      <w:r>
        <w:rPr>
          <w:sz w:val="23"/>
          <w:szCs w:val="23"/>
        </w:rPr>
        <w:t xml:space="preserve">        Att ge människor rättigheten att rösta, alldeles oavsett om man förvärvat kunskap om det svenska språket eller om det svenska samhället, är fel. Samma sak gäller givetvis den som vill vara valbar i ett sådant val.</w:t>
      </w:r>
    </w:p>
    <w:p xmlns:w14="http://schemas.microsoft.com/office/word/2010/wordml" w:rsidR="001819D6" w:rsidRDefault="001819D6" w14:paraId="295B0BE4" w14:textId="3B2A948E">
      <w:pPr>
        <w:rPr>
          <w:sz w:val="23"/>
          <w:szCs w:val="23"/>
        </w:rPr>
      </w:pPr>
      <w:r>
        <w:rPr>
          <w:sz w:val="23"/>
          <w:szCs w:val="23"/>
        </w:rPr>
        <w:t xml:space="preserve">        Rösträtt och valbarhet i samtliga allmänna val, alltså till riksdag, region eller kommun, bör kopplas till det svenska medborgarskapet. Undantag bör endast göras för den valbarhet och rösträtt som tillkommer </w:t>
      </w:r>
      <w:proofErr w:type="spellStart"/>
      <w:r>
        <w:rPr>
          <w:sz w:val="23"/>
          <w:szCs w:val="23"/>
        </w:rPr>
        <w:t>ickemedborgare</w:t>
      </w:r>
      <w:proofErr w:type="spellEnd"/>
      <w:r>
        <w:rPr>
          <w:sz w:val="23"/>
          <w:szCs w:val="23"/>
        </w:rPr>
        <w:t xml:space="preserve"> enligt EU-rätten eller andra avtal och konventioner som Sverige har med andra länder. Regeringen bör överväga att ta initiativ till en sådan förändring.</w:t>
      </w:r>
    </w:p>
    <w:sdt>
      <w:sdtPr>
        <w:rPr>
          <w:i/>
          <w:noProof/>
        </w:rPr>
        <w:alias w:val="CC_Underskrifter"/>
        <w:tag w:val="CC_Underskrifter"/>
        <w:id w:val="583496634"/>
        <w:lock w:val="sdtContentLocked"/>
        <w:placeholder>
          <w:docPart w:val="DEC4C77F55AC4150858A3265A3DE287D"/>
        </w:placeholder>
      </w:sdtPr>
      <w:sdtEndPr/>
      <w:sdtContent>
        <w:p xmlns:w14="http://schemas.microsoft.com/office/word/2010/wordml" w:rsidR="00DC3C8E" w:rsidP="00DC3C8E" w:rsidRDefault="00DC3C8E" w14:paraId="0879F5F7" w14:textId="77777777">
          <w:pPr/>
          <w:r/>
        </w:p>
        <w:p xmlns:w14="http://schemas.microsoft.com/office/word/2010/wordml" w:rsidR="00DC3C8E" w:rsidP="00DC3C8E" w:rsidRDefault="00DC3C8E" w14:paraId="5D97CE5B" w14:textId="26BB09A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A093F6" w14:textId="23D451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841D" w14:textId="77777777" w:rsidR="009D14CE" w:rsidRDefault="009D14CE" w:rsidP="000C1CAD">
      <w:pPr>
        <w:spacing w:line="240" w:lineRule="auto"/>
      </w:pPr>
      <w:r>
        <w:separator/>
      </w:r>
    </w:p>
  </w:endnote>
  <w:endnote w:type="continuationSeparator" w:id="0">
    <w:p w14:paraId="587026DF" w14:textId="77777777" w:rsidR="009D14CE" w:rsidRDefault="009D14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CB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71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CFD8" w14:textId="685FB78B" w:rsidR="00262EA3" w:rsidRPr="00DC3C8E" w:rsidRDefault="00262EA3" w:rsidP="00DC3C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3D90F" w14:textId="77777777" w:rsidR="009D14CE" w:rsidRDefault="009D14CE" w:rsidP="000C1CAD">
      <w:pPr>
        <w:spacing w:line="240" w:lineRule="auto"/>
      </w:pPr>
      <w:r>
        <w:separator/>
      </w:r>
    </w:p>
  </w:footnote>
  <w:footnote w:type="continuationSeparator" w:id="0">
    <w:p w14:paraId="2A1BFF42" w14:textId="77777777" w:rsidR="009D14CE" w:rsidRDefault="009D14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7464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1314AA" wp14:anchorId="31E51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3C8E" w14:paraId="700DAD22" w14:textId="16054D93">
                          <w:pPr>
                            <w:jc w:val="right"/>
                          </w:pPr>
                          <w:sdt>
                            <w:sdtPr>
                              <w:alias w:val="CC_Noformat_Partikod"/>
                              <w:tag w:val="CC_Noformat_Partikod"/>
                              <w:id w:val="-53464382"/>
                              <w:placeholder>
                                <w:docPart w:val="FC304289C42E492B85C8AD6DA11DB3AA"/>
                              </w:placeholder>
                              <w:text/>
                            </w:sdtPr>
                            <w:sdtEndPr/>
                            <w:sdtContent>
                              <w:r w:rsidR="001819D6">
                                <w:t>M</w:t>
                              </w:r>
                            </w:sdtContent>
                          </w:sdt>
                          <w:sdt>
                            <w:sdtPr>
                              <w:alias w:val="CC_Noformat_Partinummer"/>
                              <w:tag w:val="CC_Noformat_Partinummer"/>
                              <w:id w:val="-1709555926"/>
                              <w:placeholder>
                                <w:docPart w:val="B594BFD38CB7456090B93573DD9FE2FA"/>
                              </w:placeholder>
                              <w:text/>
                            </w:sdtPr>
                            <w:sdtEndPr/>
                            <w:sdtContent>
                              <w:r w:rsidR="00357260">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E519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3C8E" w14:paraId="700DAD22" w14:textId="16054D93">
                    <w:pPr>
                      <w:jc w:val="right"/>
                    </w:pPr>
                    <w:sdt>
                      <w:sdtPr>
                        <w:alias w:val="CC_Noformat_Partikod"/>
                        <w:tag w:val="CC_Noformat_Partikod"/>
                        <w:id w:val="-53464382"/>
                        <w:placeholder>
                          <w:docPart w:val="FC304289C42E492B85C8AD6DA11DB3AA"/>
                        </w:placeholder>
                        <w:text/>
                      </w:sdtPr>
                      <w:sdtEndPr/>
                      <w:sdtContent>
                        <w:r w:rsidR="001819D6">
                          <w:t>M</w:t>
                        </w:r>
                      </w:sdtContent>
                    </w:sdt>
                    <w:sdt>
                      <w:sdtPr>
                        <w:alias w:val="CC_Noformat_Partinummer"/>
                        <w:tag w:val="CC_Noformat_Partinummer"/>
                        <w:id w:val="-1709555926"/>
                        <w:placeholder>
                          <w:docPart w:val="B594BFD38CB7456090B93573DD9FE2FA"/>
                        </w:placeholder>
                        <w:text/>
                      </w:sdtPr>
                      <w:sdtEndPr/>
                      <w:sdtContent>
                        <w:r w:rsidR="00357260">
                          <w:t>1643</w:t>
                        </w:r>
                      </w:sdtContent>
                    </w:sdt>
                  </w:p>
                </w:txbxContent>
              </v:textbox>
              <w10:wrap anchorx="page"/>
            </v:shape>
          </w:pict>
        </mc:Fallback>
      </mc:AlternateContent>
    </w:r>
  </w:p>
  <w:p w:rsidRPr="00293C4F" w:rsidR="00262EA3" w:rsidP="00776B74" w:rsidRDefault="00262EA3" w14:paraId="6D30BF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61622D" w14:textId="77777777">
    <w:pPr>
      <w:jc w:val="right"/>
    </w:pPr>
  </w:p>
  <w:p w:rsidR="00262EA3" w:rsidP="00776B74" w:rsidRDefault="00262EA3" w14:paraId="430031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3C8E" w14:paraId="2115BA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71992A" wp14:anchorId="200C85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3C8E" w14:paraId="59A60184" w14:textId="452593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19D6">
          <w:t>M</w:t>
        </w:r>
      </w:sdtContent>
    </w:sdt>
    <w:sdt>
      <w:sdtPr>
        <w:alias w:val="CC_Noformat_Partinummer"/>
        <w:tag w:val="CC_Noformat_Partinummer"/>
        <w:id w:val="-2014525982"/>
        <w:text/>
      </w:sdtPr>
      <w:sdtEndPr/>
      <w:sdtContent>
        <w:r w:rsidR="00357260">
          <w:t>1643</w:t>
        </w:r>
      </w:sdtContent>
    </w:sdt>
  </w:p>
  <w:p w:rsidRPr="008227B3" w:rsidR="00262EA3" w:rsidP="008227B3" w:rsidRDefault="00DC3C8E" w14:paraId="5094F9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3C8E" w14:paraId="7E44ABD2" w14:textId="71E70A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:1764</w:t>
        </w:r>
      </w:sdtContent>
    </w:sdt>
  </w:p>
  <w:p w:rsidR="00262EA3" w:rsidP="00E03A3D" w:rsidRDefault="00DC3C8E" w14:paraId="2B80965E" w14:textId="0E0D53EC">
    <w:pPr>
      <w:pStyle w:val="Motionr"/>
    </w:pPr>
    <w:sdt>
      <w:sdtPr>
        <w:alias w:val="CC_Noformat_Avtext"/>
        <w:tag w:val="CC_Noformat_Avtext"/>
        <w:id w:val="-2020768203"/>
        <w:lock w:val="sdtContentLocked"/>
        <w:placeholder>
          <w:docPart w:val="FC304289C42E492B85C8AD6DA11DB3AA"/>
        </w:placeholder>
        <w15:appearance w15:val="hidden"/>
        <w:text/>
      </w:sdtPr>
      <w:sdtEndPr/>
      <w:sdtContent>
        <w:r>
          <w:t>av Jan Ericson (M)</w:t>
        </w:r>
      </w:sdtContent>
    </w:sdt>
  </w:p>
  <w:sdt>
    <w:sdtPr>
      <w:alias w:val="CC_Noformat_Rubtext"/>
      <w:tag w:val="CC_Noformat_Rubtext"/>
      <w:id w:val="-218060500"/>
      <w:lock w:val="sdtContentLocked"/>
      <w:placeholder>
        <w:docPart w:val="B594BFD38CB7456090B93573DD9FE2FA"/>
      </w:placeholder>
      <w:text/>
    </w:sdtPr>
    <w:sdtEndPr/>
    <w:sdtContent>
      <w:p w:rsidR="00262EA3" w:rsidP="00283E0F" w:rsidRDefault="001819D6" w14:paraId="7F157062" w14:textId="24546B99">
        <w:pPr>
          <w:pStyle w:val="FSHRub2"/>
        </w:pPr>
        <w:r>
          <w:t>Rösträttens koppling till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48550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19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9D6"/>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26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7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C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8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3F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5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9E2B2A"/>
  <w15:chartTrackingRefBased/>
  <w15:docId w15:val="{D0A3832F-15DD-4A3A-98F0-C538597E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1819D6"/>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49F5C2450C4FD29F17429710A44CD8"/>
        <w:category>
          <w:name w:val="Allmänt"/>
          <w:gallery w:val="placeholder"/>
        </w:category>
        <w:types>
          <w:type w:val="bbPlcHdr"/>
        </w:types>
        <w:behaviors>
          <w:behavior w:val="content"/>
        </w:behaviors>
        <w:guid w:val="{F05EAD16-C916-44D7-9AEB-03D9B61398E0}"/>
      </w:docPartPr>
      <w:docPartBody>
        <w:p w:rsidR="00B90D64" w:rsidRDefault="002F2084">
          <w:pPr>
            <w:pStyle w:val="2449F5C2450C4FD29F17429710A44CD8"/>
          </w:pPr>
          <w:r w:rsidRPr="005A0A93">
            <w:rPr>
              <w:rStyle w:val="Platshllartext"/>
            </w:rPr>
            <w:t>Förslag till riksdagsbeslut</w:t>
          </w:r>
        </w:p>
      </w:docPartBody>
    </w:docPart>
    <w:docPart>
      <w:docPartPr>
        <w:name w:val="790CD8A3101645E99073F472F8CF544B"/>
        <w:category>
          <w:name w:val="Allmänt"/>
          <w:gallery w:val="placeholder"/>
        </w:category>
        <w:types>
          <w:type w:val="bbPlcHdr"/>
        </w:types>
        <w:behaviors>
          <w:behavior w:val="content"/>
        </w:behaviors>
        <w:guid w:val="{98F40255-909D-4A0A-973D-A4761B56FC98}"/>
      </w:docPartPr>
      <w:docPartBody>
        <w:p w:rsidR="00B90D64" w:rsidRDefault="002F2084">
          <w:pPr>
            <w:pStyle w:val="790CD8A3101645E99073F472F8CF544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B10F541EBC403A98CB9CE8667664D7"/>
        <w:category>
          <w:name w:val="Allmänt"/>
          <w:gallery w:val="placeholder"/>
        </w:category>
        <w:types>
          <w:type w:val="bbPlcHdr"/>
        </w:types>
        <w:behaviors>
          <w:behavior w:val="content"/>
        </w:behaviors>
        <w:guid w:val="{FAAD069E-6959-401E-8A61-C618CB85A152}"/>
      </w:docPartPr>
      <w:docPartBody>
        <w:p w:rsidR="00B90D64" w:rsidRDefault="002F2084">
          <w:pPr>
            <w:pStyle w:val="18B10F541EBC403A98CB9CE8667664D7"/>
          </w:pPr>
          <w:r w:rsidRPr="005A0A93">
            <w:rPr>
              <w:rStyle w:val="Platshllartext"/>
            </w:rPr>
            <w:t>Motivering</w:t>
          </w:r>
        </w:p>
      </w:docPartBody>
    </w:docPart>
    <w:docPart>
      <w:docPartPr>
        <w:name w:val="DEC4C77F55AC4150858A3265A3DE287D"/>
        <w:category>
          <w:name w:val="Allmänt"/>
          <w:gallery w:val="placeholder"/>
        </w:category>
        <w:types>
          <w:type w:val="bbPlcHdr"/>
        </w:types>
        <w:behaviors>
          <w:behavior w:val="content"/>
        </w:behaviors>
        <w:guid w:val="{68A13FFC-923C-4172-BBCD-766970AB4C43}"/>
      </w:docPartPr>
      <w:docPartBody>
        <w:p w:rsidR="00B90D64" w:rsidRDefault="002F2084">
          <w:pPr>
            <w:pStyle w:val="DEC4C77F55AC4150858A3265A3DE287D"/>
          </w:pPr>
          <w:r w:rsidRPr="009B077E">
            <w:rPr>
              <w:rStyle w:val="Platshllartext"/>
            </w:rPr>
            <w:t>Namn på motionärer infogas/tas bort via panelen.</w:t>
          </w:r>
        </w:p>
      </w:docPartBody>
    </w:docPart>
    <w:docPart>
      <w:docPartPr>
        <w:name w:val="FC304289C42E492B85C8AD6DA11DB3AA"/>
        <w:category>
          <w:name w:val="Allmänt"/>
          <w:gallery w:val="placeholder"/>
        </w:category>
        <w:types>
          <w:type w:val="bbPlcHdr"/>
        </w:types>
        <w:behaviors>
          <w:behavior w:val="content"/>
        </w:behaviors>
        <w:guid w:val="{79250048-5F17-404C-98F0-C21B9E3C6935}"/>
      </w:docPartPr>
      <w:docPartBody>
        <w:p w:rsidR="00B90D64" w:rsidRDefault="002F2084">
          <w:pPr>
            <w:pStyle w:val="FC304289C42E492B85C8AD6DA11DB3AA"/>
          </w:pPr>
          <w:r>
            <w:rPr>
              <w:rStyle w:val="Platshllartext"/>
            </w:rPr>
            <w:t xml:space="preserve"> </w:t>
          </w:r>
        </w:p>
      </w:docPartBody>
    </w:docPart>
    <w:docPart>
      <w:docPartPr>
        <w:name w:val="B594BFD38CB7456090B93573DD9FE2FA"/>
        <w:category>
          <w:name w:val="Allmänt"/>
          <w:gallery w:val="placeholder"/>
        </w:category>
        <w:types>
          <w:type w:val="bbPlcHdr"/>
        </w:types>
        <w:behaviors>
          <w:behavior w:val="content"/>
        </w:behaviors>
        <w:guid w:val="{8742CB17-3338-42EB-AFDD-7AFA2E31D476}"/>
      </w:docPartPr>
      <w:docPartBody>
        <w:p w:rsidR="00B90D64" w:rsidRDefault="002F2084">
          <w:pPr>
            <w:pStyle w:val="B594BFD38CB7456090B93573DD9FE2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64"/>
    <w:rsid w:val="002F2084"/>
    <w:rsid w:val="00B90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49F5C2450C4FD29F17429710A44CD8">
    <w:name w:val="2449F5C2450C4FD29F17429710A44CD8"/>
  </w:style>
  <w:style w:type="paragraph" w:customStyle="1" w:styleId="790CD8A3101645E99073F472F8CF544B">
    <w:name w:val="790CD8A3101645E99073F472F8CF544B"/>
  </w:style>
  <w:style w:type="paragraph" w:customStyle="1" w:styleId="18B10F541EBC403A98CB9CE8667664D7">
    <w:name w:val="18B10F541EBC403A98CB9CE8667664D7"/>
  </w:style>
  <w:style w:type="paragraph" w:customStyle="1" w:styleId="DEC4C77F55AC4150858A3265A3DE287D">
    <w:name w:val="DEC4C77F55AC4150858A3265A3DE287D"/>
  </w:style>
  <w:style w:type="paragraph" w:customStyle="1" w:styleId="FC304289C42E492B85C8AD6DA11DB3AA">
    <w:name w:val="FC304289C42E492B85C8AD6DA11DB3AA"/>
  </w:style>
  <w:style w:type="paragraph" w:customStyle="1" w:styleId="B594BFD38CB7456090B93573DD9FE2FA">
    <w:name w:val="B594BFD38CB7456090B93573DD9FE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43F55-68CA-4538-99AA-80560D922D4B}"/>
</file>

<file path=customXml/itemProps2.xml><?xml version="1.0" encoding="utf-8"?>
<ds:datastoreItem xmlns:ds="http://schemas.openxmlformats.org/officeDocument/2006/customXml" ds:itemID="{E6EC94D8-98FB-4E16-BA33-9933A4E342A5}"/>
</file>

<file path=customXml/itemProps3.xml><?xml version="1.0" encoding="utf-8"?>
<ds:datastoreItem xmlns:ds="http://schemas.openxmlformats.org/officeDocument/2006/customXml" ds:itemID="{4E920EA9-7207-40CA-9CB9-BDAF9815EE6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1020</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Rösträttens koppling till medborgarskap</vt:lpstr>
      <vt:lpstr>
      </vt:lpstr>
    </vt:vector>
  </TitlesOfParts>
  <Company>Sveriges riksdag</Company>
  <LinksUpToDate>false</LinksUpToDate>
  <CharactersWithSpaces>1225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