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19AE5A" w14:textId="77777777">
      <w:pPr>
        <w:pStyle w:val="Normalutanindragellerluft"/>
      </w:pPr>
      <w:r>
        <w:t xml:space="preserve"> </w:t>
      </w:r>
    </w:p>
    <w:sdt>
      <w:sdtPr>
        <w:alias w:val="CC_Boilerplate_4"/>
        <w:tag w:val="CC_Boilerplate_4"/>
        <w:id w:val="-1644581176"/>
        <w:lock w:val="sdtLocked"/>
        <w:placeholder>
          <w:docPart w:val="DFF289919CAD4835898EBC0A0A691EA0"/>
        </w:placeholder>
        <w15:appearance w15:val="hidden"/>
        <w:text/>
      </w:sdtPr>
      <w:sdtEndPr/>
      <w:sdtContent>
        <w:p w:rsidR="00AF30DD" w:rsidP="00CC4C93" w:rsidRDefault="00AF30DD" w14:paraId="6819AE5B" w14:textId="77777777">
          <w:pPr>
            <w:pStyle w:val="Rubrik1"/>
          </w:pPr>
          <w:r>
            <w:t>Förslag till riksdagsbeslut</w:t>
          </w:r>
        </w:p>
      </w:sdtContent>
    </w:sdt>
    <w:sdt>
      <w:sdtPr>
        <w:alias w:val="Yrkande 1"/>
        <w:tag w:val="c694e52e-a569-4bd0-88e6-cc4b704f96b7"/>
        <w:id w:val="1894080582"/>
        <w:lock w:val="sdtLocked"/>
      </w:sdtPr>
      <w:sdtEndPr/>
      <w:sdtContent>
        <w:p w:rsidR="0039496B" w:rsidRDefault="00F0781A" w14:paraId="6819AE5C" w14:textId="77777777">
          <w:pPr>
            <w:pStyle w:val="Frslagstext"/>
          </w:pPr>
          <w:r>
            <w:t>Riksdagen ställer sig bakom det som anförs i motionen om att överväga att se över Skatteverkets möjligheter att motverka skattefusk i form av olaglig arbetskraft och tillkännager detta för regeringen.</w:t>
          </w:r>
        </w:p>
      </w:sdtContent>
    </w:sdt>
    <w:sdt>
      <w:sdtPr>
        <w:alias w:val="Yrkande 2"/>
        <w:tag w:val="6948aada-72e4-440d-b001-04474d3be538"/>
        <w:id w:val="-1274022072"/>
        <w:lock w:val="sdtLocked"/>
      </w:sdtPr>
      <w:sdtEndPr/>
      <w:sdtContent>
        <w:p w:rsidR="0039496B" w:rsidRDefault="00F0781A" w14:paraId="6819AE5D" w14:textId="77777777">
          <w:pPr>
            <w:pStyle w:val="Frslagstext"/>
          </w:pPr>
          <w:r>
            <w:t>Riksdagen ställer sig bakom det som anförs i motionen om att regeringen bör överväg</w:t>
          </w:r>
          <w:bookmarkStart w:name="_GoBack" w:id="0"/>
          <w:bookmarkEnd w:id="0"/>
          <w:r>
            <w:t>a att ta fram en handlingsplan för hur man ska bekämpa den olagliga arbetskraften och tillkännager detta för regeringen.</w:t>
          </w:r>
        </w:p>
      </w:sdtContent>
    </w:sdt>
    <w:sdt>
      <w:sdtPr>
        <w:alias w:val="Yrkande 3"/>
        <w:tag w:val="7dfed91d-9f57-4eb4-a46c-1d256236a98d"/>
        <w:id w:val="-332761616"/>
        <w:lock w:val="sdtLocked"/>
      </w:sdtPr>
      <w:sdtEndPr/>
      <w:sdtContent>
        <w:p w:rsidR="0039496B" w:rsidRDefault="00F0781A" w14:paraId="6819AE5E" w14:textId="77777777">
          <w:pPr>
            <w:pStyle w:val="Frslagstext"/>
          </w:pPr>
          <w:r>
            <w:t>Riksdagen ställer sig bakom det som anförs i motionen om att överväga att se över straffskalorna för brott avseende utnyttjande av olaglig arbetskraft och tillkännager detta för regeringen.</w:t>
          </w:r>
        </w:p>
      </w:sdtContent>
    </w:sdt>
    <w:sdt>
      <w:sdtPr>
        <w:alias w:val="Yrkande 4"/>
        <w:tag w:val="76fd2e1e-f9d5-4777-92b3-97bed0672b09"/>
        <w:id w:val="-1068416081"/>
        <w:lock w:val="sdtLocked"/>
      </w:sdtPr>
      <w:sdtEndPr/>
      <w:sdtContent>
        <w:p w:rsidR="0039496B" w:rsidRDefault="00F0781A" w14:paraId="6819AE5F" w14:textId="230EEDAC">
          <w:pPr>
            <w:pStyle w:val="Frslagstext"/>
          </w:pPr>
          <w:r>
            <w:t xml:space="preserve">Riksdagen ställer sig bakom det som anförs i motionen om att regeringen bör överväga att studera hur </w:t>
          </w:r>
          <w:r w:rsidR="007D755A">
            <w:t xml:space="preserve">andra länder i EU har löst </w:t>
          </w:r>
          <w:r>
            <w:t>problem med olaglig arbetskraft och vad man vidtagit för åtgärder och tillkännager detta för regeringen.</w:t>
          </w:r>
        </w:p>
      </w:sdtContent>
    </w:sdt>
    <w:p w:rsidR="00AF30DD" w:rsidP="00AF30DD" w:rsidRDefault="000156D9" w14:paraId="6819AE60" w14:textId="77777777">
      <w:pPr>
        <w:pStyle w:val="Rubrik1"/>
      </w:pPr>
      <w:bookmarkStart w:name="MotionsStart" w:id="1"/>
      <w:bookmarkEnd w:id="1"/>
      <w:r>
        <w:t>Motivering</w:t>
      </w:r>
    </w:p>
    <w:p w:rsidR="00CE383F" w:rsidP="002B4663" w:rsidRDefault="00CE383F" w14:paraId="6819AE61" w14:textId="77777777">
      <w:pPr>
        <w:pStyle w:val="Normalutanindragellerluft"/>
        <w:jc w:val="both"/>
      </w:pPr>
      <w:r>
        <w:t>Inom oseriösa företag finns det idag en stor kreativitet när det gäller att undgå och undanhålla skatt från staten. Uppläggen som görs kan innehålla allt från olagliga bemanningsföretag, olagliga anställningar till olagliga egenföretagare. Genom detta sätt kan man idag komma undan med att undvika att betala skatt på arbetskraft</w:t>
      </w:r>
      <w:r w:rsidR="002B4663">
        <w:t xml:space="preserve">. </w:t>
      </w:r>
      <w:r>
        <w:t xml:space="preserve">Det är inte bara kreativiteten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 </w:t>
      </w:r>
    </w:p>
    <w:p w:rsidR="00AF30DD" w:rsidP="002B4663" w:rsidRDefault="00CE383F" w14:paraId="6819AE62" w14:textId="77777777">
      <w:pPr>
        <w:pStyle w:val="Normalutanindragellerluft"/>
        <w:jc w:val="both"/>
      </w:pPr>
      <w:r>
        <w:t xml:space="preserve">Det förekommer ofta att dessa oseriösa företag är en del av ett större kriminellt nätverk som bedömer att risken för upptäckt är låg. De kan utveckla sin olagliga verksamhet för att svenska </w:t>
      </w:r>
      <w:r>
        <w:lastRenderedPageBreak/>
        <w:t>myndigheter inte har rätt verktyg för att bekämpa denna utveckling.</w:t>
      </w:r>
      <w:r w:rsidR="002B4663">
        <w:t xml:space="preserve"> </w:t>
      </w:r>
      <w:r>
        <w:t>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w:t>
      </w:r>
    </w:p>
    <w:sdt>
      <w:sdtPr>
        <w:rPr>
          <w:i/>
          <w:noProof/>
        </w:rPr>
        <w:alias w:val="CC_Underskrifter"/>
        <w:tag w:val="CC_Underskrifter"/>
        <w:id w:val="583496634"/>
        <w:lock w:val="sdtContentLocked"/>
        <w:placeholder>
          <w:docPart w:val="E29438257A2C45BE8363FF86484CB64F"/>
        </w:placeholder>
        <w15:appearance w15:val="hidden"/>
      </w:sdtPr>
      <w:sdtEndPr>
        <w:rPr>
          <w:noProof w:val="0"/>
        </w:rPr>
      </w:sdtEndPr>
      <w:sdtContent>
        <w:p w:rsidRPr="00ED19F0" w:rsidR="00865E70" w:rsidP="00E57987" w:rsidRDefault="004711CB" w14:paraId="6819AE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064AE" w:rsidRDefault="00A064AE" w14:paraId="6819AE67" w14:textId="77777777"/>
    <w:sectPr w:rsidR="00A064A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9AE69" w14:textId="77777777" w:rsidR="003C2FE9" w:rsidRDefault="003C2FE9" w:rsidP="000C1CAD">
      <w:pPr>
        <w:spacing w:line="240" w:lineRule="auto"/>
      </w:pPr>
      <w:r>
        <w:separator/>
      </w:r>
    </w:p>
  </w:endnote>
  <w:endnote w:type="continuationSeparator" w:id="0">
    <w:p w14:paraId="6819AE6A" w14:textId="77777777" w:rsidR="003C2FE9" w:rsidRDefault="003C2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99D9B" w14:textId="77777777" w:rsidR="004711CB" w:rsidRDefault="004711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9AE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11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9AE75" w14:textId="77777777" w:rsidR="00BC4294" w:rsidRDefault="00BC42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201509101406</w:instrText>
    </w:r>
    <w:r>
      <w:fldChar w:fldCharType="end"/>
    </w:r>
    <w:r>
      <w:instrText xml:space="preserve"> &gt; </w:instrText>
    </w:r>
    <w:r>
      <w:fldChar w:fldCharType="begin"/>
    </w:r>
    <w:r>
      <w:instrText xml:space="preserve"> PRINTDATE \@ "yyyyMMddHHmm" </w:instrText>
    </w:r>
    <w:r>
      <w:fldChar w:fldCharType="separate"/>
    </w:r>
    <w:r>
      <w:rPr>
        <w:noProof/>
      </w:rPr>
      <w:instrText>201510051436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14:36</w:instrText>
    </w:r>
    <w:r>
      <w:fldChar w:fldCharType="end"/>
    </w:r>
    <w:r>
      <w:instrText xml:space="preserve"> </w:instrText>
    </w:r>
    <w:r>
      <w:fldChar w:fldCharType="separate"/>
    </w:r>
    <w:r>
      <w:rPr>
        <w:noProof/>
      </w:rPr>
      <w:t>2015-10-05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9AE67" w14:textId="77777777" w:rsidR="003C2FE9" w:rsidRDefault="003C2FE9" w:rsidP="000C1CAD">
      <w:pPr>
        <w:spacing w:line="240" w:lineRule="auto"/>
      </w:pPr>
      <w:r>
        <w:separator/>
      </w:r>
    </w:p>
  </w:footnote>
  <w:footnote w:type="continuationSeparator" w:id="0">
    <w:p w14:paraId="6819AE68" w14:textId="77777777" w:rsidR="003C2FE9" w:rsidRDefault="003C2F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1CB" w:rsidRDefault="004711CB" w14:paraId="4636770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1CB" w:rsidRDefault="004711CB" w14:paraId="7C15CF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19AE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11CB" w14:paraId="6819AE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:1613</w:t>
        </w:r>
      </w:sdtContent>
    </w:sdt>
  </w:p>
  <w:p w:rsidR="00A42228" w:rsidP="00283E0F" w:rsidRDefault="004711CB" w14:paraId="6819AE72"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D755A" w14:paraId="6819AE73" w14:textId="0D84D70B">
        <w:pPr>
          <w:pStyle w:val="FSHRub2"/>
        </w:pPr>
        <w:r>
          <w:t>Skatteverkets möjligheter att</w:t>
        </w:r>
        <w:r w:rsidR="00F0781A">
          <w:t xml:space="preserve"> bekämp</w:t>
        </w:r>
        <w:r>
          <w:t>a</w:t>
        </w:r>
        <w:r w:rsidR="00F0781A">
          <w:t xml:space="preserve"> den olagliga arbetskraften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6819AE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38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66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96B"/>
    <w:rsid w:val="00394AAE"/>
    <w:rsid w:val="00395026"/>
    <w:rsid w:val="00396398"/>
    <w:rsid w:val="00396C72"/>
    <w:rsid w:val="00397D42"/>
    <w:rsid w:val="003A331D"/>
    <w:rsid w:val="003A4576"/>
    <w:rsid w:val="003A50FA"/>
    <w:rsid w:val="003A517F"/>
    <w:rsid w:val="003B1AFC"/>
    <w:rsid w:val="003B2109"/>
    <w:rsid w:val="003B38E9"/>
    <w:rsid w:val="003C0D8C"/>
    <w:rsid w:val="003C10FB"/>
    <w:rsid w:val="003C1239"/>
    <w:rsid w:val="003C1A2D"/>
    <w:rsid w:val="003C2FE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1C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8F"/>
    <w:rsid w:val="00504F15"/>
    <w:rsid w:val="00505683"/>
    <w:rsid w:val="005076A3"/>
    <w:rsid w:val="00512761"/>
    <w:rsid w:val="005137A5"/>
    <w:rsid w:val="0051430A"/>
    <w:rsid w:val="005149BA"/>
    <w:rsid w:val="00517749"/>
    <w:rsid w:val="0052069A"/>
    <w:rsid w:val="0052310F"/>
    <w:rsid w:val="0052357B"/>
    <w:rsid w:val="00526C4A"/>
    <w:rsid w:val="005305C6"/>
    <w:rsid w:val="005315D0"/>
    <w:rsid w:val="00535EE7"/>
    <w:rsid w:val="00536192"/>
    <w:rsid w:val="00536C91"/>
    <w:rsid w:val="00537502"/>
    <w:rsid w:val="005376A1"/>
    <w:rsid w:val="00542806"/>
    <w:rsid w:val="00547C6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360"/>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E7A"/>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6FC"/>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55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92B"/>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4AE"/>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294"/>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83F"/>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0C6"/>
    <w:rsid w:val="00E54674"/>
    <w:rsid w:val="00E56359"/>
    <w:rsid w:val="00E567D6"/>
    <w:rsid w:val="00E5798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81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9AE5A"/>
  <w15:chartTrackingRefBased/>
  <w15:docId w15:val="{D38C737A-A35F-4D13-BE7F-71E50262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F289919CAD4835898EBC0A0A691EA0"/>
        <w:category>
          <w:name w:val="Allmänt"/>
          <w:gallery w:val="placeholder"/>
        </w:category>
        <w:types>
          <w:type w:val="bbPlcHdr"/>
        </w:types>
        <w:behaviors>
          <w:behavior w:val="content"/>
        </w:behaviors>
        <w:guid w:val="{F758530A-8325-41A6-AF4E-985CAB362923}"/>
      </w:docPartPr>
      <w:docPartBody>
        <w:p w:rsidR="00361CF9" w:rsidRDefault="00CA16B2">
          <w:pPr>
            <w:pStyle w:val="DFF289919CAD4835898EBC0A0A691EA0"/>
          </w:pPr>
          <w:r w:rsidRPr="009A726D">
            <w:rPr>
              <w:rStyle w:val="Platshllartext"/>
            </w:rPr>
            <w:t>Klicka här för att ange text.</w:t>
          </w:r>
        </w:p>
      </w:docPartBody>
    </w:docPart>
    <w:docPart>
      <w:docPartPr>
        <w:name w:val="E29438257A2C45BE8363FF86484CB64F"/>
        <w:category>
          <w:name w:val="Allmänt"/>
          <w:gallery w:val="placeholder"/>
        </w:category>
        <w:types>
          <w:type w:val="bbPlcHdr"/>
        </w:types>
        <w:behaviors>
          <w:behavior w:val="content"/>
        </w:behaviors>
        <w:guid w:val="{C4C5FD51-8DDC-4F4E-8CB1-7D714452225C}"/>
      </w:docPartPr>
      <w:docPartBody>
        <w:p w:rsidR="00361CF9" w:rsidRDefault="00CA16B2">
          <w:pPr>
            <w:pStyle w:val="E29438257A2C45BE8363FF86484CB6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B2"/>
    <w:rsid w:val="00361CF9"/>
    <w:rsid w:val="008A690E"/>
    <w:rsid w:val="00CA1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289919CAD4835898EBC0A0A691EA0">
    <w:name w:val="DFF289919CAD4835898EBC0A0A691EA0"/>
  </w:style>
  <w:style w:type="paragraph" w:customStyle="1" w:styleId="18BBAF2C66654EDA8A129CC710059F04">
    <w:name w:val="18BBAF2C66654EDA8A129CC710059F04"/>
  </w:style>
  <w:style w:type="paragraph" w:customStyle="1" w:styleId="E29438257A2C45BE8363FF86484CB64F">
    <w:name w:val="E29438257A2C45BE8363FF86484CB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4722</RubrikLookup>
    <MotionGuid xmlns="00d11361-0b92-4bae-a181-288d6a55b763">5bbbe0fe-403f-4dd5-948e-e301f67b6e7d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BF48851-8D43-44E5-8868-DB0410FD4307}"/>
</file>

<file path=customXml/itemProps3.xml><?xml version="1.0" encoding="utf-8"?>
<ds:datastoreItem xmlns:ds="http://schemas.openxmlformats.org/officeDocument/2006/customXml" ds:itemID="{78B25898-B8A3-4E91-ABF6-7B1FC7DC6D47}"/>
</file>

<file path=customXml/itemProps4.xml><?xml version="1.0" encoding="utf-8"?>
<ds:datastoreItem xmlns:ds="http://schemas.openxmlformats.org/officeDocument/2006/customXml" ds:itemID="{BEC95039-67A5-44A6-8C71-CCC537EFCF37}"/>
</file>

<file path=customXml/itemProps5.xml><?xml version="1.0" encoding="utf-8"?>
<ds:datastoreItem xmlns:ds="http://schemas.openxmlformats.org/officeDocument/2006/customXml" ds:itemID="{B22735ED-D985-4BD4-A5B3-3994AC7649AA}"/>
</file>

<file path=docProps/app.xml><?xml version="1.0" encoding="utf-8"?>
<Properties xmlns="http://schemas.openxmlformats.org/officeDocument/2006/extended-properties" xmlns:vt="http://schemas.openxmlformats.org/officeDocument/2006/docPropsVTypes">
  <Template>GranskaMot</Template>
  <TotalTime>33</TotalTime>
  <Pages>2</Pages>
  <Words>310</Words>
  <Characters>1847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201516M1098 Ge skatteverket verktygen att bekämpa den olagliga arbetskraften</vt:lpstr>
      <vt:lpstr/>
    </vt:vector>
  </TitlesOfParts>
  <Company>Sveriges riksdag</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201516M1098 Ge skatteverket verktygen att bekämpa den olagliga arbetskraften</dc:title>
  <dc:subject/>
  <dc:creator>Krister Hörding</dc:creator>
  <cp:keywords/>
  <dc:description/>
  <cp:lastModifiedBy>Ann Larsson</cp:lastModifiedBy>
  <cp:revision>12</cp:revision>
  <cp:lastPrinted>2015-10-05T12:36:00Z</cp:lastPrinted>
  <dcterms:created xsi:type="dcterms:W3CDTF">2015-09-10T12:06:00Z</dcterms:created>
  <dcterms:modified xsi:type="dcterms:W3CDTF">2015-10-05T19:22:00Z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*BB72F6E66A0C3*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https://filur.riksdagen.se/drop/DropOffLibrary/BB72F6E66A0C3.docx</vt:lpwstr>
  </property>
  <property fmtid="{D5CDD505-2E9C-101B-9397-08002B2CF9AE}" pid="11" name="RevisionsOn">
    <vt:lpwstr>0</vt:lpwstr>
  </property>
</Properties>
</file>