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259BF4" w14:textId="77777777">
        <w:tc>
          <w:tcPr>
            <w:tcW w:w="2268" w:type="dxa"/>
          </w:tcPr>
          <w:p w14:paraId="7593D38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3271A38" w14:textId="77777777" w:rsidR="006E4E11" w:rsidRDefault="006E4E11" w:rsidP="007242A3">
            <w:pPr>
              <w:framePr w:w="5035" w:h="1644" w:wrap="notBeside" w:vAnchor="page" w:hAnchor="page" w:x="6573" w:y="721"/>
              <w:rPr>
                <w:rFonts w:ascii="TradeGothic" w:hAnsi="TradeGothic"/>
                <w:i/>
                <w:sz w:val="18"/>
              </w:rPr>
            </w:pPr>
          </w:p>
        </w:tc>
      </w:tr>
      <w:tr w:rsidR="006E4E11" w14:paraId="3ECECDC6" w14:textId="77777777">
        <w:tc>
          <w:tcPr>
            <w:tcW w:w="2268" w:type="dxa"/>
          </w:tcPr>
          <w:p w14:paraId="13DCAFA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4BE64D" w14:textId="77777777" w:rsidR="006E4E11" w:rsidRDefault="006E4E11" w:rsidP="007242A3">
            <w:pPr>
              <w:framePr w:w="5035" w:h="1644" w:wrap="notBeside" w:vAnchor="page" w:hAnchor="page" w:x="6573" w:y="721"/>
              <w:rPr>
                <w:rFonts w:ascii="TradeGothic" w:hAnsi="TradeGothic"/>
                <w:b/>
                <w:sz w:val="22"/>
              </w:rPr>
            </w:pPr>
          </w:p>
        </w:tc>
      </w:tr>
      <w:tr w:rsidR="006E4E11" w14:paraId="192FC322" w14:textId="77777777">
        <w:tc>
          <w:tcPr>
            <w:tcW w:w="3402" w:type="dxa"/>
            <w:gridSpan w:val="2"/>
          </w:tcPr>
          <w:p w14:paraId="1EB8E871" w14:textId="77777777" w:rsidR="006E4E11" w:rsidRDefault="006E4E11" w:rsidP="007242A3">
            <w:pPr>
              <w:framePr w:w="5035" w:h="1644" w:wrap="notBeside" w:vAnchor="page" w:hAnchor="page" w:x="6573" w:y="721"/>
            </w:pPr>
          </w:p>
        </w:tc>
        <w:tc>
          <w:tcPr>
            <w:tcW w:w="1865" w:type="dxa"/>
          </w:tcPr>
          <w:p w14:paraId="36BA03C7" w14:textId="77777777" w:rsidR="006E4E11" w:rsidRDefault="006E4E11" w:rsidP="007242A3">
            <w:pPr>
              <w:framePr w:w="5035" w:h="1644" w:wrap="notBeside" w:vAnchor="page" w:hAnchor="page" w:x="6573" w:y="721"/>
            </w:pPr>
          </w:p>
        </w:tc>
      </w:tr>
      <w:tr w:rsidR="006E4E11" w14:paraId="11949B44" w14:textId="77777777">
        <w:tc>
          <w:tcPr>
            <w:tcW w:w="2268" w:type="dxa"/>
          </w:tcPr>
          <w:p w14:paraId="585DC106" w14:textId="77777777" w:rsidR="006E4E11" w:rsidRDefault="006E4E11" w:rsidP="007242A3">
            <w:pPr>
              <w:framePr w:w="5035" w:h="1644" w:wrap="notBeside" w:vAnchor="page" w:hAnchor="page" w:x="6573" w:y="721"/>
            </w:pPr>
          </w:p>
        </w:tc>
        <w:tc>
          <w:tcPr>
            <w:tcW w:w="2999" w:type="dxa"/>
            <w:gridSpan w:val="2"/>
          </w:tcPr>
          <w:p w14:paraId="1FC2DC92" w14:textId="77777777" w:rsidR="006E4E11" w:rsidRPr="00ED583F" w:rsidRDefault="00C52ECE" w:rsidP="007242A3">
            <w:pPr>
              <w:framePr w:w="5035" w:h="1644" w:wrap="notBeside" w:vAnchor="page" w:hAnchor="page" w:x="6573" w:y="721"/>
              <w:rPr>
                <w:sz w:val="20"/>
              </w:rPr>
            </w:pPr>
            <w:r>
              <w:rPr>
                <w:sz w:val="20"/>
              </w:rPr>
              <w:t>Dnr Ju2016/01605/POL</w:t>
            </w:r>
          </w:p>
        </w:tc>
      </w:tr>
      <w:tr w:rsidR="006E4E11" w14:paraId="68B2B690" w14:textId="77777777">
        <w:tc>
          <w:tcPr>
            <w:tcW w:w="2268" w:type="dxa"/>
          </w:tcPr>
          <w:p w14:paraId="0D154B76" w14:textId="77777777" w:rsidR="006E4E11" w:rsidRDefault="006E4E11" w:rsidP="007242A3">
            <w:pPr>
              <w:framePr w:w="5035" w:h="1644" w:wrap="notBeside" w:vAnchor="page" w:hAnchor="page" w:x="6573" w:y="721"/>
            </w:pPr>
          </w:p>
        </w:tc>
        <w:tc>
          <w:tcPr>
            <w:tcW w:w="2999" w:type="dxa"/>
            <w:gridSpan w:val="2"/>
          </w:tcPr>
          <w:p w14:paraId="04FC93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8B2CD0" w14:textId="77777777">
        <w:trPr>
          <w:trHeight w:val="284"/>
        </w:trPr>
        <w:tc>
          <w:tcPr>
            <w:tcW w:w="4911" w:type="dxa"/>
          </w:tcPr>
          <w:p w14:paraId="2B12AD32" w14:textId="77777777" w:rsidR="006E4E11" w:rsidRDefault="00C52ECE">
            <w:pPr>
              <w:pStyle w:val="Avsndare"/>
              <w:framePr w:h="2483" w:wrap="notBeside" w:x="1504"/>
              <w:rPr>
                <w:b/>
                <w:i w:val="0"/>
                <w:sz w:val="22"/>
              </w:rPr>
            </w:pPr>
            <w:r>
              <w:rPr>
                <w:b/>
                <w:i w:val="0"/>
                <w:sz w:val="22"/>
              </w:rPr>
              <w:t>Justitiedepartementet</w:t>
            </w:r>
          </w:p>
        </w:tc>
      </w:tr>
      <w:tr w:rsidR="006E4E11" w14:paraId="31A399C8" w14:textId="77777777">
        <w:trPr>
          <w:trHeight w:val="284"/>
        </w:trPr>
        <w:tc>
          <w:tcPr>
            <w:tcW w:w="4911" w:type="dxa"/>
          </w:tcPr>
          <w:p w14:paraId="2442CC48" w14:textId="77777777" w:rsidR="006E4E11" w:rsidRDefault="00C52ECE">
            <w:pPr>
              <w:pStyle w:val="Avsndare"/>
              <w:framePr w:h="2483" w:wrap="notBeside" w:x="1504"/>
              <w:rPr>
                <w:bCs/>
                <w:iCs/>
              </w:rPr>
            </w:pPr>
            <w:r>
              <w:rPr>
                <w:bCs/>
                <w:iCs/>
              </w:rPr>
              <w:t>Justitie- och migrationsministern</w:t>
            </w:r>
          </w:p>
        </w:tc>
      </w:tr>
      <w:tr w:rsidR="006E4E11" w14:paraId="3E1F9ADA" w14:textId="77777777">
        <w:trPr>
          <w:trHeight w:val="284"/>
        </w:trPr>
        <w:tc>
          <w:tcPr>
            <w:tcW w:w="4911" w:type="dxa"/>
          </w:tcPr>
          <w:p w14:paraId="6C4F6D43" w14:textId="77777777" w:rsidR="006E4E11" w:rsidRDefault="006E4E11">
            <w:pPr>
              <w:pStyle w:val="Avsndare"/>
              <w:framePr w:h="2483" w:wrap="notBeside" w:x="1504"/>
              <w:rPr>
                <w:bCs/>
                <w:iCs/>
              </w:rPr>
            </w:pPr>
          </w:p>
        </w:tc>
      </w:tr>
      <w:tr w:rsidR="006E4E11" w14:paraId="3C397891" w14:textId="77777777">
        <w:trPr>
          <w:trHeight w:val="284"/>
        </w:trPr>
        <w:tc>
          <w:tcPr>
            <w:tcW w:w="4911" w:type="dxa"/>
          </w:tcPr>
          <w:p w14:paraId="5D846C3E" w14:textId="77777777" w:rsidR="006E4E11" w:rsidRDefault="006E4E11">
            <w:pPr>
              <w:pStyle w:val="Avsndare"/>
              <w:framePr w:h="2483" w:wrap="notBeside" w:x="1504"/>
              <w:rPr>
                <w:bCs/>
                <w:iCs/>
              </w:rPr>
            </w:pPr>
          </w:p>
        </w:tc>
      </w:tr>
      <w:tr w:rsidR="006E4E11" w14:paraId="54407994" w14:textId="77777777">
        <w:trPr>
          <w:trHeight w:val="284"/>
        </w:trPr>
        <w:tc>
          <w:tcPr>
            <w:tcW w:w="4911" w:type="dxa"/>
          </w:tcPr>
          <w:p w14:paraId="03D317B0" w14:textId="77777777" w:rsidR="006E4E11" w:rsidRDefault="006E4E11">
            <w:pPr>
              <w:pStyle w:val="Avsndare"/>
              <w:framePr w:h="2483" w:wrap="notBeside" w:x="1504"/>
              <w:rPr>
                <w:bCs/>
                <w:iCs/>
              </w:rPr>
            </w:pPr>
          </w:p>
        </w:tc>
      </w:tr>
      <w:tr w:rsidR="006E4E11" w14:paraId="300121CF" w14:textId="77777777">
        <w:trPr>
          <w:trHeight w:val="284"/>
        </w:trPr>
        <w:tc>
          <w:tcPr>
            <w:tcW w:w="4911" w:type="dxa"/>
          </w:tcPr>
          <w:p w14:paraId="4884F6E9" w14:textId="77777777" w:rsidR="006E4E11" w:rsidRDefault="006E4E11">
            <w:pPr>
              <w:pStyle w:val="Avsndare"/>
              <w:framePr w:h="2483" w:wrap="notBeside" w:x="1504"/>
              <w:rPr>
                <w:bCs/>
                <w:iCs/>
              </w:rPr>
            </w:pPr>
          </w:p>
        </w:tc>
      </w:tr>
      <w:tr w:rsidR="006E4E11" w14:paraId="23387338" w14:textId="77777777">
        <w:trPr>
          <w:trHeight w:val="284"/>
        </w:trPr>
        <w:tc>
          <w:tcPr>
            <w:tcW w:w="4911" w:type="dxa"/>
          </w:tcPr>
          <w:p w14:paraId="367AE1E2" w14:textId="77777777" w:rsidR="006E4E11" w:rsidRDefault="006E4E11">
            <w:pPr>
              <w:pStyle w:val="Avsndare"/>
              <w:framePr w:h="2483" w:wrap="notBeside" w:x="1504"/>
              <w:rPr>
                <w:bCs/>
                <w:iCs/>
              </w:rPr>
            </w:pPr>
          </w:p>
        </w:tc>
      </w:tr>
    </w:tbl>
    <w:p w14:paraId="47A8F632" w14:textId="77777777" w:rsidR="006E4E11" w:rsidRDefault="00C52ECE">
      <w:pPr>
        <w:framePr w:w="4400" w:h="2523" w:wrap="notBeside" w:vAnchor="page" w:hAnchor="page" w:x="6453" w:y="2445"/>
        <w:ind w:left="142"/>
      </w:pPr>
      <w:r>
        <w:t>Till riksdagen</w:t>
      </w:r>
    </w:p>
    <w:p w14:paraId="37F9C79D" w14:textId="77777777" w:rsidR="006E4E11" w:rsidRDefault="00C52ECE" w:rsidP="00C52ECE">
      <w:pPr>
        <w:pStyle w:val="RKrubrik"/>
        <w:pBdr>
          <w:bottom w:val="single" w:sz="4" w:space="1" w:color="auto"/>
        </w:pBdr>
        <w:spacing w:before="0" w:after="0"/>
      </w:pPr>
      <w:r>
        <w:t>Svar på fråga 2015/16:836 av Beatrice Ask (M) Människosmuggling</w:t>
      </w:r>
    </w:p>
    <w:p w14:paraId="046B97A6" w14:textId="77777777" w:rsidR="006E4E11" w:rsidRDefault="006E4E11">
      <w:pPr>
        <w:pStyle w:val="RKnormal"/>
      </w:pPr>
    </w:p>
    <w:p w14:paraId="2EA564F7" w14:textId="77777777" w:rsidR="006E4E11" w:rsidRDefault="00C52ECE" w:rsidP="003B6229">
      <w:pPr>
        <w:pStyle w:val="RKnormal"/>
        <w:spacing w:line="320" w:lineRule="atLeast"/>
      </w:pPr>
      <w:r>
        <w:t xml:space="preserve">Beatrice Ask har frågat mig </w:t>
      </w:r>
      <w:r w:rsidR="003B6229">
        <w:t>när jag och regeringen kommer att ta initiativ till en översyn av straffen för människosmuggling i Sverige och till åtgärder internationellt för ett effektivare arbete mot ofta livsfarlig flyktingsmuggling.</w:t>
      </w:r>
    </w:p>
    <w:p w14:paraId="1A1F3146" w14:textId="77777777" w:rsidR="003B6229" w:rsidRDefault="003B6229" w:rsidP="003B6229">
      <w:pPr>
        <w:pStyle w:val="RKnormal"/>
        <w:spacing w:line="320" w:lineRule="atLeast"/>
      </w:pPr>
    </w:p>
    <w:p w14:paraId="39B2003B" w14:textId="77777777" w:rsidR="00105831" w:rsidRDefault="00354655" w:rsidP="003B6229">
      <w:pPr>
        <w:pStyle w:val="RKnormal"/>
        <w:spacing w:line="320" w:lineRule="atLeast"/>
      </w:pPr>
      <w:r>
        <w:t xml:space="preserve">Människosmuggling och annan form av hjälp till </w:t>
      </w:r>
      <w:r w:rsidR="00F31F3F">
        <w:t>att kringgå</w:t>
      </w:r>
      <w:r>
        <w:t xml:space="preserve"> utlänningslagen innebär att invandringsreglerna sätts ur spel och att enskilda människors liv, hälsa och egendom </w:t>
      </w:r>
      <w:r w:rsidR="008415C2">
        <w:t xml:space="preserve">ofta </w:t>
      </w:r>
      <w:r>
        <w:t xml:space="preserve">äventyras. </w:t>
      </w:r>
      <w:r w:rsidR="00936688">
        <w:t xml:space="preserve">Den som uppsåtligen hjälper en utlänning att olovligen komma in i eller passera genom Sverige </w:t>
      </w:r>
      <w:r w:rsidR="00D663CA">
        <w:t>kan</w:t>
      </w:r>
      <w:r w:rsidR="00936688">
        <w:t xml:space="preserve"> </w:t>
      </w:r>
      <w:r w:rsidR="001B75D6">
        <w:t>därför</w:t>
      </w:r>
      <w:r w:rsidR="00D663CA">
        <w:t xml:space="preserve"> dömas</w:t>
      </w:r>
      <w:r w:rsidR="001B75D6">
        <w:t xml:space="preserve"> </w:t>
      </w:r>
      <w:r w:rsidR="00936688">
        <w:t xml:space="preserve">för människosmuggling. </w:t>
      </w:r>
    </w:p>
    <w:p w14:paraId="7CBF9AF1" w14:textId="77777777" w:rsidR="00105831" w:rsidRDefault="00105831" w:rsidP="003B6229">
      <w:pPr>
        <w:pStyle w:val="RKnormal"/>
        <w:spacing w:line="320" w:lineRule="atLeast"/>
      </w:pPr>
    </w:p>
    <w:p w14:paraId="5DA802A4" w14:textId="77777777" w:rsidR="003B6229" w:rsidRDefault="00384B48" w:rsidP="003B6229">
      <w:pPr>
        <w:pStyle w:val="RKnormal"/>
        <w:spacing w:line="320" w:lineRule="atLeast"/>
      </w:pPr>
      <w:r>
        <w:t>Om</w:t>
      </w:r>
      <w:r w:rsidR="00936688">
        <w:t xml:space="preserve"> gärningen har utförts mot ersättning, </w:t>
      </w:r>
      <w:r w:rsidR="00F31F3F">
        <w:t xml:space="preserve">varit </w:t>
      </w:r>
      <w:r w:rsidR="00936688">
        <w:t xml:space="preserve">ett led i en verksamhet </w:t>
      </w:r>
      <w:r w:rsidR="00FF6DD6">
        <w:t xml:space="preserve">som avsett ett stort antal personer </w:t>
      </w:r>
      <w:r w:rsidR="00936688">
        <w:t xml:space="preserve">eller utförts under </w:t>
      </w:r>
      <w:r w:rsidR="003C1027">
        <w:t xml:space="preserve">former som </w:t>
      </w:r>
      <w:r w:rsidR="00E27E30">
        <w:t xml:space="preserve">är hänsynslösa eller </w:t>
      </w:r>
      <w:r w:rsidR="003C1027">
        <w:t xml:space="preserve">innebär livsfara för </w:t>
      </w:r>
      <w:r w:rsidR="00E27E30">
        <w:t>utlänningen</w:t>
      </w:r>
      <w:r w:rsidR="003C1027">
        <w:t xml:space="preserve">, </w:t>
      </w:r>
      <w:r w:rsidR="00936688">
        <w:t xml:space="preserve">kan brottet </w:t>
      </w:r>
      <w:r w:rsidR="00314412">
        <w:t>bedömas</w:t>
      </w:r>
      <w:r w:rsidR="00936688">
        <w:t xml:space="preserve"> som grovt.</w:t>
      </w:r>
      <w:r w:rsidR="00C97997">
        <w:t xml:space="preserve"> Den tilltalade döms då till fängelse i lägst sex månader och högst sex år. </w:t>
      </w:r>
    </w:p>
    <w:p w14:paraId="117A276C" w14:textId="77777777" w:rsidR="00C97997" w:rsidRDefault="00C97997" w:rsidP="003B6229">
      <w:pPr>
        <w:pStyle w:val="RKnormal"/>
        <w:spacing w:line="320" w:lineRule="atLeast"/>
      </w:pPr>
    </w:p>
    <w:p w14:paraId="1647058C" w14:textId="77777777" w:rsidR="004978C4" w:rsidRDefault="00B03627" w:rsidP="004978C4">
      <w:pPr>
        <w:pStyle w:val="RKnormal"/>
        <w:spacing w:line="320" w:lineRule="atLeast"/>
      </w:pPr>
      <w:r>
        <w:t xml:space="preserve">På FN-nivå har </w:t>
      </w:r>
      <w:r w:rsidR="004978C4">
        <w:t xml:space="preserve">Sverige sedan tidigare engagerat sig i arbete mot människosmuggling. Sverige har tillträtt såväl FN:s konvention mot gränsöverskridande organiserad brottslighet som dess tilläggsprotokoll om människosmuggling (det så kallade Palermoprotokollet). </w:t>
      </w:r>
    </w:p>
    <w:p w14:paraId="3DAC7EE3" w14:textId="77777777" w:rsidR="00F31F3F" w:rsidRDefault="00F31F3F" w:rsidP="003B6229">
      <w:pPr>
        <w:pStyle w:val="RKnormal"/>
        <w:spacing w:line="320" w:lineRule="atLeast"/>
      </w:pPr>
    </w:p>
    <w:p w14:paraId="1D8C98B1" w14:textId="77777777" w:rsidR="004458E6" w:rsidRDefault="00055406" w:rsidP="003B6229">
      <w:pPr>
        <w:pStyle w:val="RKnormal"/>
        <w:spacing w:line="320" w:lineRule="atLeast"/>
      </w:pPr>
      <w:r>
        <w:t>P</w:t>
      </w:r>
      <w:r w:rsidR="00732488">
        <w:t xml:space="preserve">å EU-området </w:t>
      </w:r>
      <w:r w:rsidR="004325AA">
        <w:t>finns</w:t>
      </w:r>
      <w:r w:rsidR="00732488">
        <w:t xml:space="preserve"> ett direktiv och ett rambeslut som innehåller bestämmelser om människosmugglingsbrott. </w:t>
      </w:r>
      <w:r w:rsidR="004458E6">
        <w:t>Kommissionen har aviserat att ett förslag till förbättringar av den unionsrättsliga ramen för bekämpande av smuggling av migranter kommer att lämnas under 2016.</w:t>
      </w:r>
    </w:p>
    <w:p w14:paraId="35CA8A0E" w14:textId="77777777" w:rsidR="004458E6" w:rsidRDefault="004458E6" w:rsidP="003B6229">
      <w:pPr>
        <w:pStyle w:val="RKnormal"/>
        <w:spacing w:line="320" w:lineRule="atLeast"/>
      </w:pPr>
    </w:p>
    <w:p w14:paraId="361F0710" w14:textId="77777777" w:rsidR="008415C2" w:rsidRDefault="008415C2" w:rsidP="003B6229">
      <w:pPr>
        <w:pStyle w:val="RKnormal"/>
        <w:spacing w:line="320" w:lineRule="atLeast"/>
      </w:pPr>
    </w:p>
    <w:p w14:paraId="5F5ED1B1" w14:textId="77777777" w:rsidR="008415C2" w:rsidRDefault="008415C2" w:rsidP="003B6229">
      <w:pPr>
        <w:pStyle w:val="RKnormal"/>
        <w:spacing w:line="320" w:lineRule="atLeast"/>
      </w:pPr>
    </w:p>
    <w:p w14:paraId="539F6E2F" w14:textId="77777777" w:rsidR="008415C2" w:rsidRDefault="008415C2" w:rsidP="003B6229">
      <w:pPr>
        <w:pStyle w:val="RKnormal"/>
        <w:spacing w:line="320" w:lineRule="atLeast"/>
      </w:pPr>
    </w:p>
    <w:p w14:paraId="2652D6B8" w14:textId="77777777" w:rsidR="00640185" w:rsidRDefault="00F31F3F" w:rsidP="003B6229">
      <w:pPr>
        <w:pStyle w:val="RKnormal"/>
        <w:spacing w:line="320" w:lineRule="atLeast"/>
      </w:pPr>
      <w:r>
        <w:lastRenderedPageBreak/>
        <w:t xml:space="preserve">Dessutom </w:t>
      </w:r>
      <w:r w:rsidR="004458E6">
        <w:t>har k</w:t>
      </w:r>
      <w:r w:rsidR="001D3E04">
        <w:t xml:space="preserve">ommissionen </w:t>
      </w:r>
      <w:r w:rsidR="0003442E">
        <w:t xml:space="preserve">upprättat en </w:t>
      </w:r>
      <w:r w:rsidR="008B7989">
        <w:t>åtgärdsplan</w:t>
      </w:r>
      <w:r w:rsidR="0003442E">
        <w:t xml:space="preserve"> mot </w:t>
      </w:r>
      <w:r w:rsidR="008C6BF6">
        <w:t>smuggling av migranter</w:t>
      </w:r>
      <w:r w:rsidR="0003442E">
        <w:t xml:space="preserve"> som antogs förra året. </w:t>
      </w:r>
      <w:r w:rsidR="008B7989">
        <w:t>Åtgärdsplanen</w:t>
      </w:r>
      <w:r w:rsidR="0003442E">
        <w:t xml:space="preserve"> innehåller konkreta förslag</w:t>
      </w:r>
      <w:r w:rsidR="00BC1E22">
        <w:t xml:space="preserve"> </w:t>
      </w:r>
      <w:r w:rsidR="006D7FD1">
        <w:t xml:space="preserve">på </w:t>
      </w:r>
      <w:r w:rsidR="0003442E">
        <w:t>åtgärder</w:t>
      </w:r>
      <w:r w:rsidR="006D7FD1">
        <w:t xml:space="preserve"> </w:t>
      </w:r>
      <w:r>
        <w:t xml:space="preserve">inom olika områden </w:t>
      </w:r>
      <w:r w:rsidR="006D7FD1">
        <w:t>som ska vidtas av såväl medlemsstaterna som EU:s egna institutioner</w:t>
      </w:r>
      <w:r w:rsidR="0003442E">
        <w:t xml:space="preserve"> för att förebygga och stoppa människosmuggling till EU.</w:t>
      </w:r>
      <w:r w:rsidR="002D4342">
        <w:t xml:space="preserve"> </w:t>
      </w:r>
      <w:r w:rsidR="005E0921">
        <w:t>I åtgärdsplanen betonar kommissionen bland annat vikten av att öppna fler säkra och lagliga vägar in i EU.</w:t>
      </w:r>
    </w:p>
    <w:p w14:paraId="53041BEC" w14:textId="77777777" w:rsidR="00991E54" w:rsidRDefault="00991E54" w:rsidP="003B6229">
      <w:pPr>
        <w:pStyle w:val="RKnormal"/>
        <w:spacing w:line="320" w:lineRule="atLeast"/>
      </w:pPr>
    </w:p>
    <w:p w14:paraId="5FB006B9" w14:textId="77777777" w:rsidR="005E0921" w:rsidRDefault="005E0921" w:rsidP="005E0921">
      <w:pPr>
        <w:pStyle w:val="RKnormal"/>
        <w:spacing w:line="320" w:lineRule="atLeast"/>
      </w:pPr>
      <w:r>
        <w:t xml:space="preserve">Även FN:s flyktingorgan, UNHCR, har framfört att det i syfte att motverka farliga resor och smuggling av migranter bör skapas fler lagliga alternativ för inresa i EU. När det gäller lagliga vägar för asylsökande tillsatte regeringen den 28 januari i år en utredning, i enlighet med överenskommelsen från den 23 oktober 2015 mellan regeringen och allianspartierna om insatser med anledning av flyktingkrisen. Enligt utredningens kommittédirektiv ska en särskild utredare utifrån ett brett angreppssätt analysera förutsättningarna för att skapa lagliga vägar för att söka asyl i EU. </w:t>
      </w:r>
    </w:p>
    <w:p w14:paraId="7EFEC6D0" w14:textId="77777777" w:rsidR="00FC739C" w:rsidRDefault="00FC739C" w:rsidP="003B6229">
      <w:pPr>
        <w:pStyle w:val="RKnormal"/>
        <w:spacing w:line="320" w:lineRule="atLeast"/>
      </w:pPr>
    </w:p>
    <w:p w14:paraId="0F1E1114" w14:textId="77777777" w:rsidR="00145093" w:rsidRDefault="00145093" w:rsidP="003B6229">
      <w:pPr>
        <w:pStyle w:val="RKnormal"/>
        <w:spacing w:line="320" w:lineRule="atLeast"/>
      </w:pPr>
      <w:r>
        <w:t>Människosmuggling sker ofta under ovärdiga former eller under förhållanden som är direkt farliga för människor. Många tragiska dödsfall har inträffat på grund av båttransporter i undermåliga fartyg eller för att utlänningar smugglas i containrar och andra trånga lastutrymmen.</w:t>
      </w:r>
      <w:r w:rsidR="000957F0">
        <w:t xml:space="preserve"> </w:t>
      </w:r>
      <w:r w:rsidR="0069060E">
        <w:t xml:space="preserve">Barn är särskilt utsatta. </w:t>
      </w:r>
      <w:r w:rsidR="00B62903">
        <w:t>Ofta</w:t>
      </w:r>
      <w:r w:rsidR="000957F0">
        <w:t xml:space="preserve"> har den enskilde dessutom tvingats sälja sin egendom eller skuldsätta sig för att betala smugglaren.</w:t>
      </w:r>
    </w:p>
    <w:p w14:paraId="0F81D4F4" w14:textId="77777777" w:rsidR="00145093" w:rsidRDefault="00145093" w:rsidP="003B6229">
      <w:pPr>
        <w:pStyle w:val="RKnormal"/>
        <w:spacing w:line="320" w:lineRule="atLeast"/>
      </w:pPr>
    </w:p>
    <w:p w14:paraId="02D36052" w14:textId="77777777" w:rsidR="004458E6" w:rsidRDefault="00145093" w:rsidP="003B6229">
      <w:pPr>
        <w:pStyle w:val="RKnormal"/>
        <w:spacing w:line="320" w:lineRule="atLeast"/>
      </w:pPr>
      <w:r>
        <w:t>Mot bakgrund av den rådande flyktingsituationen och de senaste årens kontinuerliga ökning av anmälda fall av människosmuggling följer regeringen</w:t>
      </w:r>
      <w:r w:rsidR="00B33068">
        <w:t xml:space="preserve"> </w:t>
      </w:r>
      <w:r>
        <w:t xml:space="preserve">frågan noga och utesluter inte att </w:t>
      </w:r>
      <w:r w:rsidR="00A06069">
        <w:t xml:space="preserve">ytterligare </w:t>
      </w:r>
      <w:r>
        <w:t>åtgärder behöver vidtas.</w:t>
      </w:r>
    </w:p>
    <w:p w14:paraId="0222EECD" w14:textId="77777777" w:rsidR="00C52ECE" w:rsidRDefault="00C52ECE" w:rsidP="003B6229">
      <w:pPr>
        <w:pStyle w:val="RKnormal"/>
        <w:spacing w:line="320" w:lineRule="atLeast"/>
      </w:pPr>
    </w:p>
    <w:p w14:paraId="112FED1E" w14:textId="77777777" w:rsidR="00C52ECE" w:rsidRDefault="00C52ECE" w:rsidP="003B6229">
      <w:pPr>
        <w:pStyle w:val="RKnormal"/>
        <w:spacing w:line="320" w:lineRule="atLeast"/>
      </w:pPr>
      <w:r>
        <w:t>Stockholm den 2 mars 2016</w:t>
      </w:r>
    </w:p>
    <w:p w14:paraId="76A85CAD" w14:textId="77777777" w:rsidR="00C52ECE" w:rsidRDefault="00C52ECE" w:rsidP="003B6229">
      <w:pPr>
        <w:pStyle w:val="RKnormal"/>
        <w:spacing w:line="320" w:lineRule="atLeast"/>
      </w:pPr>
    </w:p>
    <w:p w14:paraId="33F847B0" w14:textId="77777777" w:rsidR="00C06F46" w:rsidRDefault="00C06F46" w:rsidP="003B6229">
      <w:pPr>
        <w:pStyle w:val="RKnormal"/>
        <w:spacing w:line="320" w:lineRule="atLeast"/>
      </w:pPr>
    </w:p>
    <w:p w14:paraId="56E2EF59" w14:textId="77777777" w:rsidR="00C52ECE" w:rsidRDefault="00C52ECE" w:rsidP="003B6229">
      <w:pPr>
        <w:pStyle w:val="RKnormal"/>
        <w:spacing w:line="320" w:lineRule="atLeast"/>
      </w:pPr>
    </w:p>
    <w:p w14:paraId="5B04FCF3" w14:textId="77777777" w:rsidR="00C52ECE" w:rsidRDefault="00C52ECE" w:rsidP="003B6229">
      <w:pPr>
        <w:pStyle w:val="RKnormal"/>
        <w:spacing w:line="320" w:lineRule="atLeast"/>
      </w:pPr>
      <w:r>
        <w:t>Morgan Johansson</w:t>
      </w:r>
    </w:p>
    <w:p w14:paraId="6968EB63" w14:textId="77777777" w:rsidR="0003442E" w:rsidRPr="009C2887" w:rsidRDefault="0003442E" w:rsidP="003B6229">
      <w:pPr>
        <w:pStyle w:val="RKnormal"/>
        <w:spacing w:line="320" w:lineRule="atLeast"/>
        <w:rPr>
          <w:color w:val="FF0000"/>
        </w:rPr>
      </w:pPr>
    </w:p>
    <w:sectPr w:rsidR="0003442E" w:rsidRPr="009C288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349D" w14:textId="77777777" w:rsidR="00C52ECE" w:rsidRDefault="00C52ECE">
      <w:r>
        <w:separator/>
      </w:r>
    </w:p>
  </w:endnote>
  <w:endnote w:type="continuationSeparator" w:id="0">
    <w:p w14:paraId="75AD393E" w14:textId="77777777" w:rsidR="00C52ECE" w:rsidRDefault="00C5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3630" w14:textId="77777777" w:rsidR="008E19B4" w:rsidRDefault="008E19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971DB" w14:textId="77777777" w:rsidR="008E19B4" w:rsidRDefault="008E19B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F1A0" w14:textId="77777777" w:rsidR="008E19B4" w:rsidRDefault="008E19B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B317E" w14:textId="77777777" w:rsidR="00C52ECE" w:rsidRDefault="00C52ECE">
      <w:r>
        <w:separator/>
      </w:r>
    </w:p>
  </w:footnote>
  <w:footnote w:type="continuationSeparator" w:id="0">
    <w:p w14:paraId="690CC611" w14:textId="77777777" w:rsidR="00C52ECE" w:rsidRDefault="00C5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340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31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937816" w14:textId="77777777">
      <w:trPr>
        <w:cantSplit/>
      </w:trPr>
      <w:tc>
        <w:tcPr>
          <w:tcW w:w="3119" w:type="dxa"/>
        </w:tcPr>
        <w:p w14:paraId="220F5C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54C6F8" w14:textId="77777777" w:rsidR="00E80146" w:rsidRDefault="00E80146">
          <w:pPr>
            <w:pStyle w:val="Sidhuvud"/>
            <w:ind w:right="360"/>
          </w:pPr>
        </w:p>
      </w:tc>
      <w:tc>
        <w:tcPr>
          <w:tcW w:w="1525" w:type="dxa"/>
        </w:tcPr>
        <w:p w14:paraId="4961FF7F" w14:textId="77777777" w:rsidR="00E80146" w:rsidRDefault="00E80146">
          <w:pPr>
            <w:pStyle w:val="Sidhuvud"/>
            <w:ind w:right="360"/>
          </w:pPr>
        </w:p>
      </w:tc>
    </w:tr>
  </w:tbl>
  <w:p w14:paraId="6772D2B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419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8B0D23" w14:textId="77777777">
      <w:trPr>
        <w:cantSplit/>
      </w:trPr>
      <w:tc>
        <w:tcPr>
          <w:tcW w:w="3119" w:type="dxa"/>
        </w:tcPr>
        <w:p w14:paraId="0A73C1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CCB48C" w14:textId="77777777" w:rsidR="00E80146" w:rsidRDefault="00E80146">
          <w:pPr>
            <w:pStyle w:val="Sidhuvud"/>
            <w:ind w:right="360"/>
          </w:pPr>
        </w:p>
      </w:tc>
      <w:tc>
        <w:tcPr>
          <w:tcW w:w="1525" w:type="dxa"/>
        </w:tcPr>
        <w:p w14:paraId="69370A17" w14:textId="77777777" w:rsidR="00E80146" w:rsidRDefault="00E80146">
          <w:pPr>
            <w:pStyle w:val="Sidhuvud"/>
            <w:ind w:right="360"/>
          </w:pPr>
        </w:p>
      </w:tc>
    </w:tr>
  </w:tbl>
  <w:p w14:paraId="1483F0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61A8" w14:textId="77777777" w:rsidR="00C52ECE" w:rsidRDefault="00C52ECE">
    <w:pPr>
      <w:framePr w:w="2948" w:h="1321" w:hRule="exact" w:wrap="notBeside" w:vAnchor="page" w:hAnchor="page" w:x="1362" w:y="653"/>
    </w:pPr>
    <w:r>
      <w:rPr>
        <w:noProof/>
        <w:lang w:eastAsia="sv-SE"/>
      </w:rPr>
      <w:drawing>
        <wp:inline distT="0" distB="0" distL="0" distR="0" wp14:anchorId="356AA37C" wp14:editId="570E99F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BA3C88" w14:textId="77777777" w:rsidR="00E80146" w:rsidRDefault="00E80146">
    <w:pPr>
      <w:pStyle w:val="RKrubrik"/>
      <w:keepNext w:val="0"/>
      <w:tabs>
        <w:tab w:val="clear" w:pos="1134"/>
        <w:tab w:val="clear" w:pos="2835"/>
      </w:tabs>
      <w:spacing w:before="0" w:after="0" w:line="320" w:lineRule="atLeast"/>
      <w:rPr>
        <w:bCs/>
      </w:rPr>
    </w:pPr>
  </w:p>
  <w:p w14:paraId="1AB0E05C" w14:textId="77777777" w:rsidR="00E80146" w:rsidRDefault="00E80146">
    <w:pPr>
      <w:rPr>
        <w:rFonts w:ascii="TradeGothic" w:hAnsi="TradeGothic"/>
        <w:b/>
        <w:bCs/>
        <w:spacing w:val="12"/>
        <w:sz w:val="22"/>
      </w:rPr>
    </w:pPr>
  </w:p>
  <w:p w14:paraId="0E9BF0AF" w14:textId="77777777" w:rsidR="00E80146" w:rsidRDefault="00E80146">
    <w:pPr>
      <w:pStyle w:val="RKrubrik"/>
      <w:keepNext w:val="0"/>
      <w:tabs>
        <w:tab w:val="clear" w:pos="1134"/>
        <w:tab w:val="clear" w:pos="2835"/>
      </w:tabs>
      <w:spacing w:before="0" w:after="0" w:line="320" w:lineRule="atLeast"/>
      <w:rPr>
        <w:bCs/>
      </w:rPr>
    </w:pPr>
  </w:p>
  <w:p w14:paraId="0F6D13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CE"/>
    <w:rsid w:val="000068EE"/>
    <w:rsid w:val="00016F2C"/>
    <w:rsid w:val="0003442E"/>
    <w:rsid w:val="00041C0B"/>
    <w:rsid w:val="00041EAD"/>
    <w:rsid w:val="00055406"/>
    <w:rsid w:val="0008242F"/>
    <w:rsid w:val="00094016"/>
    <w:rsid w:val="000957F0"/>
    <w:rsid w:val="000C5DBF"/>
    <w:rsid w:val="000E03FC"/>
    <w:rsid w:val="000E7CB3"/>
    <w:rsid w:val="00105831"/>
    <w:rsid w:val="00145093"/>
    <w:rsid w:val="00150384"/>
    <w:rsid w:val="00160901"/>
    <w:rsid w:val="00173AAA"/>
    <w:rsid w:val="001778A4"/>
    <w:rsid w:val="001805B7"/>
    <w:rsid w:val="00180C85"/>
    <w:rsid w:val="0018194B"/>
    <w:rsid w:val="001846A3"/>
    <w:rsid w:val="001B579C"/>
    <w:rsid w:val="001B66C3"/>
    <w:rsid w:val="001B75D6"/>
    <w:rsid w:val="001D3E04"/>
    <w:rsid w:val="001F3DA8"/>
    <w:rsid w:val="001F7643"/>
    <w:rsid w:val="002348B7"/>
    <w:rsid w:val="002A67B8"/>
    <w:rsid w:val="002D4342"/>
    <w:rsid w:val="002F25C8"/>
    <w:rsid w:val="003040AE"/>
    <w:rsid w:val="00307A35"/>
    <w:rsid w:val="00314412"/>
    <w:rsid w:val="00316BA6"/>
    <w:rsid w:val="00354655"/>
    <w:rsid w:val="00367B1C"/>
    <w:rsid w:val="00372889"/>
    <w:rsid w:val="00374B3E"/>
    <w:rsid w:val="00384B48"/>
    <w:rsid w:val="003857D9"/>
    <w:rsid w:val="003913E0"/>
    <w:rsid w:val="003B6229"/>
    <w:rsid w:val="003C0176"/>
    <w:rsid w:val="003C1027"/>
    <w:rsid w:val="003C78F5"/>
    <w:rsid w:val="003F6C72"/>
    <w:rsid w:val="00427D42"/>
    <w:rsid w:val="00431874"/>
    <w:rsid w:val="004325AA"/>
    <w:rsid w:val="004458E6"/>
    <w:rsid w:val="00462215"/>
    <w:rsid w:val="00462C44"/>
    <w:rsid w:val="00466FA0"/>
    <w:rsid w:val="00476BCD"/>
    <w:rsid w:val="004978C4"/>
    <w:rsid w:val="004A328D"/>
    <w:rsid w:val="004D313B"/>
    <w:rsid w:val="004E5F33"/>
    <w:rsid w:val="00526E14"/>
    <w:rsid w:val="00531B3A"/>
    <w:rsid w:val="00566E2B"/>
    <w:rsid w:val="00583CA0"/>
    <w:rsid w:val="0058762B"/>
    <w:rsid w:val="005B11B8"/>
    <w:rsid w:val="005C6023"/>
    <w:rsid w:val="005D5418"/>
    <w:rsid w:val="005E0921"/>
    <w:rsid w:val="00606278"/>
    <w:rsid w:val="006158E7"/>
    <w:rsid w:val="00640185"/>
    <w:rsid w:val="00670065"/>
    <w:rsid w:val="00677D41"/>
    <w:rsid w:val="0069060E"/>
    <w:rsid w:val="006A3718"/>
    <w:rsid w:val="006C4430"/>
    <w:rsid w:val="006D7FD1"/>
    <w:rsid w:val="006E4E11"/>
    <w:rsid w:val="007242A3"/>
    <w:rsid w:val="00732488"/>
    <w:rsid w:val="00751FAB"/>
    <w:rsid w:val="0077671A"/>
    <w:rsid w:val="00790004"/>
    <w:rsid w:val="00795883"/>
    <w:rsid w:val="007A0EEE"/>
    <w:rsid w:val="007A4435"/>
    <w:rsid w:val="007A6855"/>
    <w:rsid w:val="007A741F"/>
    <w:rsid w:val="007B115F"/>
    <w:rsid w:val="007D4DC1"/>
    <w:rsid w:val="008128F0"/>
    <w:rsid w:val="008415C2"/>
    <w:rsid w:val="008A6049"/>
    <w:rsid w:val="008B01F0"/>
    <w:rsid w:val="008B7989"/>
    <w:rsid w:val="008C6BF6"/>
    <w:rsid w:val="008E19B4"/>
    <w:rsid w:val="00904DD6"/>
    <w:rsid w:val="0091493A"/>
    <w:rsid w:val="0092027A"/>
    <w:rsid w:val="00935221"/>
    <w:rsid w:val="00936688"/>
    <w:rsid w:val="009466BA"/>
    <w:rsid w:val="00955E31"/>
    <w:rsid w:val="00957DA8"/>
    <w:rsid w:val="00970562"/>
    <w:rsid w:val="009720CD"/>
    <w:rsid w:val="00973D7F"/>
    <w:rsid w:val="00985110"/>
    <w:rsid w:val="00991E54"/>
    <w:rsid w:val="00992E72"/>
    <w:rsid w:val="009B5253"/>
    <w:rsid w:val="009C2887"/>
    <w:rsid w:val="009F0370"/>
    <w:rsid w:val="00A06069"/>
    <w:rsid w:val="00A07ACF"/>
    <w:rsid w:val="00A37EAB"/>
    <w:rsid w:val="00AD3141"/>
    <w:rsid w:val="00AF26D1"/>
    <w:rsid w:val="00B03627"/>
    <w:rsid w:val="00B3038B"/>
    <w:rsid w:val="00B33068"/>
    <w:rsid w:val="00B37309"/>
    <w:rsid w:val="00B50F80"/>
    <w:rsid w:val="00B62903"/>
    <w:rsid w:val="00BC1E22"/>
    <w:rsid w:val="00BC62A9"/>
    <w:rsid w:val="00BF4D79"/>
    <w:rsid w:val="00C06F46"/>
    <w:rsid w:val="00C12B37"/>
    <w:rsid w:val="00C41D12"/>
    <w:rsid w:val="00C43A31"/>
    <w:rsid w:val="00C50F23"/>
    <w:rsid w:val="00C52ECE"/>
    <w:rsid w:val="00C76069"/>
    <w:rsid w:val="00C81B99"/>
    <w:rsid w:val="00C909D1"/>
    <w:rsid w:val="00C97997"/>
    <w:rsid w:val="00CB7D25"/>
    <w:rsid w:val="00CC23B2"/>
    <w:rsid w:val="00CC2D50"/>
    <w:rsid w:val="00CD0612"/>
    <w:rsid w:val="00D04FAB"/>
    <w:rsid w:val="00D11068"/>
    <w:rsid w:val="00D133D7"/>
    <w:rsid w:val="00D60CCC"/>
    <w:rsid w:val="00D663CA"/>
    <w:rsid w:val="00D679C8"/>
    <w:rsid w:val="00D71F73"/>
    <w:rsid w:val="00DA25E5"/>
    <w:rsid w:val="00DB1AD0"/>
    <w:rsid w:val="00DE3E68"/>
    <w:rsid w:val="00DE5F38"/>
    <w:rsid w:val="00E27E30"/>
    <w:rsid w:val="00E65431"/>
    <w:rsid w:val="00E744E4"/>
    <w:rsid w:val="00E80146"/>
    <w:rsid w:val="00E904D0"/>
    <w:rsid w:val="00E92CFD"/>
    <w:rsid w:val="00EC25F9"/>
    <w:rsid w:val="00ED0A44"/>
    <w:rsid w:val="00ED583F"/>
    <w:rsid w:val="00F12BC8"/>
    <w:rsid w:val="00F21F2A"/>
    <w:rsid w:val="00F31F3F"/>
    <w:rsid w:val="00F44F0B"/>
    <w:rsid w:val="00F463CA"/>
    <w:rsid w:val="00FB5900"/>
    <w:rsid w:val="00FC0714"/>
    <w:rsid w:val="00FC739C"/>
    <w:rsid w:val="00FD19E6"/>
    <w:rsid w:val="00FE1995"/>
    <w:rsid w:val="00FF6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6E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2E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2ECE"/>
    <w:rPr>
      <w:rFonts w:ascii="Tahoma" w:hAnsi="Tahoma" w:cs="Tahoma"/>
      <w:sz w:val="16"/>
      <w:szCs w:val="16"/>
      <w:lang w:eastAsia="en-US"/>
    </w:rPr>
  </w:style>
  <w:style w:type="character" w:styleId="Kommentarsreferens">
    <w:name w:val="annotation reference"/>
    <w:basedOn w:val="Standardstycketeckensnitt"/>
    <w:rsid w:val="00F21F2A"/>
    <w:rPr>
      <w:sz w:val="16"/>
      <w:szCs w:val="16"/>
    </w:rPr>
  </w:style>
  <w:style w:type="paragraph" w:styleId="Kommentarer">
    <w:name w:val="annotation text"/>
    <w:basedOn w:val="Normal"/>
    <w:link w:val="KommentarerChar"/>
    <w:rsid w:val="00F21F2A"/>
    <w:pPr>
      <w:spacing w:line="240" w:lineRule="auto"/>
    </w:pPr>
    <w:rPr>
      <w:sz w:val="20"/>
    </w:rPr>
  </w:style>
  <w:style w:type="character" w:customStyle="1" w:styleId="KommentarerChar">
    <w:name w:val="Kommentarer Char"/>
    <w:basedOn w:val="Standardstycketeckensnitt"/>
    <w:link w:val="Kommentarer"/>
    <w:rsid w:val="00F21F2A"/>
    <w:rPr>
      <w:rFonts w:ascii="OrigGarmnd BT" w:hAnsi="OrigGarmnd BT"/>
      <w:lang w:eastAsia="en-US"/>
    </w:rPr>
  </w:style>
  <w:style w:type="paragraph" w:styleId="Kommentarsmne">
    <w:name w:val="annotation subject"/>
    <w:basedOn w:val="Kommentarer"/>
    <w:next w:val="Kommentarer"/>
    <w:link w:val="KommentarsmneChar"/>
    <w:rsid w:val="00F21F2A"/>
    <w:rPr>
      <w:b/>
      <w:bCs/>
    </w:rPr>
  </w:style>
  <w:style w:type="character" w:customStyle="1" w:styleId="KommentarsmneChar">
    <w:name w:val="Kommentarsämne Char"/>
    <w:basedOn w:val="KommentarerChar"/>
    <w:link w:val="Kommentarsmne"/>
    <w:rsid w:val="00F21F2A"/>
    <w:rPr>
      <w:rFonts w:ascii="OrigGarmnd BT" w:hAnsi="OrigGarmnd BT"/>
      <w:b/>
      <w:bCs/>
      <w:lang w:eastAsia="en-US"/>
    </w:rPr>
  </w:style>
  <w:style w:type="character" w:styleId="Hyperlnk">
    <w:name w:val="Hyperlink"/>
    <w:basedOn w:val="Standardstycketeckensnitt"/>
    <w:rsid w:val="00016F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2E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2ECE"/>
    <w:rPr>
      <w:rFonts w:ascii="Tahoma" w:hAnsi="Tahoma" w:cs="Tahoma"/>
      <w:sz w:val="16"/>
      <w:szCs w:val="16"/>
      <w:lang w:eastAsia="en-US"/>
    </w:rPr>
  </w:style>
  <w:style w:type="character" w:styleId="Kommentarsreferens">
    <w:name w:val="annotation reference"/>
    <w:basedOn w:val="Standardstycketeckensnitt"/>
    <w:rsid w:val="00F21F2A"/>
    <w:rPr>
      <w:sz w:val="16"/>
      <w:szCs w:val="16"/>
    </w:rPr>
  </w:style>
  <w:style w:type="paragraph" w:styleId="Kommentarer">
    <w:name w:val="annotation text"/>
    <w:basedOn w:val="Normal"/>
    <w:link w:val="KommentarerChar"/>
    <w:rsid w:val="00F21F2A"/>
    <w:pPr>
      <w:spacing w:line="240" w:lineRule="auto"/>
    </w:pPr>
    <w:rPr>
      <w:sz w:val="20"/>
    </w:rPr>
  </w:style>
  <w:style w:type="character" w:customStyle="1" w:styleId="KommentarerChar">
    <w:name w:val="Kommentarer Char"/>
    <w:basedOn w:val="Standardstycketeckensnitt"/>
    <w:link w:val="Kommentarer"/>
    <w:rsid w:val="00F21F2A"/>
    <w:rPr>
      <w:rFonts w:ascii="OrigGarmnd BT" w:hAnsi="OrigGarmnd BT"/>
      <w:lang w:eastAsia="en-US"/>
    </w:rPr>
  </w:style>
  <w:style w:type="paragraph" w:styleId="Kommentarsmne">
    <w:name w:val="annotation subject"/>
    <w:basedOn w:val="Kommentarer"/>
    <w:next w:val="Kommentarer"/>
    <w:link w:val="KommentarsmneChar"/>
    <w:rsid w:val="00F21F2A"/>
    <w:rPr>
      <w:b/>
      <w:bCs/>
    </w:rPr>
  </w:style>
  <w:style w:type="character" w:customStyle="1" w:styleId="KommentarsmneChar">
    <w:name w:val="Kommentarsämne Char"/>
    <w:basedOn w:val="KommentarerChar"/>
    <w:link w:val="Kommentarsmne"/>
    <w:rsid w:val="00F21F2A"/>
    <w:rPr>
      <w:rFonts w:ascii="OrigGarmnd BT" w:hAnsi="OrigGarmnd BT"/>
      <w:b/>
      <w:bCs/>
      <w:lang w:eastAsia="en-US"/>
    </w:rPr>
  </w:style>
  <w:style w:type="character" w:styleId="Hyperlnk">
    <w:name w:val="Hyperlink"/>
    <w:basedOn w:val="Standardstycketeckensnitt"/>
    <w:rsid w:val="00016F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01b07396-6c36-4835-8a48-1854ae11313c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646C9-5C62-436B-A7A0-2E14FD277505}"/>
</file>

<file path=customXml/itemProps2.xml><?xml version="1.0" encoding="utf-8"?>
<ds:datastoreItem xmlns:ds="http://schemas.openxmlformats.org/officeDocument/2006/customXml" ds:itemID="{8AEAF7CE-9829-48B7-A66E-4C47B839F03A}"/>
</file>

<file path=customXml/itemProps3.xml><?xml version="1.0" encoding="utf-8"?>
<ds:datastoreItem xmlns:ds="http://schemas.openxmlformats.org/officeDocument/2006/customXml" ds:itemID="{F9A16C1D-4567-426C-AA72-C080965653B1}"/>
</file>

<file path=customXml/itemProps4.xml><?xml version="1.0" encoding="utf-8"?>
<ds:datastoreItem xmlns:ds="http://schemas.openxmlformats.org/officeDocument/2006/customXml" ds:itemID="{8AEAF7CE-9829-48B7-A66E-4C47B839F03A}"/>
</file>

<file path=customXml/itemProps5.xml><?xml version="1.0" encoding="utf-8"?>
<ds:datastoreItem xmlns:ds="http://schemas.openxmlformats.org/officeDocument/2006/customXml" ds:itemID="{3DB4FB92-1FC6-4982-8058-A8E6A9BAF860}"/>
</file>

<file path=customXml/itemProps6.xml><?xml version="1.0" encoding="utf-8"?>
<ds:datastoreItem xmlns:ds="http://schemas.openxmlformats.org/officeDocument/2006/customXml" ds:itemID="{8AEAF7CE-9829-48B7-A66E-4C47B839F03A}"/>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2791</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Larsson</dc:creator>
  <cp:lastModifiedBy>Gunilla Hansson-Böe</cp:lastModifiedBy>
  <cp:revision>2</cp:revision>
  <cp:lastPrinted>2016-03-02T09:26:00Z</cp:lastPrinted>
  <dcterms:created xsi:type="dcterms:W3CDTF">2016-03-02T09:32:00Z</dcterms:created>
  <dcterms:modified xsi:type="dcterms:W3CDTF">2016-03-02T09:32:00Z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8" name="Aktivitetskategori">
    <vt:lpwstr/>
  </property>
  <property fmtid="{D5CDD505-2E9C-101B-9397-08002B2CF9AE}" pid="9" name="_dlc_DocIdItemGuid">
    <vt:lpwstr>2be39135-e803-452d-a9f9-3f8c79fff352</vt:lpwstr>
  </property>
</Properties>
</file>