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0D8B" w:rsidRPr="00BF0D8B" w:rsidRDefault="00BF0D8B">
      <w:pPr>
        <w:pStyle w:val="Frslagsrubrik"/>
      </w:pPr>
      <w:r w:rsidRPr="00BF0D8B">
        <w:t>Förslag till riksdagsbeslut</w:t>
      </w:r>
    </w:p>
    <w:p w:rsidR="00BF0D8B" w:rsidRPr="00BF0D8B" w:rsidRDefault="00BF0D8B">
      <w:pPr>
        <w:pStyle w:val="Hemstlatt"/>
        <w:ind w:left="0"/>
      </w:pPr>
      <w:r w:rsidRPr="00BF0D8B">
        <w:t>Riksdagen tillkännager för regeringen som sin mening vad som anförs i motionen om högvaktens roll och dess finansiering i det nya yrkesförsvaret.</w:t>
      </w:r>
    </w:p>
    <w:p w:rsidR="00BF0D8B" w:rsidRPr="00BF0D8B" w:rsidRDefault="00BF0D8B">
      <w:pPr>
        <w:pStyle w:val="Rubrik1"/>
      </w:pPr>
      <w:bookmarkStart w:id="0" w:name="_Toc241379502"/>
      <w:r w:rsidRPr="00BF0D8B">
        <w:t>Motivering</w:t>
      </w:r>
      <w:bookmarkEnd w:id="0"/>
    </w:p>
    <w:p w:rsidR="00BF0D8B" w:rsidRPr="00BF0D8B" w:rsidRDefault="00BF0D8B">
      <w:r w:rsidRPr="00BF0D8B">
        <w:t>Högvakten ingår som en del av den statsceremoniella verksamhet som Fö</w:t>
      </w:r>
      <w:r w:rsidRPr="00BF0D8B">
        <w:t>r</w:t>
      </w:r>
      <w:r w:rsidRPr="00BF0D8B">
        <w:t>svarsmakten har som uppgift att genomföra. Andra delar som ingår är kungl</w:t>
      </w:r>
      <w:r w:rsidRPr="00BF0D8B">
        <w:t>i</w:t>
      </w:r>
      <w:r w:rsidRPr="00BF0D8B">
        <w:t>ga bemärkelsedagar, statsbesök, riksmötets öppnande, nationaldagen, högti</w:t>
      </w:r>
      <w:r w:rsidRPr="00BF0D8B">
        <w:t>d</w:t>
      </w:r>
      <w:r w:rsidRPr="00BF0D8B">
        <w:t>liga audienser, Svenska Akademiens öppnande, örlogsbesök med mera.</w:t>
      </w:r>
    </w:p>
    <w:p w:rsidR="00BF0D8B" w:rsidRPr="00BF0D8B" w:rsidRDefault="00BF0D8B">
      <w:pPr>
        <w:pStyle w:val="Normaltindrag"/>
      </w:pPr>
      <w:r w:rsidRPr="00BF0D8B">
        <w:t>Högvakten ansvarar i samverkan med polis och slottsförvaltningar för b</w:t>
      </w:r>
      <w:r w:rsidRPr="00BF0D8B">
        <w:t>e</w:t>
      </w:r>
      <w:r w:rsidRPr="00BF0D8B">
        <w:t>vakningen av skyddsobjekten Stockholms och Drottningholms slott. Högva</w:t>
      </w:r>
      <w:r w:rsidRPr="00BF0D8B">
        <w:t>k</w:t>
      </w:r>
      <w:r w:rsidRPr="00BF0D8B">
        <w:t>ten ingår också i beredskapen avseende Stockholms centrala delar. Högvakten är, samtidigt som vakttjänsten genomförs, honnörsvakt hos H.M. Konungen.</w:t>
      </w:r>
    </w:p>
    <w:p w:rsidR="00BF0D8B" w:rsidRPr="00BF0D8B" w:rsidRDefault="00BF0D8B">
      <w:pPr>
        <w:pStyle w:val="Normaltindrag"/>
      </w:pPr>
      <w:r w:rsidRPr="00BF0D8B">
        <w:t>Högvaktsavlösningar sker alla dagar året runt. Marsch genom Stockholms stad med musikkår sker dock företrädesvis under sommarmånaderna maj till augusti. Högvakten är en viktig del av såväl säkerhetssystemet vid slotten som den militära beredskapen i Stockholm. Alla soldater i högvakten är d</w:t>
      </w:r>
      <w:r w:rsidRPr="00BF0D8B">
        <w:t>ä</w:t>
      </w:r>
      <w:r w:rsidRPr="00BF0D8B">
        <w:t>r</w:t>
      </w:r>
      <w:r w:rsidRPr="00BF0D8B">
        <w:t>för särskilt skyddsvaktsutbildade.</w:t>
      </w:r>
    </w:p>
    <w:p w:rsidR="00BF0D8B" w:rsidRPr="00BF0D8B" w:rsidRDefault="00BF0D8B">
      <w:pPr>
        <w:pStyle w:val="Normaltindrag"/>
      </w:pPr>
      <w:r w:rsidRPr="00BF0D8B">
        <w:t>Högvakten har funnits vid Stockholms slott sedan 1523. Till i mitten av 1800-talet bestod högvakten av 100–200 man ur gardesförbanden, vilka även svarade för stadens ordningshållning och brandförsvar.</w:t>
      </w:r>
    </w:p>
    <w:p w:rsidR="00BF0D8B" w:rsidRPr="00BF0D8B" w:rsidRDefault="00BF0D8B">
      <w:pPr>
        <w:pStyle w:val="Normaltindrag"/>
      </w:pPr>
      <w:r w:rsidRPr="00BF0D8B">
        <w:t>Högvakten och ”vaktparaden” är en av Stockholms största publikattrakti</w:t>
      </w:r>
      <w:r w:rsidRPr="00BF0D8B">
        <w:t>o</w:t>
      </w:r>
      <w:r w:rsidRPr="00BF0D8B">
        <w:t>ner. Minst 800 000 åskådare uppskattas besöka yttre borggården varje år i samband med såväl högvaktsavlösningar, statsceremonier som de vanliga postavlösningarna varannan timme.</w:t>
      </w:r>
    </w:p>
    <w:p w:rsidR="00BF0D8B" w:rsidRPr="00BF0D8B" w:rsidRDefault="00BF0D8B">
      <w:pPr>
        <w:pStyle w:val="Normaltindrag"/>
      </w:pPr>
      <w:r w:rsidRPr="00BF0D8B">
        <w:t xml:space="preserve">I dag tjänstgör totalt cirka 50–60 man med ungefär 35 man på Stockholms slott och 25 man på Drottningholms slott kontinuerligt. Till detta tillkommer bemanning för de övriga evenemangen som högvakten ansvarar för. I det </w:t>
      </w:r>
      <w:r w:rsidRPr="00BF0D8B">
        <w:lastRenderedPageBreak/>
        <w:t>försvarsbeslut som fattades våren 2009 kommer den typen av värnplikt som vi har i Sverige idag att försvinna. Den nya inriktningen kommer att förändra mycket för de soldater som kommer att göra sin militärtjänstgöring framledes. Någon form av anställningsförhållande kommer att gälla och därmed kommer också den lagstiftningen vi har för arbetsgivare att gälla, vilket även kommer att påverka kostnaderna. Finansieringen av högvakten och vilken roll högva</w:t>
      </w:r>
      <w:r w:rsidRPr="00BF0D8B">
        <w:t>k</w:t>
      </w:r>
      <w:r w:rsidRPr="00BF0D8B">
        <w:t>ten skall ha i det nya yrkesförsvaret är oklar och bör f</w:t>
      </w:r>
      <w:r w:rsidRPr="00BF0D8B">
        <w:t>örtydligas.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0D8B">
        <w:trPr>
          <w:cantSplit/>
        </w:trPr>
        <w:tc>
          <w:tcPr>
            <w:tcW w:w="3046" w:type="dxa"/>
          </w:tcPr>
          <w:p w:rsidR="00BF0D8B" w:rsidRPr="00BF0D8B" w:rsidRDefault="00BF0D8B">
            <w:pPr>
              <w:pStyle w:val="UnderskriftDatum"/>
              <w:spacing w:before="240"/>
            </w:pPr>
            <w:r w:rsidRPr="00BF0D8B">
              <w:t>Stockholm den 22 september 2009</w:t>
            </w:r>
          </w:p>
        </w:tc>
        <w:tc>
          <w:tcPr>
            <w:tcW w:w="3047" w:type="dxa"/>
          </w:tcPr>
          <w:p w:rsidR="00BF0D8B" w:rsidRPr="00BF0D8B" w:rsidRDefault="00BF0D8B">
            <w:pPr>
              <w:pStyle w:val="Underskrifter"/>
              <w:spacing w:before="240"/>
            </w:pPr>
          </w:p>
        </w:tc>
      </w:tr>
      <w:tr w:rsidR="00000000" w:rsidRPr="00BF0D8B">
        <w:trPr>
          <w:cantSplit/>
        </w:trPr>
        <w:tc>
          <w:tcPr>
            <w:tcW w:w="3046" w:type="dxa"/>
          </w:tcPr>
          <w:p w:rsidR="00BF0D8B" w:rsidRPr="00BF0D8B" w:rsidRDefault="00BF0D8B">
            <w:pPr>
              <w:pStyle w:val="Underskrifter"/>
            </w:pPr>
            <w:r w:rsidRPr="00BF0D8B">
              <w:t>Christin Hagberg (s)</w:t>
            </w:r>
          </w:p>
        </w:tc>
        <w:tc>
          <w:tcPr>
            <w:tcW w:w="3046" w:type="dxa"/>
          </w:tcPr>
          <w:p w:rsidR="00BF0D8B" w:rsidRPr="00BF0D8B" w:rsidRDefault="00BF0D8B">
            <w:pPr>
              <w:pStyle w:val="Underskrifter"/>
            </w:pPr>
          </w:p>
        </w:tc>
      </w:tr>
    </w:tbl>
    <w:p w:rsidR="00BF0D8B" w:rsidRPr="00BF0D8B" w:rsidRDefault="00BF0D8B">
      <w:pPr>
        <w:pStyle w:val="Normaltindrag"/>
      </w:pPr>
    </w:p>
    <w:sectPr w:rsidR="00000000" w:rsidRPr="00BF0D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D8B" w:rsidRPr="00BF0D8B" w:rsidRDefault="00BF0D8B">
      <w:r w:rsidRPr="00BF0D8B">
        <w:separator/>
      </w:r>
    </w:p>
  </w:endnote>
  <w:endnote w:type="continuationSeparator" w:id="0">
    <w:p w:rsidR="00BF0D8B" w:rsidRPr="00BF0D8B" w:rsidRDefault="00BF0D8B">
      <w:r w:rsidRPr="00BF0D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8B" w:rsidRPr="00BF0D8B" w:rsidRDefault="00BF0D8B">
    <w:pPr>
      <w:pStyle w:val="Sidfot"/>
    </w:pPr>
    <w:r w:rsidRPr="00BF0D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496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D8B" w:rsidRDefault="00BF0D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0D8B" w:rsidRDefault="00BF0D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8B" w:rsidRPr="00BF0D8B" w:rsidRDefault="00BF0D8B">
    <w:pPr>
      <w:pStyle w:val="Sidfot"/>
    </w:pPr>
    <w:r w:rsidRPr="00BF0D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754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D8B" w:rsidRDefault="00BF0D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0D8B" w:rsidRDefault="00BF0D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8B" w:rsidRPr="00BF0D8B" w:rsidRDefault="00BF0D8B">
    <w:pPr>
      <w:pStyle w:val="Sidfot"/>
    </w:pPr>
    <w:r w:rsidRPr="00BF0D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8666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D8B" w:rsidRDefault="00BF0D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0D8B" w:rsidRDefault="00BF0D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D8B" w:rsidRPr="00BF0D8B" w:rsidRDefault="00BF0D8B">
      <w:r w:rsidRPr="00BF0D8B">
        <w:separator/>
      </w:r>
    </w:p>
  </w:footnote>
  <w:footnote w:type="continuationSeparator" w:id="0">
    <w:p w:rsidR="00BF0D8B" w:rsidRPr="00BF0D8B" w:rsidRDefault="00BF0D8B">
      <w:r w:rsidRPr="00BF0D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8B" w:rsidRPr="00BF0D8B" w:rsidRDefault="00BF0D8B">
    <w:pPr>
      <w:pStyle w:val="Sidhuvud"/>
    </w:pPr>
    <w:r w:rsidRPr="00BF0D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00532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D8B" w:rsidRDefault="00BF0D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0D8B" w:rsidRDefault="00BF0D8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8B" w:rsidRPr="00BF0D8B" w:rsidRDefault="00BF0D8B">
    <w:pPr>
      <w:pStyle w:val="Sidhuvud"/>
    </w:pPr>
    <w:r w:rsidRPr="00BF0D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52950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D8B" w:rsidRDefault="00BF0D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0D8B" w:rsidRDefault="00BF0D8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8B" w:rsidRPr="00BF0D8B" w:rsidRDefault="00BF0D8B">
    <w:pPr>
      <w:pStyle w:val="FSHNormal"/>
      <w:tabs>
        <w:tab w:val="right" w:pos="5840"/>
      </w:tabs>
    </w:pPr>
    <w:r w:rsidRPr="00BF0D8B">
      <w:br/>
    </w:r>
    <w:r w:rsidRPr="00BF0D8B">
      <w:fldChar w:fldCharType="begin" w:fldLock="1"/>
    </w:r>
    <w:r w:rsidRPr="00BF0D8B">
      <w:instrText xml:space="preserve"> DOCPROPERTY</w:instrText>
    </w:r>
    <w:r w:rsidRPr="00BF0D8B">
      <w:rPr>
        <w:sz w:val="18"/>
      </w:rPr>
      <w:instrText xml:space="preserve"> "YearUser" *\charformat </w:instrText>
    </w:r>
    <w:r w:rsidRPr="00BF0D8B">
      <w:fldChar w:fldCharType="separate"/>
    </w:r>
    <w:r w:rsidRPr="00BF0D8B">
      <w:t>2009/10</w:t>
    </w:r>
    <w:r w:rsidRPr="00BF0D8B">
      <w:fldChar w:fldCharType="end"/>
    </w:r>
    <w:r w:rsidRPr="00BF0D8B">
      <w:t xml:space="preserve"> </w:t>
    </w:r>
    <w:r w:rsidRPr="00BF0D8B">
      <w:tab/>
      <w:t xml:space="preserve">mnr: </w:t>
    </w:r>
    <w:r w:rsidRPr="00BF0D8B">
      <w:fldChar w:fldCharType="begin" w:fldLock="1"/>
    </w:r>
    <w:r w:rsidRPr="00BF0D8B">
      <w:instrText xml:space="preserve"> DOCPROPERTY</w:instrText>
    </w:r>
    <w:r w:rsidRPr="00BF0D8B">
      <w:rPr>
        <w:sz w:val="18"/>
      </w:rPr>
      <w:instrText xml:space="preserve"> "Motionsnummer" *\charformat </w:instrText>
    </w:r>
    <w:r w:rsidRPr="00BF0D8B">
      <w:fldChar w:fldCharType="separate"/>
    </w:r>
    <w:r w:rsidRPr="00BF0D8B">
      <w:t>Fö207</w:t>
    </w:r>
    <w:r w:rsidRPr="00BF0D8B">
      <w:fldChar w:fldCharType="end"/>
    </w:r>
    <w:r w:rsidRPr="00BF0D8B">
      <w:br/>
    </w:r>
    <w:r w:rsidRPr="00BF0D8B">
      <w:fldChar w:fldCharType="begin" w:fldLock="1"/>
    </w:r>
    <w:r w:rsidRPr="00BF0D8B">
      <w:instrText xml:space="preserve"> DOCPROPERTY</w:instrText>
    </w:r>
    <w:r w:rsidRPr="00BF0D8B">
      <w:rPr>
        <w:sz w:val="18"/>
      </w:rPr>
      <w:instrText xml:space="preserve"> "Samling" *\charformat </w:instrText>
    </w:r>
    <w:r w:rsidRPr="00BF0D8B">
      <w:fldChar w:fldCharType="end"/>
    </w:r>
    <w:r w:rsidRPr="00BF0D8B">
      <w:tab/>
      <w:t xml:space="preserve">pnr: </w:t>
    </w:r>
    <w:r w:rsidRPr="00BF0D8B">
      <w:fldChar w:fldCharType="begin" w:fldLock="1"/>
    </w:r>
    <w:r w:rsidRPr="00BF0D8B">
      <w:instrText xml:space="preserve"> DOCPROPERTY</w:instrText>
    </w:r>
    <w:r w:rsidRPr="00BF0D8B">
      <w:rPr>
        <w:sz w:val="18"/>
      </w:rPr>
      <w:instrText xml:space="preserve"> "Partinummer" *\charformat </w:instrText>
    </w:r>
    <w:r w:rsidRPr="00BF0D8B">
      <w:fldChar w:fldCharType="separate"/>
    </w:r>
    <w:r w:rsidRPr="00BF0D8B">
      <w:t>s67004</w:t>
    </w:r>
    <w:r w:rsidRPr="00BF0D8B">
      <w:fldChar w:fldCharType="end"/>
    </w:r>
  </w:p>
  <w:p w:rsidR="00BF0D8B" w:rsidRPr="00BF0D8B" w:rsidRDefault="00BF0D8B">
    <w:pPr>
      <w:pStyle w:val="FSHRub1"/>
    </w:pPr>
    <w:r w:rsidRPr="00BF0D8B">
      <w:t>Motion till riksdagen</w:t>
    </w:r>
    <w:r w:rsidRPr="00BF0D8B">
      <w:br/>
    </w:r>
    <w:r w:rsidRPr="00BF0D8B">
      <w:fldChar w:fldCharType="begin" w:fldLock="1"/>
    </w:r>
    <w:r w:rsidRPr="00BF0D8B">
      <w:instrText xml:space="preserve"> DOCPROPERTY "YearUser" *\charformat </w:instrText>
    </w:r>
    <w:r w:rsidRPr="00BF0D8B">
      <w:fldChar w:fldCharType="separate"/>
    </w:r>
    <w:r w:rsidRPr="00BF0D8B">
      <w:t>2009/10</w:t>
    </w:r>
    <w:r w:rsidRPr="00BF0D8B">
      <w:fldChar w:fldCharType="end"/>
    </w:r>
    <w:r w:rsidRPr="00BF0D8B">
      <w:t>:</w:t>
    </w:r>
    <w:r w:rsidRPr="00BF0D8B">
      <w:fldChar w:fldCharType="begin" w:fldLock="1"/>
    </w:r>
    <w:r w:rsidRPr="00BF0D8B">
      <w:instrText xml:space="preserve"> DOCPROPERTY "Motionsnummer" *\charformat </w:instrText>
    </w:r>
    <w:r w:rsidRPr="00BF0D8B">
      <w:fldChar w:fldCharType="separate"/>
    </w:r>
    <w:r w:rsidRPr="00BF0D8B">
      <w:t>Fö207</w:t>
    </w:r>
    <w:r w:rsidRPr="00BF0D8B">
      <w:fldChar w:fldCharType="end"/>
    </w:r>
  </w:p>
  <w:p w:rsidR="00BF0D8B" w:rsidRPr="00BF0D8B" w:rsidRDefault="00BF0D8B">
    <w:pPr>
      <w:pStyle w:val="FSHNormalS5"/>
    </w:pPr>
    <w:r w:rsidRPr="00BF0D8B">
      <w:fldChar w:fldCharType="begin" w:fldLock="1"/>
    </w:r>
    <w:r w:rsidRPr="00BF0D8B">
      <w:instrText xml:space="preserve"> DOCPROPERTY "MotionarText" *\charformat </w:instrText>
    </w:r>
    <w:r w:rsidRPr="00BF0D8B">
      <w:fldChar w:fldCharType="separate"/>
    </w:r>
    <w:r w:rsidRPr="00BF0D8B">
      <w:t>av Christin Hagberg (s)</w:t>
    </w:r>
    <w:r w:rsidRPr="00BF0D8B">
      <w:fldChar w:fldCharType="end"/>
    </w:r>
    <w:r w:rsidRPr="00BF0D8B">
      <w:br/>
    </w:r>
    <w:r w:rsidRPr="00BF0D8B">
      <w:fldChar w:fldCharType="begin" w:fldLock="1"/>
    </w:r>
    <w:r w:rsidRPr="00BF0D8B">
      <w:instrText xml:space="preserve"> DOCPROPERTY "SvarFrasKort" *\charformat </w:instrText>
    </w:r>
    <w:r w:rsidRPr="00BF0D8B">
      <w:fldChar w:fldCharType="end"/>
    </w:r>
  </w:p>
  <w:p w:rsidR="00BF0D8B" w:rsidRPr="00BF0D8B" w:rsidRDefault="00BF0D8B">
    <w:pPr>
      <w:pStyle w:val="FSHTitel"/>
    </w:pPr>
    <w:r w:rsidRPr="00BF0D8B">
      <w:fldChar w:fldCharType="begin" w:fldLock="1"/>
    </w:r>
    <w:r w:rsidRPr="00BF0D8B">
      <w:instrText xml:space="preserve"> DOCPROPERTY</w:instrText>
    </w:r>
    <w:r w:rsidRPr="00BF0D8B">
      <w:rPr>
        <w:sz w:val="18"/>
      </w:rPr>
      <w:instrText xml:space="preserve"> "RubrikSvar" *\charformat </w:instrText>
    </w:r>
    <w:r w:rsidRPr="00BF0D8B">
      <w:fldChar w:fldCharType="separate"/>
    </w:r>
    <w:r w:rsidRPr="00BF0D8B">
      <w:t>Högvakten i nya yrkesförsvaret</w:t>
    </w:r>
    <w:r w:rsidRPr="00BF0D8B">
      <w:fldChar w:fldCharType="end"/>
    </w:r>
  </w:p>
  <w:p w:rsidR="00BF0D8B" w:rsidRPr="00BF0D8B" w:rsidRDefault="00BF0D8B">
    <w:pPr>
      <w:pStyle w:val="Normal00"/>
    </w:pPr>
  </w:p>
  <w:p w:rsidR="00BF0D8B" w:rsidRPr="00BF0D8B" w:rsidRDefault="00BF0D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B055C0C"/>
    <w:multiLevelType w:val="hybridMultilevel"/>
    <w:tmpl w:val="F7FC3722"/>
    <w:lvl w:ilvl="0" w:tplc="9086E94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2502263">
    <w:abstractNumId w:val="8"/>
  </w:num>
  <w:num w:numId="2" w16cid:durableId="1500850141">
    <w:abstractNumId w:val="9"/>
  </w:num>
  <w:num w:numId="3" w16cid:durableId="109983918">
    <w:abstractNumId w:val="8"/>
  </w:num>
  <w:num w:numId="4" w16cid:durableId="888415769">
    <w:abstractNumId w:val="9"/>
  </w:num>
  <w:num w:numId="5" w16cid:durableId="1096560205">
    <w:abstractNumId w:val="14"/>
  </w:num>
  <w:num w:numId="6" w16cid:durableId="2005355740">
    <w:abstractNumId w:val="10"/>
  </w:num>
  <w:num w:numId="7" w16cid:durableId="1245649496">
    <w:abstractNumId w:val="11"/>
  </w:num>
  <w:num w:numId="8" w16cid:durableId="1484271797">
    <w:abstractNumId w:val="13"/>
  </w:num>
  <w:num w:numId="9" w16cid:durableId="1529756208">
    <w:abstractNumId w:val="8"/>
  </w:num>
  <w:num w:numId="10" w16cid:durableId="360010478">
    <w:abstractNumId w:val="3"/>
  </w:num>
  <w:num w:numId="11" w16cid:durableId="910195151">
    <w:abstractNumId w:val="2"/>
  </w:num>
  <w:num w:numId="12" w16cid:durableId="1032073820">
    <w:abstractNumId w:val="1"/>
  </w:num>
  <w:num w:numId="13" w16cid:durableId="936399631">
    <w:abstractNumId w:val="0"/>
  </w:num>
  <w:num w:numId="14" w16cid:durableId="986933257">
    <w:abstractNumId w:val="9"/>
  </w:num>
  <w:num w:numId="15" w16cid:durableId="1643846791">
    <w:abstractNumId w:val="7"/>
  </w:num>
  <w:num w:numId="16" w16cid:durableId="613753057">
    <w:abstractNumId w:val="6"/>
  </w:num>
  <w:num w:numId="17" w16cid:durableId="157422499">
    <w:abstractNumId w:val="5"/>
  </w:num>
  <w:num w:numId="18" w16cid:durableId="460348755">
    <w:abstractNumId w:val="4"/>
  </w:num>
  <w:num w:numId="19" w16cid:durableId="1906138777">
    <w:abstractNumId w:val="12"/>
  </w:num>
  <w:num w:numId="20" w16cid:durableId="1317419859">
    <w:abstractNumId w:val="11"/>
  </w:num>
  <w:num w:numId="21" w16cid:durableId="659426200">
    <w:abstractNumId w:val="10"/>
  </w:num>
  <w:num w:numId="22" w16cid:durableId="1709204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1"/>
    <w:docVar w:name="PersonGUIDs" w:val="{1349BC2E-921E-4C89-A5BB-ABC1F4BF1292}"/>
  </w:docVars>
  <w:rsids>
    <w:rsidRoot w:val="00D02EF1"/>
    <w:rsid w:val="00BF0D8B"/>
    <w:rsid w:val="00D02E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4C538AD5-4AB9-42F5-A643-F09C8A3E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2019</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s67004</vt:lpstr>
    </vt:vector>
  </TitlesOfParts>
  <Company>Riksdagen</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s67004</dc:title>
  <dc:subject>s67004</dc:subject>
  <dc:creator>Riksdagen</dc:creator>
  <cp:keywords>Riksdagen</cp:keywords>
  <dc:description>TKG-ktrl, MSMQ4mb, PersReg-Distribution mm b-&gt;ny fplogga</dc:description>
  <cp:lastModifiedBy>Lars Brink</cp:lastModifiedBy>
  <cp:revision>2</cp:revision>
  <cp:lastPrinted>2009-11-11T13:28:00Z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mot2000_514_2009-11-11</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Högvakten i nya yrkesförsvaret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Högvakten i nya yrkesförsvaret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 Hagberg (s)</vt:lpwstr>
  </property>
  <property fmtid="{D5CDD505-2E9C-101B-9397-08002B2CF9AE}" pid="26" name="MotionarLista">
    <vt:lpwstr>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Fö207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20092010000000000115000670040069</vt:lpwstr>
  </property>
  <property fmtid="{D5CDD505-2E9C-101B-9397-08002B2CF9AE}" pid="47" name="datum">
    <vt:lpwstr>090922</vt:lpwstr>
  </property>
  <property fmtid="{D5CDD505-2E9C-101B-9397-08002B2CF9AE}" pid="48" name="avsändar-e-post">
    <vt:lpwstr>kristian.krassman@riksdagen.se</vt:lpwstr>
  </property>
  <property fmtid="{D5CDD505-2E9C-101B-9397-08002B2CF9AE}" pid="49" name="id">
    <vt:lpwstr>20092010000000000115000670040069</vt:lpwstr>
  </property>
  <property fmtid="{D5CDD505-2E9C-101B-9397-08002B2CF9AE}" pid="50" name="nummer">
    <vt:lpwstr>207</vt:lpwstr>
  </property>
  <property fmtid="{D5CDD505-2E9C-101B-9397-08002B2CF9AE}" pid="51" name="utskottsbeteckning">
    <vt:lpwstr>Fö</vt:lpwstr>
  </property>
  <property fmtid="{D5CDD505-2E9C-101B-9397-08002B2CF9AE}" pid="52" name="GlobalUID">
    <vt:lpwstr>{E53E750E-B975-4ACE-98F6-2D8CC9ECD9B4}</vt:lpwstr>
  </property>
  <property fmtid="{D5CDD505-2E9C-101B-9397-08002B2CF9AE}" pid="53" name="Överföringar">
    <vt:i4>0</vt:i4>
  </property>
  <property fmtid="{D5CDD505-2E9C-101B-9397-08002B2CF9AE}" pid="54" name="Checksum">
    <vt:lpwstr>*0009506380982*</vt:lpwstr>
  </property>
  <property fmtid="{D5CDD505-2E9C-101B-9397-08002B2CF9AE}" pid="55" name="skuggnummer">
    <vt:lpwstr>440</vt:lpwstr>
  </property>
  <property fmtid="{D5CDD505-2E9C-101B-9397-08002B2CF9AE}" pid="56" name="urixVersion">
    <vt:lpwstr>4.0.0.9</vt:lpwstr>
  </property>
  <property fmtid="{D5CDD505-2E9C-101B-9397-08002B2CF9AE}" pid="57" name="urixOrigin">
    <vt:lpwstr>091113 09:16:50.495</vt:lpwstr>
  </property>
  <property fmtid="{D5CDD505-2E9C-101B-9397-08002B2CF9AE}" pid="58" name="urixGuid">
    <vt:lpwstr>{ECDCF74E-3E15-4490-80F1-761F14D9567E}</vt:lpwstr>
  </property>
</Properties>
</file>