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A36A5E" w:rsidRDefault="00AF30DD" w14:paraId="6739540B" w14:textId="77777777">
          <w:pPr>
            <w:pStyle w:val="Rubrik1"/>
            <w:spacing w:after="300"/>
          </w:pPr>
          <w:r w:rsidRPr="009B062B">
            <w:t>Förslag till riksdagsbeslut</w:t>
          </w:r>
        </w:p>
      </w:sdtContent>
    </w:sdt>
    <w:sdt>
      <w:sdtPr>
        <w:alias w:val="Yrkande 1"/>
        <w:tag w:val="b58eb05d-b443-4933-8ebb-2a4a1af2e678"/>
        <w:id w:val="-173881517"/>
        <w:lock w:val="sdtLocked"/>
      </w:sdtPr>
      <w:sdtEndPr/>
      <w:sdtContent>
        <w:p w:rsidR="00E553BB" w:rsidRDefault="00F23AAB" w14:paraId="6739540C" w14:textId="2A5C0CF9">
          <w:pPr>
            <w:pStyle w:val="Frslagstext"/>
            <w:numPr>
              <w:ilvl w:val="0"/>
              <w:numId w:val="0"/>
            </w:numPr>
          </w:pPr>
          <w:r>
            <w:t>Riksdagen anvisar anslagen för 2022 inom utgiftsområde 10 Ekonomisk trygghet vid sjukdom och funktionsnedsättning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A36A5E" w:rsidR="006D79C9" w:rsidP="00333E95" w:rsidRDefault="006D79C9" w14:paraId="6739540D" w14:textId="77777777">
          <w:pPr>
            <w:pStyle w:val="Rubrik1"/>
          </w:pPr>
          <w:r>
            <w:t>Motivering</w:t>
          </w:r>
        </w:p>
      </w:sdtContent>
    </w:sdt>
    <w:p w:rsidRPr="00A36A5E" w:rsidR="0066388E" w:rsidP="005457C4" w:rsidRDefault="007C71FD" w14:paraId="6739540E" w14:textId="77777777">
      <w:pPr>
        <w:pStyle w:val="Normalutanindragellerluft"/>
      </w:pPr>
      <w:bookmarkStart w:name="_Hlk84249645" w:id="1"/>
      <w:r w:rsidRPr="00A36A5E">
        <w:t>Liberalerna har i sitt budgetalternativ för 2022 lagt fram ett antal förslag som får konsekvenser för utgiftsområde 10. Dessa förtecknas här nedan. För en närmare beskrivning av vårt samlade budgetalternativ hänvisas till vår budgetmotion.</w:t>
      </w:r>
    </w:p>
    <w:p w:rsidRPr="00A36A5E" w:rsidR="0066388E" w:rsidP="0066388E" w:rsidRDefault="0066388E" w14:paraId="6739540F" w14:textId="537144CE">
      <w:r w:rsidRPr="00A36A5E">
        <w:t>Liberalerna föreslår att en ny karensdag införs vid dag 15. Detta bedöms minska utgifterna för anslag 1:1, varför anslaget minskas med 300 miljoner kronor per år 2022</w:t>
      </w:r>
      <w:r w:rsidRPr="00A36A5E" w:rsidR="00CC29CE">
        <w:t>–</w:t>
      </w:r>
      <w:r w:rsidRPr="00A36A5E">
        <w:t>2024. Liberalerna vill även återinföra en bortre tidsgräns i sjukförsäkringen, vilket väntas minska utgifterna inom anslag 1:1 med 6</w:t>
      </w:r>
      <w:r w:rsidR="00E675E3">
        <w:t> </w:t>
      </w:r>
      <w:r w:rsidRPr="00A36A5E">
        <w:t>100 miljoner kronor per år 2022</w:t>
      </w:r>
      <w:r w:rsidRPr="00A36A5E" w:rsidR="00CC29CE">
        <w:t>–</w:t>
      </w:r>
      <w:r w:rsidRPr="00A36A5E">
        <w:t xml:space="preserve">2024. </w:t>
      </w:r>
    </w:p>
    <w:p w:rsidRPr="00A36A5E" w:rsidR="0066388E" w:rsidP="0066388E" w:rsidRDefault="0066388E" w14:paraId="67395410" w14:textId="541CDF2B">
      <w:r w:rsidRPr="00A36A5E">
        <w:t>Liberalerna avvisar regeringens förslag om höjt tak i sjukpenningen. Detta bedöms minska utgifterna inom anslag 1:1 med 2</w:t>
      </w:r>
      <w:r w:rsidR="00E675E3">
        <w:t> </w:t>
      </w:r>
      <w:r w:rsidRPr="00A36A5E">
        <w:t>638 miljoner kronor per år 2022</w:t>
      </w:r>
      <w:r w:rsidRPr="00A36A5E" w:rsidR="00CC29CE">
        <w:t>–</w:t>
      </w:r>
      <w:r w:rsidRPr="00A36A5E">
        <w:t>2024. Liberalerna avvisar även regeringens förslag om särskilda regler i sjukersättningen för personer över 60 år. Detta bedöms minska utgifterna inom anslag 1:2 med 274,4</w:t>
      </w:r>
      <w:r w:rsidR="00E675E3">
        <w:t> </w:t>
      </w:r>
      <w:r w:rsidRPr="00A36A5E">
        <w:t>mil</w:t>
      </w:r>
      <w:r w:rsidR="005457C4">
        <w:softHyphen/>
      </w:r>
      <w:r w:rsidRPr="00A36A5E">
        <w:t>joner kronor per år 2022 och 1</w:t>
      </w:r>
      <w:r w:rsidR="00E675E3">
        <w:t> </w:t>
      </w:r>
      <w:r w:rsidRPr="00A36A5E">
        <w:t>097,6 miljoner kronor per år 2023</w:t>
      </w:r>
      <w:r w:rsidRPr="00A36A5E" w:rsidR="00CC29CE">
        <w:t>–</w:t>
      </w:r>
      <w:r w:rsidRPr="00A36A5E">
        <w:t>2024. Samtidigt återställs utgifterna under anslag 1:1, vilket innebär en ökning i förhållande till regeringens budgetförslag med 238 miljoner kronor 2022 samt 953 miljoner kronor 2023 och 2024.</w:t>
      </w:r>
    </w:p>
    <w:p w:rsidRPr="00A36A5E" w:rsidR="0066388E" w:rsidP="0066388E" w:rsidRDefault="0066388E" w14:paraId="67395411" w14:textId="4161FA4E">
      <w:r w:rsidRPr="00A36A5E">
        <w:t xml:space="preserve">Liberalerna avvisar regeringens förslag till särskilda regler i sjukpenningen för personer över 62 år. Besparingen blir 70 miljoner kronor per år </w:t>
      </w:r>
      <w:r w:rsidR="00E675E3">
        <w:t>inom</w:t>
      </w:r>
      <w:r w:rsidRPr="00A36A5E">
        <w:t xml:space="preserve"> anslag 1:1 (</w:t>
      </w:r>
      <w:r w:rsidR="00E675E3">
        <w:t>p</w:t>
      </w:r>
      <w:r w:rsidRPr="00A36A5E">
        <w:t xml:space="preserve">rop. 2021/22:1). Liberalerna avvisar även regeringens förslag </w:t>
      </w:r>
      <w:r w:rsidR="00E675E3">
        <w:t xml:space="preserve">om </w:t>
      </w:r>
      <w:r w:rsidRPr="00A36A5E">
        <w:t xml:space="preserve">att beviskravet vid dag 365 i sjukförsäkringen ändras. Besparingen blir 120 miljoner kronor 2022 samt 200 miljoner kronor 2023 och 2024 </w:t>
      </w:r>
      <w:r w:rsidR="00E675E3">
        <w:t xml:space="preserve">inom </w:t>
      </w:r>
      <w:r w:rsidRPr="00A36A5E">
        <w:t>anslag 1:1.</w:t>
      </w:r>
    </w:p>
    <w:p w:rsidRPr="00A36A5E" w:rsidR="0066388E" w:rsidP="0066388E" w:rsidRDefault="0066388E" w14:paraId="67395412" w14:textId="77777777">
      <w:r w:rsidRPr="00A36A5E">
        <w:lastRenderedPageBreak/>
        <w:t xml:space="preserve">Liberalerna vill slopa kvalificeringsregeln i sjuk- och aktivitetsersättning för flyktingar. Detta bedöms minska utgifterna inom anslag 1:2 med 300 miljoner kronor per år </w:t>
      </w:r>
      <w:r w:rsidRPr="00A36A5E" w:rsidR="00A36A5E">
        <w:t>2022–2024</w:t>
      </w:r>
      <w:r w:rsidRPr="00A36A5E">
        <w:t>.</w:t>
      </w:r>
    </w:p>
    <w:p w:rsidRPr="00A36A5E" w:rsidR="007C71FD" w:rsidP="0066388E" w:rsidRDefault="0066388E" w14:paraId="67395413" w14:textId="3EC437DE">
      <w:r w:rsidRPr="00A36A5E">
        <w:t xml:space="preserve">Liberalerna avvisar den anslagsökning till Försäkringskassan </w:t>
      </w:r>
      <w:r w:rsidR="00E675E3">
        <w:t xml:space="preserve">som </w:t>
      </w:r>
      <w:r w:rsidRPr="00A36A5E">
        <w:t xml:space="preserve">regeringen anser behövs till följd av alla de nya regelverk man avser </w:t>
      </w:r>
      <w:r w:rsidR="00E675E3">
        <w:t xml:space="preserve">att </w:t>
      </w:r>
      <w:r w:rsidRPr="00A36A5E">
        <w:t>införa. Liberalerna avvisar i huvudsak de nya reglerna</w:t>
      </w:r>
      <w:r w:rsidR="00E675E3">
        <w:t>,</w:t>
      </w:r>
      <w:r w:rsidRPr="00A36A5E">
        <w:t xml:space="preserve"> varför tillskottet inte behövs. Besparingen blir 45 miljoner kronor 2022 samt 9 miljoner kronor 2023 och 2024 </w:t>
      </w:r>
      <w:r w:rsidR="00E675E3">
        <w:t xml:space="preserve">inom </w:t>
      </w:r>
      <w:r w:rsidRPr="00A36A5E">
        <w:t>anslag 2:1.</w:t>
      </w:r>
    </w:p>
    <w:bookmarkEnd w:id="1"/>
    <w:p w:rsidR="005457C4" w:rsidP="005457C4" w:rsidRDefault="00DD3E19" w14:paraId="0C82597D" w14:textId="48DF6F78">
      <w:r w:rsidRPr="005457C4">
        <w:t>I syfte att öka effektiviseringen av den statliga förvaltningen föreslår Liberalerna slutligen att den årliga schablonmässiga pris- och löneomräkningen reduceras med 20 procent på vissa myndigheter.</w:t>
      </w:r>
      <w:r w:rsidRPr="005457C4" w:rsidR="0066388E">
        <w:t xml:space="preserve"> </w:t>
      </w:r>
      <w:r w:rsidRPr="005457C4" w:rsidR="00E675E3">
        <w:t>Inom</w:t>
      </w:r>
      <w:r w:rsidRPr="005457C4" w:rsidR="0066388E">
        <w:t xml:space="preserve"> detta utgiftsområde påverkas anslag 2:1 och 2:2.</w:t>
      </w:r>
    </w:p>
    <w:p w:rsidRPr="005457C4" w:rsidR="00A96073" w:rsidP="005457C4" w:rsidRDefault="00A96073" w14:paraId="67395415" w14:textId="692D5E2A">
      <w:pPr>
        <w:pStyle w:val="Tabellrubrik"/>
      </w:pPr>
      <w:r w:rsidRPr="005457C4">
        <w:t>Tabell 1 Anslagsförslag 2022 för utgiftsområde 10 Ekonomisk trygghet vid sjukdom och funktionsnedsättning</w:t>
      </w:r>
    </w:p>
    <w:p w:rsidRPr="005457C4" w:rsidR="00A96073" w:rsidP="005457C4" w:rsidRDefault="00A96073" w14:paraId="67395417" w14:textId="77777777">
      <w:pPr>
        <w:pStyle w:val="Tabellunderrubrik"/>
      </w:pPr>
      <w:r w:rsidRPr="005457C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A36A5E" w:rsidR="00A96073" w:rsidTr="00A96073" w14:paraId="6739541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6A5E" w:rsidR="00A96073" w:rsidP="005457C4" w:rsidRDefault="00A96073" w14:paraId="673954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36A5E">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36A5E" w:rsidR="00A96073" w:rsidP="005457C4" w:rsidRDefault="00A96073" w14:paraId="673954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6A5E">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6A5E" w:rsidR="00A96073" w:rsidP="005457C4" w:rsidRDefault="00A96073" w14:paraId="673954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6A5E">
              <w:rPr>
                <w:rFonts w:ascii="Times New Roman" w:hAnsi="Times New Roman" w:eastAsia="Times New Roman" w:cs="Times New Roman"/>
                <w:b/>
                <w:bCs/>
                <w:color w:val="000000"/>
                <w:kern w:val="0"/>
                <w:sz w:val="20"/>
                <w:szCs w:val="20"/>
                <w:lang w:eastAsia="sv-SE"/>
                <w14:numSpacing w14:val="default"/>
              </w:rPr>
              <w:t>Avvikelse från regeringen</w:t>
            </w:r>
          </w:p>
        </w:tc>
      </w:tr>
      <w:tr w:rsidRPr="00A36A5E" w:rsidR="00A96073" w:rsidTr="00A96073" w14:paraId="67395420"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41 005 070</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−8 990 000</w:t>
            </w:r>
          </w:p>
        </w:tc>
      </w:tr>
      <w:tr w:rsidRPr="00A36A5E" w:rsidR="00A96073" w:rsidTr="00A96073" w14:paraId="67395425"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41 706 400</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−574 400</w:t>
            </w:r>
          </w:p>
        </w:tc>
      </w:tr>
      <w:tr w:rsidRPr="00A36A5E" w:rsidR="00A96073" w:rsidTr="00A96073" w14:paraId="6739542A"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1 351 000</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±0</w:t>
            </w:r>
          </w:p>
        </w:tc>
      </w:tr>
      <w:tr w:rsidRPr="00A36A5E" w:rsidR="00A96073" w:rsidTr="00A96073" w14:paraId="6739542F"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2 252 000</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±0</w:t>
            </w:r>
          </w:p>
        </w:tc>
      </w:tr>
      <w:tr w:rsidRPr="00A36A5E" w:rsidR="00A96073" w:rsidTr="00A96073" w14:paraId="67395434"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36 649</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±0</w:t>
            </w:r>
          </w:p>
        </w:tc>
      </w:tr>
      <w:tr w:rsidRPr="00A36A5E" w:rsidR="00A96073" w:rsidTr="00A96073" w14:paraId="67395439"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1 491 700</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±0</w:t>
            </w:r>
          </w:p>
        </w:tc>
      </w:tr>
      <w:tr w:rsidRPr="00A36A5E" w:rsidR="00A96073" w:rsidTr="00A96073" w14:paraId="6739543E"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282 000</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±0</w:t>
            </w:r>
          </w:p>
        </w:tc>
      </w:tr>
      <w:tr w:rsidRPr="00A36A5E" w:rsidR="00A96073" w:rsidTr="00A96073" w14:paraId="67395443"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9 524 366</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−64 100</w:t>
            </w:r>
          </w:p>
        </w:tc>
      </w:tr>
      <w:tr w:rsidRPr="00A36A5E" w:rsidR="00A96073" w:rsidTr="00A96073" w14:paraId="67395448" w14:textId="77777777">
        <w:trPr>
          <w:trHeight w:val="170"/>
        </w:trPr>
        <w:tc>
          <w:tcPr>
            <w:tcW w:w="340" w:type="dxa"/>
            <w:shd w:val="clear" w:color="auto" w:fill="FFFFFF"/>
            <w:tcMar>
              <w:top w:w="68" w:type="dxa"/>
              <w:left w:w="28" w:type="dxa"/>
              <w:bottom w:w="0" w:type="dxa"/>
              <w:right w:w="28" w:type="dxa"/>
            </w:tcMar>
            <w:hideMark/>
          </w:tcPr>
          <w:p w:rsidRPr="00A36A5E" w:rsidR="00A96073" w:rsidP="00A96073" w:rsidRDefault="00A96073" w14:paraId="67395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A36A5E" w:rsidR="00A96073" w:rsidP="005457C4" w:rsidRDefault="00A96073" w14:paraId="673954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72 272</w:t>
            </w:r>
          </w:p>
        </w:tc>
        <w:tc>
          <w:tcPr>
            <w:tcW w:w="1418" w:type="dxa"/>
            <w:shd w:val="clear" w:color="auto" w:fill="FFFFFF"/>
            <w:tcMar>
              <w:top w:w="68" w:type="dxa"/>
              <w:left w:w="28" w:type="dxa"/>
              <w:bottom w:w="0" w:type="dxa"/>
              <w:right w:w="28" w:type="dxa"/>
            </w:tcMar>
            <w:hideMark/>
          </w:tcPr>
          <w:p w:rsidRPr="00A36A5E" w:rsidR="00A96073" w:rsidP="005457C4" w:rsidRDefault="00A96073" w14:paraId="673954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A5E">
              <w:rPr>
                <w:rFonts w:ascii="Times New Roman" w:hAnsi="Times New Roman" w:eastAsia="Times New Roman" w:cs="Times New Roman"/>
                <w:color w:val="000000"/>
                <w:kern w:val="0"/>
                <w:sz w:val="20"/>
                <w:szCs w:val="20"/>
                <w:lang w:eastAsia="sv-SE"/>
                <w14:numSpacing w14:val="default"/>
              </w:rPr>
              <w:t>−100</w:t>
            </w:r>
          </w:p>
        </w:tc>
      </w:tr>
      <w:tr w:rsidRPr="00A36A5E" w:rsidR="00A96073" w:rsidTr="00A96073" w14:paraId="6739544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36A5E" w:rsidR="00A96073" w:rsidP="005457C4" w:rsidRDefault="00A96073" w14:paraId="67395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36A5E">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36A5E" w:rsidR="00A96073" w:rsidP="005457C4" w:rsidRDefault="00A96073" w14:paraId="673954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6A5E">
              <w:rPr>
                <w:rFonts w:ascii="Times New Roman" w:hAnsi="Times New Roman" w:eastAsia="Times New Roman" w:cs="Times New Roman"/>
                <w:b/>
                <w:bCs/>
                <w:color w:val="000000"/>
                <w:kern w:val="0"/>
                <w:sz w:val="20"/>
                <w:szCs w:val="20"/>
                <w:lang w:eastAsia="sv-SE"/>
                <w14:numSpacing w14:val="default"/>
              </w:rPr>
              <w:t>97 721 457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36A5E" w:rsidR="00A96073" w:rsidP="005457C4" w:rsidRDefault="00A96073" w14:paraId="673954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6A5E">
              <w:rPr>
                <w:rFonts w:ascii="Times New Roman" w:hAnsi="Times New Roman" w:eastAsia="Times New Roman" w:cs="Times New Roman"/>
                <w:b/>
                <w:bCs/>
                <w:color w:val="000000"/>
                <w:kern w:val="0"/>
                <w:sz w:val="20"/>
                <w:szCs w:val="20"/>
                <w:lang w:eastAsia="sv-SE"/>
                <w14:numSpacing w14:val="default"/>
              </w:rPr>
              <w:t>−9 628 600</w:t>
            </w:r>
          </w:p>
        </w:tc>
      </w:tr>
    </w:tbl>
    <w:sdt>
      <w:sdtPr>
        <w:alias w:val="CC_Underskrifter"/>
        <w:tag w:val="CC_Underskrifter"/>
        <w:id w:val="583496634"/>
        <w:lock w:val="sdtContentLocked"/>
        <w:placeholder>
          <w:docPart w:val="8385655FB05A4D0E961B3D7F7D2A58F4"/>
        </w:placeholder>
      </w:sdtPr>
      <w:sdtEndPr/>
      <w:sdtContent>
        <w:p w:rsidR="00A36A5E" w:rsidP="00A36A5E" w:rsidRDefault="00A36A5E" w14:paraId="6739544E" w14:textId="77777777"/>
        <w:p w:rsidRPr="008E0FE2" w:rsidR="004801AC" w:rsidP="00A36A5E" w:rsidRDefault="007D2529" w14:paraId="6739544F" w14:textId="77777777"/>
      </w:sdtContent>
    </w:sdt>
    <w:tbl>
      <w:tblPr>
        <w:tblW w:w="5000" w:type="pct"/>
        <w:tblLook w:val="04A0" w:firstRow="1" w:lastRow="0" w:firstColumn="1" w:lastColumn="0" w:noHBand="0" w:noVBand="1"/>
        <w:tblCaption w:val="underskrifter"/>
      </w:tblPr>
      <w:tblGrid>
        <w:gridCol w:w="4252"/>
        <w:gridCol w:w="4252"/>
      </w:tblGrid>
      <w:tr w:rsidR="000764AA" w14:paraId="4ACE6CE8" w14:textId="77777777">
        <w:trPr>
          <w:cantSplit/>
        </w:trPr>
        <w:tc>
          <w:tcPr>
            <w:tcW w:w="50" w:type="pct"/>
            <w:vAlign w:val="bottom"/>
          </w:tcPr>
          <w:p w:rsidR="000764AA" w:rsidRDefault="00E675E3" w14:paraId="1F1C4EC6" w14:textId="77777777">
            <w:pPr>
              <w:pStyle w:val="Underskrifter"/>
            </w:pPr>
            <w:r>
              <w:t>Bengt Eliasson (L)</w:t>
            </w:r>
          </w:p>
        </w:tc>
        <w:tc>
          <w:tcPr>
            <w:tcW w:w="50" w:type="pct"/>
            <w:vAlign w:val="bottom"/>
          </w:tcPr>
          <w:p w:rsidR="000764AA" w:rsidRDefault="000764AA" w14:paraId="1C06C55E" w14:textId="77777777">
            <w:pPr>
              <w:pStyle w:val="Underskrifter"/>
            </w:pPr>
          </w:p>
        </w:tc>
      </w:tr>
      <w:tr w:rsidR="000764AA" w14:paraId="599E7246" w14:textId="77777777">
        <w:trPr>
          <w:cantSplit/>
        </w:trPr>
        <w:tc>
          <w:tcPr>
            <w:tcW w:w="50" w:type="pct"/>
            <w:vAlign w:val="bottom"/>
          </w:tcPr>
          <w:p w:rsidR="000764AA" w:rsidRDefault="00E675E3" w14:paraId="6C34DE3D" w14:textId="77777777">
            <w:pPr>
              <w:pStyle w:val="Underskrifter"/>
              <w:spacing w:after="0"/>
            </w:pPr>
            <w:r>
              <w:t>Johan Pehrson (L)</w:t>
            </w:r>
          </w:p>
        </w:tc>
        <w:tc>
          <w:tcPr>
            <w:tcW w:w="50" w:type="pct"/>
            <w:vAlign w:val="bottom"/>
          </w:tcPr>
          <w:p w:rsidR="000764AA" w:rsidRDefault="00E675E3" w14:paraId="433EC1D2" w14:textId="77777777">
            <w:pPr>
              <w:pStyle w:val="Underskrifter"/>
              <w:spacing w:after="0"/>
            </w:pPr>
            <w:r>
              <w:t>Maria Nilsson (L)</w:t>
            </w:r>
          </w:p>
        </w:tc>
      </w:tr>
      <w:tr w:rsidR="000764AA" w14:paraId="0BCF57C4" w14:textId="77777777">
        <w:trPr>
          <w:cantSplit/>
        </w:trPr>
        <w:tc>
          <w:tcPr>
            <w:tcW w:w="50" w:type="pct"/>
            <w:vAlign w:val="bottom"/>
          </w:tcPr>
          <w:p w:rsidR="000764AA" w:rsidRDefault="00E675E3" w14:paraId="2E92D13B" w14:textId="77777777">
            <w:pPr>
              <w:pStyle w:val="Underskrifter"/>
              <w:spacing w:after="0"/>
            </w:pPr>
            <w:r>
              <w:t>Lina Nordquist (L)</w:t>
            </w:r>
          </w:p>
        </w:tc>
        <w:tc>
          <w:tcPr>
            <w:tcW w:w="50" w:type="pct"/>
            <w:vAlign w:val="bottom"/>
          </w:tcPr>
          <w:p w:rsidR="000764AA" w:rsidRDefault="00E675E3" w14:paraId="51718A31" w14:textId="77777777">
            <w:pPr>
              <w:pStyle w:val="Underskrifter"/>
              <w:spacing w:after="0"/>
            </w:pPr>
            <w:r>
              <w:t>Gulan Avci (L)</w:t>
            </w:r>
          </w:p>
        </w:tc>
      </w:tr>
      <w:tr w:rsidR="000764AA" w14:paraId="602338F4" w14:textId="77777777">
        <w:trPr>
          <w:cantSplit/>
        </w:trPr>
        <w:tc>
          <w:tcPr>
            <w:tcW w:w="50" w:type="pct"/>
            <w:vAlign w:val="bottom"/>
          </w:tcPr>
          <w:p w:rsidR="000764AA" w:rsidRDefault="00E675E3" w14:paraId="2C66A523" w14:textId="77777777">
            <w:pPr>
              <w:pStyle w:val="Underskrifter"/>
              <w:spacing w:after="0"/>
            </w:pPr>
            <w:r>
              <w:t>Christer Nylander (L)</w:t>
            </w:r>
          </w:p>
        </w:tc>
        <w:tc>
          <w:tcPr>
            <w:tcW w:w="50" w:type="pct"/>
            <w:vAlign w:val="bottom"/>
          </w:tcPr>
          <w:p w:rsidR="000764AA" w:rsidRDefault="00E675E3" w14:paraId="78DA0C9F" w14:textId="77777777">
            <w:pPr>
              <w:pStyle w:val="Underskrifter"/>
              <w:spacing w:after="0"/>
            </w:pPr>
            <w:r>
              <w:t>Mats Persson (L)</w:t>
            </w:r>
          </w:p>
        </w:tc>
      </w:tr>
      <w:tr w:rsidR="000764AA" w14:paraId="4AF725A6" w14:textId="77777777">
        <w:trPr>
          <w:cantSplit/>
        </w:trPr>
        <w:tc>
          <w:tcPr>
            <w:tcW w:w="50" w:type="pct"/>
            <w:vAlign w:val="bottom"/>
          </w:tcPr>
          <w:p w:rsidR="000764AA" w:rsidRDefault="00E675E3" w14:paraId="424CD8F5" w14:textId="77777777">
            <w:pPr>
              <w:pStyle w:val="Underskrifter"/>
              <w:spacing w:after="0"/>
            </w:pPr>
            <w:r>
              <w:t>Allan Widman (L)</w:t>
            </w:r>
          </w:p>
        </w:tc>
        <w:tc>
          <w:tcPr>
            <w:tcW w:w="50" w:type="pct"/>
            <w:vAlign w:val="bottom"/>
          </w:tcPr>
          <w:p w:rsidR="000764AA" w:rsidRDefault="000764AA" w14:paraId="192C138F" w14:textId="77777777">
            <w:pPr>
              <w:pStyle w:val="Underskrifter"/>
            </w:pPr>
          </w:p>
        </w:tc>
      </w:tr>
    </w:tbl>
    <w:p w:rsidR="00BD5056" w:rsidRDefault="00BD5056" w14:paraId="6739545F" w14:textId="77777777"/>
    <w:sectPr w:rsidR="00BD50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5461" w14:textId="77777777" w:rsidR="00141E75" w:rsidRDefault="00141E75" w:rsidP="000C1CAD">
      <w:pPr>
        <w:spacing w:line="240" w:lineRule="auto"/>
      </w:pPr>
      <w:r>
        <w:separator/>
      </w:r>
    </w:p>
  </w:endnote>
  <w:endnote w:type="continuationSeparator" w:id="0">
    <w:p w14:paraId="67395462" w14:textId="77777777" w:rsidR="00141E75" w:rsidRDefault="00141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5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5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5470" w14:textId="77777777" w:rsidR="00262EA3" w:rsidRPr="00A36A5E" w:rsidRDefault="00262EA3" w:rsidP="00A36A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545F" w14:textId="77777777" w:rsidR="00141E75" w:rsidRDefault="00141E75" w:rsidP="000C1CAD">
      <w:pPr>
        <w:spacing w:line="240" w:lineRule="auto"/>
      </w:pPr>
      <w:r>
        <w:separator/>
      </w:r>
    </w:p>
  </w:footnote>
  <w:footnote w:type="continuationSeparator" w:id="0">
    <w:p w14:paraId="67395460" w14:textId="77777777" w:rsidR="00141E75" w:rsidRDefault="00141E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54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95471" wp14:editId="67395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395475" w14:textId="77777777" w:rsidR="00262EA3" w:rsidRDefault="007D2529"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954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395475" w14:textId="77777777" w:rsidR="00262EA3" w:rsidRDefault="007D2529"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673954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5465" w14:textId="77777777" w:rsidR="00262EA3" w:rsidRDefault="00262EA3" w:rsidP="008563AC">
    <w:pPr>
      <w:jc w:val="right"/>
    </w:pPr>
  </w:p>
  <w:p w14:paraId="673954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54456"/>
  <w:bookmarkStart w:id="3" w:name="_Hlk84254457"/>
  <w:p w14:paraId="67395469" w14:textId="77777777" w:rsidR="00262EA3" w:rsidRDefault="007D25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395473" wp14:editId="67395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39546A" w14:textId="77777777" w:rsidR="00262EA3" w:rsidRDefault="007D2529" w:rsidP="00A314CF">
    <w:pPr>
      <w:pStyle w:val="FSHNormal"/>
      <w:spacing w:before="40"/>
    </w:pPr>
    <w:sdt>
      <w:sdtPr>
        <w:alias w:val="CC_Noformat_Motionstyp"/>
        <w:tag w:val="CC_Noformat_Motionstyp"/>
        <w:id w:val="1162973129"/>
        <w:lock w:val="sdtContentLocked"/>
        <w15:appearance w15:val="hidden"/>
        <w:text/>
      </w:sdtPr>
      <w:sdtEndPr/>
      <w:sdtContent>
        <w:r w:rsidR="006106E2">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6739546B" w14:textId="77777777" w:rsidR="00262EA3" w:rsidRPr="008227B3" w:rsidRDefault="007D25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39546C" w14:textId="77777777" w:rsidR="00262EA3" w:rsidRPr="008227B3" w:rsidRDefault="007D25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6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6E2">
          <w:t>:3948</w:t>
        </w:r>
      </w:sdtContent>
    </w:sdt>
  </w:p>
  <w:p w14:paraId="6739546D" w14:textId="77777777" w:rsidR="00262EA3" w:rsidRDefault="007D2529" w:rsidP="00E03A3D">
    <w:pPr>
      <w:pStyle w:val="Motionr"/>
    </w:pPr>
    <w:sdt>
      <w:sdtPr>
        <w:alias w:val="CC_Noformat_Avtext"/>
        <w:tag w:val="CC_Noformat_Avtext"/>
        <w:id w:val="-2020768203"/>
        <w:lock w:val="sdtContentLocked"/>
        <w15:appearance w15:val="hidden"/>
        <w:text/>
      </w:sdtPr>
      <w:sdtEndPr/>
      <w:sdtContent>
        <w:r w:rsidR="006106E2">
          <w:t>av Bengt Eliasson m.fl. (L)</w:t>
        </w:r>
      </w:sdtContent>
    </w:sdt>
  </w:p>
  <w:sdt>
    <w:sdtPr>
      <w:alias w:val="CC_Noformat_Rubtext"/>
      <w:tag w:val="CC_Noformat_Rubtext"/>
      <w:id w:val="-218060500"/>
      <w:lock w:val="sdtLocked"/>
      <w:text/>
    </w:sdtPr>
    <w:sdtEndPr/>
    <w:sdtContent>
      <w:p w14:paraId="6739546E" w14:textId="77777777" w:rsidR="00262EA3" w:rsidRDefault="006E44AC"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6739546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A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3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4"/>
    <w:rsid w:val="0013783E"/>
    <w:rsid w:val="00137D27"/>
    <w:rsid w:val="00137DC4"/>
    <w:rsid w:val="00137E1A"/>
    <w:rsid w:val="00140735"/>
    <w:rsid w:val="00140AEC"/>
    <w:rsid w:val="00140AFA"/>
    <w:rsid w:val="00141C2A"/>
    <w:rsid w:val="00141E75"/>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4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3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32"/>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7C4"/>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E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88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D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FD"/>
    <w:rsid w:val="007C780D"/>
    <w:rsid w:val="007C7B47"/>
    <w:rsid w:val="007D0159"/>
    <w:rsid w:val="007D0597"/>
    <w:rsid w:val="007D162C"/>
    <w:rsid w:val="007D1A58"/>
    <w:rsid w:val="007D2312"/>
    <w:rsid w:val="007D2529"/>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E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C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5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8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7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B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05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1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03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06"/>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9C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BB"/>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E3"/>
    <w:rsid w:val="00E7057F"/>
    <w:rsid w:val="00E7090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AA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9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39540A"/>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1698">
      <w:bodyDiv w:val="1"/>
      <w:marLeft w:val="0"/>
      <w:marRight w:val="0"/>
      <w:marTop w:val="0"/>
      <w:marBottom w:val="0"/>
      <w:divBdr>
        <w:top w:val="none" w:sz="0" w:space="0" w:color="auto"/>
        <w:left w:val="none" w:sz="0" w:space="0" w:color="auto"/>
        <w:bottom w:val="none" w:sz="0" w:space="0" w:color="auto"/>
        <w:right w:val="none" w:sz="0" w:space="0" w:color="auto"/>
      </w:divBdr>
    </w:div>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1154637899">
      <w:bodyDiv w:val="1"/>
      <w:marLeft w:val="0"/>
      <w:marRight w:val="0"/>
      <w:marTop w:val="0"/>
      <w:marBottom w:val="0"/>
      <w:divBdr>
        <w:top w:val="none" w:sz="0" w:space="0" w:color="auto"/>
        <w:left w:val="none" w:sz="0" w:space="0" w:color="auto"/>
        <w:bottom w:val="none" w:sz="0" w:space="0" w:color="auto"/>
        <w:right w:val="none" w:sz="0" w:space="0" w:color="auto"/>
      </w:divBdr>
      <w:divsChild>
        <w:div w:id="174613582">
          <w:marLeft w:val="0"/>
          <w:marRight w:val="0"/>
          <w:marTop w:val="0"/>
          <w:marBottom w:val="0"/>
          <w:divBdr>
            <w:top w:val="none" w:sz="0" w:space="0" w:color="auto"/>
            <w:left w:val="none" w:sz="0" w:space="0" w:color="auto"/>
            <w:bottom w:val="none" w:sz="0" w:space="0" w:color="auto"/>
            <w:right w:val="none" w:sz="0" w:space="0" w:color="auto"/>
          </w:divBdr>
        </w:div>
        <w:div w:id="456529591">
          <w:marLeft w:val="0"/>
          <w:marRight w:val="0"/>
          <w:marTop w:val="0"/>
          <w:marBottom w:val="0"/>
          <w:divBdr>
            <w:top w:val="none" w:sz="0" w:space="0" w:color="auto"/>
            <w:left w:val="none" w:sz="0" w:space="0" w:color="auto"/>
            <w:bottom w:val="none" w:sz="0" w:space="0" w:color="auto"/>
            <w:right w:val="none" w:sz="0" w:space="0" w:color="auto"/>
          </w:divBdr>
        </w:div>
        <w:div w:id="95952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8385655FB05A4D0E961B3D7F7D2A58F4"/>
        <w:category>
          <w:name w:val="Allmänt"/>
          <w:gallery w:val="placeholder"/>
        </w:category>
        <w:types>
          <w:type w:val="bbPlcHdr"/>
        </w:types>
        <w:behaviors>
          <w:behavior w:val="content"/>
        </w:behaviors>
        <w:guid w:val="{891DC88D-160A-46CB-B5A0-9023AECCA7BB}"/>
      </w:docPartPr>
      <w:docPartBody>
        <w:p w:rsidR="004031AC" w:rsidRDefault="004031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85DAD"/>
    <w:rsid w:val="0009170C"/>
    <w:rsid w:val="00273FCB"/>
    <w:rsid w:val="002E0BCF"/>
    <w:rsid w:val="004031AC"/>
    <w:rsid w:val="00493136"/>
    <w:rsid w:val="00590B3F"/>
    <w:rsid w:val="005A4293"/>
    <w:rsid w:val="007C2455"/>
    <w:rsid w:val="00AB58E0"/>
    <w:rsid w:val="00B56057"/>
    <w:rsid w:val="00CE2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97EFF-CF92-4112-94B8-1AC56BAC23C8}"/>
</file>

<file path=customXml/itemProps2.xml><?xml version="1.0" encoding="utf-8"?>
<ds:datastoreItem xmlns:ds="http://schemas.openxmlformats.org/officeDocument/2006/customXml" ds:itemID="{82DC36DE-81E1-492E-8FFF-4DB5C9770B4E}"/>
</file>

<file path=customXml/itemProps3.xml><?xml version="1.0" encoding="utf-8"?>
<ds:datastoreItem xmlns:ds="http://schemas.openxmlformats.org/officeDocument/2006/customXml" ds:itemID="{7CEF802E-0138-4C5B-AD44-B4187499967B}"/>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2877</Characters>
  <Application>Microsoft Office Word</Application>
  <DocSecurity>0</DocSecurity>
  <Lines>95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10 Ekonomisk trygghet vid sjukdom och funktionsnedsättning</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