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A15273">
              <w:rPr>
                <w:b/>
              </w:rPr>
              <w:t>2</w:t>
            </w:r>
            <w:r w:rsidR="00CB2B6F">
              <w:rPr>
                <w:b/>
              </w:rPr>
              <w:t>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A15273">
              <w:t>02</w:t>
            </w:r>
            <w:r w:rsidR="00520D71">
              <w:t>-</w:t>
            </w:r>
            <w:r w:rsidR="00A15273">
              <w:t>04</w:t>
            </w:r>
          </w:p>
        </w:tc>
      </w:tr>
      <w:tr w:rsidR="00447E69">
        <w:tc>
          <w:tcPr>
            <w:tcW w:w="1985" w:type="dxa"/>
          </w:tcPr>
          <w:p w:rsidR="00447E69" w:rsidRDefault="00447E69">
            <w:r>
              <w:t>TID</w:t>
            </w:r>
          </w:p>
        </w:tc>
        <w:tc>
          <w:tcPr>
            <w:tcW w:w="6463" w:type="dxa"/>
          </w:tcPr>
          <w:p w:rsidR="00447E69" w:rsidRDefault="00A15273">
            <w:r>
              <w:t>10</w:t>
            </w:r>
            <w:r w:rsidR="00BF5F58">
              <w:t>:</w:t>
            </w:r>
            <w:r w:rsidR="00B2693D">
              <w:t>00</w:t>
            </w:r>
            <w:r w:rsidR="00FA543D">
              <w:t>–</w:t>
            </w:r>
            <w:r w:rsidR="00314B54">
              <w:t>11:40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D94377" w:rsidRDefault="00D94377">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D94377">
              <w:t>Roger Haddad (L), Kristina Axén Olin (M), Pia Nilsson (S), Lars Püss (M), Patrick Reslow (SD), Caroline Helmersson Olsson (S), Fredrik Christensson (C), Daniel Riazat (V), Marie-Louise Hänel Sandström (M), Robert Stenkvist (SD), Linus Sköld (S), Gudrun Brunegård (KD), Tomas Kronståhl (S), Michael Rubbestad (SD), Annika Hirvonen (MP), Maria Nilsson (L), Roza Güclü Hedin (S), Noria Manouchi (M), Jörgen Grubb (SD), Aylin Fazelian (S) och Niels Paarup-Petersen (C).</w:t>
            </w:r>
          </w:p>
          <w:p w:rsidR="00BD09A6" w:rsidRDefault="00BD09A6" w:rsidP="00BD09A6">
            <w:pPr>
              <w:rPr>
                <w:b/>
                <w:bCs/>
              </w:rPr>
            </w:pPr>
          </w:p>
          <w:p w:rsidR="00313972" w:rsidRPr="004209C4" w:rsidRDefault="00313972" w:rsidP="00D94377">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A15273" w:rsidTr="0001177E">
        <w:tc>
          <w:tcPr>
            <w:tcW w:w="567" w:type="dxa"/>
          </w:tcPr>
          <w:p w:rsidR="00A15273" w:rsidRPr="003B4DE8" w:rsidRDefault="00A15273" w:rsidP="003B4DE8">
            <w:pPr>
              <w:pStyle w:val="Liststycke"/>
              <w:numPr>
                <w:ilvl w:val="0"/>
                <w:numId w:val="2"/>
              </w:numPr>
              <w:tabs>
                <w:tab w:val="left" w:pos="1701"/>
              </w:tabs>
              <w:rPr>
                <w:b/>
                <w:snapToGrid w:val="0"/>
              </w:rPr>
            </w:pPr>
          </w:p>
        </w:tc>
        <w:tc>
          <w:tcPr>
            <w:tcW w:w="6946" w:type="dxa"/>
            <w:gridSpan w:val="2"/>
          </w:tcPr>
          <w:p w:rsidR="00A15273" w:rsidRDefault="00A15273" w:rsidP="00BD09A6">
            <w:pPr>
              <w:autoSpaceDE w:val="0"/>
              <w:autoSpaceDN w:val="0"/>
              <w:adjustRightInd w:val="0"/>
              <w:textAlignment w:val="center"/>
              <w:rPr>
                <w:b/>
                <w:bCs/>
                <w:color w:val="000000"/>
                <w:szCs w:val="24"/>
              </w:rPr>
            </w:pPr>
            <w:r>
              <w:rPr>
                <w:b/>
                <w:bCs/>
                <w:color w:val="000000"/>
                <w:szCs w:val="24"/>
              </w:rPr>
              <w:t>Information om aktuella frågor från Myndigheten för yrkeshögskolan</w:t>
            </w:r>
          </w:p>
          <w:p w:rsidR="00A15273" w:rsidRDefault="00A15273" w:rsidP="00BD09A6">
            <w:pPr>
              <w:autoSpaceDE w:val="0"/>
              <w:autoSpaceDN w:val="0"/>
              <w:adjustRightInd w:val="0"/>
              <w:textAlignment w:val="center"/>
              <w:rPr>
                <w:b/>
                <w:szCs w:val="26"/>
              </w:rPr>
            </w:pPr>
          </w:p>
          <w:p w:rsidR="00A15273" w:rsidRDefault="00A15273" w:rsidP="00BD09A6">
            <w:pPr>
              <w:autoSpaceDE w:val="0"/>
              <w:autoSpaceDN w:val="0"/>
              <w:adjustRightInd w:val="0"/>
              <w:textAlignment w:val="center"/>
              <w:rPr>
                <w:b/>
                <w:szCs w:val="26"/>
              </w:rPr>
            </w:pPr>
            <w:r>
              <w:rPr>
                <w:color w:val="000000"/>
                <w:szCs w:val="24"/>
              </w:rPr>
              <w:t>Generaldirektören Thomas Persson och enhetschefen och stf generaldirektören Christer Bergqvist från Myndigheten från yrkeshögskolan deltog på distans och informerade om aktuella frågor.</w:t>
            </w:r>
          </w:p>
          <w:p w:rsidR="00A15273" w:rsidRDefault="00A15273" w:rsidP="00BD09A6">
            <w:pPr>
              <w:autoSpaceDE w:val="0"/>
              <w:autoSpaceDN w:val="0"/>
              <w:adjustRightInd w:val="0"/>
              <w:textAlignment w:val="center"/>
              <w:rPr>
                <w:b/>
                <w:szCs w:val="26"/>
              </w:rPr>
            </w:pPr>
          </w:p>
        </w:tc>
      </w:tr>
      <w:tr w:rsidR="004E0048" w:rsidTr="0001177E">
        <w:tc>
          <w:tcPr>
            <w:tcW w:w="567" w:type="dxa"/>
          </w:tcPr>
          <w:p w:rsidR="004E0048" w:rsidRPr="003B4DE8" w:rsidRDefault="004E0048" w:rsidP="003B4DE8">
            <w:pPr>
              <w:pStyle w:val="Liststycke"/>
              <w:numPr>
                <w:ilvl w:val="0"/>
                <w:numId w:val="2"/>
              </w:numPr>
              <w:tabs>
                <w:tab w:val="left" w:pos="1701"/>
              </w:tabs>
              <w:rPr>
                <w:b/>
                <w:snapToGrid w:val="0"/>
              </w:rPr>
            </w:pPr>
          </w:p>
        </w:tc>
        <w:tc>
          <w:tcPr>
            <w:tcW w:w="6946" w:type="dxa"/>
            <w:gridSpan w:val="2"/>
          </w:tcPr>
          <w:p w:rsidR="004E0048" w:rsidRDefault="004E0048" w:rsidP="00BD09A6">
            <w:pPr>
              <w:autoSpaceDE w:val="0"/>
              <w:autoSpaceDN w:val="0"/>
              <w:adjustRightInd w:val="0"/>
              <w:textAlignment w:val="center"/>
              <w:rPr>
                <w:b/>
                <w:bCs/>
                <w:color w:val="000000"/>
                <w:szCs w:val="24"/>
              </w:rPr>
            </w:pPr>
            <w:r>
              <w:rPr>
                <w:b/>
                <w:bCs/>
                <w:color w:val="000000"/>
                <w:szCs w:val="24"/>
              </w:rPr>
              <w:t>Information från Skolverket om åtgärder för att lätta lärares och skolledares arbetsbörda under pandemin</w:t>
            </w:r>
          </w:p>
          <w:p w:rsidR="004E0048" w:rsidRDefault="004E0048" w:rsidP="00BD09A6">
            <w:pPr>
              <w:autoSpaceDE w:val="0"/>
              <w:autoSpaceDN w:val="0"/>
              <w:adjustRightInd w:val="0"/>
              <w:textAlignment w:val="center"/>
              <w:rPr>
                <w:b/>
                <w:bCs/>
                <w:color w:val="000000"/>
                <w:szCs w:val="24"/>
              </w:rPr>
            </w:pPr>
          </w:p>
          <w:p w:rsidR="004E0048" w:rsidRPr="004E0048" w:rsidRDefault="004E0048" w:rsidP="00BD09A6">
            <w:pPr>
              <w:autoSpaceDE w:val="0"/>
              <w:autoSpaceDN w:val="0"/>
              <w:adjustRightInd w:val="0"/>
              <w:textAlignment w:val="center"/>
              <w:rPr>
                <w:bCs/>
                <w:color w:val="000000"/>
                <w:szCs w:val="24"/>
              </w:rPr>
            </w:pPr>
            <w:r w:rsidRPr="004E0048">
              <w:rPr>
                <w:bCs/>
                <w:color w:val="000000"/>
                <w:szCs w:val="24"/>
              </w:rPr>
              <w:t>Generaldirektören Peter Fredriksson från Skolverket deltog på distans och informerade om åtgärder för att lätta lärares och skolledares arbetsbörda under pandemin.</w:t>
            </w:r>
          </w:p>
          <w:p w:rsidR="004E0048" w:rsidRDefault="004E0048" w:rsidP="00BD09A6">
            <w:pPr>
              <w:autoSpaceDE w:val="0"/>
              <w:autoSpaceDN w:val="0"/>
              <w:adjustRightInd w:val="0"/>
              <w:textAlignment w:val="center"/>
              <w:rPr>
                <w:b/>
                <w:bCs/>
                <w:color w:val="000000"/>
                <w:szCs w:val="24"/>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201</w:t>
            </w:r>
            <w:r w:rsidR="00E362AB">
              <w:rPr>
                <w:snapToGrid w:val="0"/>
              </w:rPr>
              <w:t>9</w:t>
            </w:r>
            <w:r w:rsidR="00267FC1">
              <w:rPr>
                <w:snapToGrid w:val="0"/>
              </w:rPr>
              <w:t>/</w:t>
            </w:r>
            <w:r w:rsidR="00E362AB">
              <w:rPr>
                <w:snapToGrid w:val="0"/>
              </w:rPr>
              <w:t>20</w:t>
            </w:r>
            <w:r w:rsidR="00A2367D">
              <w:rPr>
                <w:snapToGrid w:val="0"/>
              </w:rPr>
              <w:t>:</w:t>
            </w:r>
            <w:r w:rsidR="00A15273">
              <w:rPr>
                <w:snapToGrid w:val="0"/>
              </w:rPr>
              <w:t>20</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sidRPr="00CD461C">
              <w:rPr>
                <w:b/>
                <w:snapToGrid w:val="0"/>
              </w:rPr>
              <w:t>Inkomna EU-dokument</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nkomna EU-dokument</w:t>
            </w:r>
            <w:r w:rsidR="007765ED">
              <w:rPr>
                <w:snapToGrid w:val="0"/>
              </w:rPr>
              <w:t xml:space="preserve"> anmäldes enligt</w:t>
            </w:r>
            <w:r w:rsidR="003B4DE8">
              <w:rPr>
                <w:snapToGrid w:val="0"/>
              </w:rPr>
              <w:t xml:space="preserve"> bilaga </w:t>
            </w:r>
            <w:r w:rsidR="004E0048">
              <w:rPr>
                <w:snapToGrid w:val="0"/>
              </w:rPr>
              <w:t>2</w:t>
            </w:r>
            <w:r w:rsidR="003B4DE8">
              <w:rPr>
                <w:snapToGrid w:val="0"/>
              </w:rPr>
              <w:t>.</w:t>
            </w:r>
          </w:p>
          <w:p w:rsidR="004E0048" w:rsidRDefault="004E0048" w:rsidP="003B4DE8">
            <w:pPr>
              <w:tabs>
                <w:tab w:val="left" w:pos="1701"/>
              </w:tabs>
              <w:rPr>
                <w:snapToGrid w:val="0"/>
              </w:rPr>
            </w:pPr>
          </w:p>
          <w:p w:rsidR="004E0048" w:rsidRDefault="004E0048" w:rsidP="004E0048">
            <w:pPr>
              <w:tabs>
                <w:tab w:val="left" w:pos="1701"/>
              </w:tabs>
              <w:rPr>
                <w:b/>
                <w:bCs/>
                <w:color w:val="000000"/>
                <w:szCs w:val="24"/>
              </w:rPr>
            </w:pPr>
            <w:r w:rsidRPr="004A423E">
              <w:rPr>
                <w:bCs/>
                <w:color w:val="000000"/>
                <w:szCs w:val="24"/>
              </w:rPr>
              <w:t>Utskottet beslutade enligt 7 kap. 12 § RO att överlägga med regeringen om:</w:t>
            </w:r>
            <w:r>
              <w:t xml:space="preserve"> </w:t>
            </w:r>
          </w:p>
          <w:p w:rsidR="004E0048" w:rsidRPr="004E0048" w:rsidRDefault="004E0048" w:rsidP="004E0048">
            <w:pPr>
              <w:pStyle w:val="Liststycke"/>
              <w:numPr>
                <w:ilvl w:val="0"/>
                <w:numId w:val="3"/>
              </w:numPr>
              <w:tabs>
                <w:tab w:val="left" w:pos="1701"/>
              </w:tabs>
              <w:ind w:left="422" w:hanging="284"/>
              <w:rPr>
                <w:snapToGrid w:val="0"/>
              </w:rPr>
            </w:pPr>
            <w:r w:rsidRPr="004E0048">
              <w:rPr>
                <w:snapToGrid w:val="0"/>
              </w:rPr>
              <w:lastRenderedPageBreak/>
              <w:t>rådets förordning om att etablera gemensamt företag för högpresterande datorsystem</w:t>
            </w:r>
          </w:p>
          <w:p w:rsidR="004E0048" w:rsidRPr="004E0048" w:rsidRDefault="004E0048" w:rsidP="004E0048">
            <w:pPr>
              <w:pStyle w:val="Liststycke"/>
              <w:numPr>
                <w:ilvl w:val="0"/>
                <w:numId w:val="3"/>
              </w:numPr>
              <w:tabs>
                <w:tab w:val="left" w:pos="1701"/>
              </w:tabs>
              <w:ind w:left="422" w:hanging="284"/>
              <w:rPr>
                <w:snapToGrid w:val="0"/>
              </w:rPr>
            </w:pPr>
            <w:r w:rsidRPr="004E0048">
              <w:rPr>
                <w:snapToGrid w:val="0"/>
              </w:rPr>
              <w:t>hur forskning och innovation kan bidra till återstart efter covid-19-pandemin</w:t>
            </w:r>
          </w:p>
          <w:p w:rsidR="003B4DE8" w:rsidRDefault="003B4DE8" w:rsidP="003B4DE8">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A15273" w:rsidRDefault="00A15273" w:rsidP="00BB7028">
            <w:pPr>
              <w:tabs>
                <w:tab w:val="left" w:pos="1701"/>
              </w:tabs>
              <w:rPr>
                <w:b/>
                <w:bCs/>
                <w:color w:val="000000"/>
                <w:szCs w:val="24"/>
              </w:rPr>
            </w:pPr>
            <w:r>
              <w:rPr>
                <w:b/>
                <w:bCs/>
                <w:color w:val="000000"/>
                <w:szCs w:val="24"/>
              </w:rPr>
              <w:t>Förskolan (UbU7)</w:t>
            </w:r>
          </w:p>
          <w:p w:rsidR="00A15273" w:rsidRDefault="00A15273" w:rsidP="00BB7028">
            <w:pPr>
              <w:tabs>
                <w:tab w:val="left" w:pos="1701"/>
              </w:tabs>
              <w:rPr>
                <w:color w:val="000000"/>
                <w:szCs w:val="24"/>
                <w:highlight w:val="yellow"/>
              </w:rPr>
            </w:pPr>
          </w:p>
          <w:p w:rsidR="00A15273" w:rsidRPr="00272755" w:rsidRDefault="00A15273" w:rsidP="00BB7028">
            <w:pPr>
              <w:tabs>
                <w:tab w:val="left" w:pos="1701"/>
              </w:tabs>
              <w:rPr>
                <w:color w:val="000000"/>
                <w:szCs w:val="24"/>
              </w:rPr>
            </w:pPr>
            <w:r w:rsidRPr="00272755">
              <w:rPr>
                <w:color w:val="000000"/>
                <w:szCs w:val="24"/>
              </w:rPr>
              <w:t xml:space="preserve">Utskottet fortsatte </w:t>
            </w:r>
            <w:r w:rsidR="00272755" w:rsidRPr="00272755">
              <w:rPr>
                <w:color w:val="000000"/>
                <w:szCs w:val="24"/>
              </w:rPr>
              <w:t>behandlingen av motioner.</w:t>
            </w:r>
          </w:p>
          <w:p w:rsidR="00272755" w:rsidRPr="00272755" w:rsidRDefault="00272755" w:rsidP="00BB7028">
            <w:pPr>
              <w:tabs>
                <w:tab w:val="left" w:pos="1701"/>
              </w:tabs>
              <w:rPr>
                <w:color w:val="000000"/>
                <w:szCs w:val="24"/>
              </w:rPr>
            </w:pPr>
          </w:p>
          <w:p w:rsidR="00272755" w:rsidRPr="00272755" w:rsidRDefault="00272755" w:rsidP="00BB7028">
            <w:pPr>
              <w:tabs>
                <w:tab w:val="left" w:pos="1701"/>
              </w:tabs>
              <w:rPr>
                <w:color w:val="000000"/>
                <w:szCs w:val="24"/>
              </w:rPr>
            </w:pPr>
            <w:r w:rsidRPr="00272755">
              <w:rPr>
                <w:color w:val="000000"/>
                <w:szCs w:val="24"/>
              </w:rPr>
              <w:t>Utskottet justerade betänkande 2020/</w:t>
            </w:r>
            <w:proofErr w:type="gramStart"/>
            <w:r w:rsidRPr="00272755">
              <w:rPr>
                <w:color w:val="000000"/>
                <w:szCs w:val="24"/>
              </w:rPr>
              <w:t>21:UbU</w:t>
            </w:r>
            <w:proofErr w:type="gramEnd"/>
            <w:r w:rsidRPr="00272755">
              <w:rPr>
                <w:color w:val="000000"/>
                <w:szCs w:val="24"/>
              </w:rPr>
              <w:t>7.</w:t>
            </w:r>
          </w:p>
          <w:p w:rsidR="00A15273" w:rsidRDefault="00A15273" w:rsidP="00BB7028">
            <w:pPr>
              <w:tabs>
                <w:tab w:val="left" w:pos="1701"/>
              </w:tabs>
              <w:rPr>
                <w:color w:val="000000"/>
                <w:szCs w:val="24"/>
                <w:highlight w:val="yellow"/>
              </w:rPr>
            </w:pPr>
          </w:p>
          <w:p w:rsidR="008C13C6" w:rsidRPr="008C13C6" w:rsidRDefault="007B66A7" w:rsidP="00BB7028">
            <w:pPr>
              <w:tabs>
                <w:tab w:val="left" w:pos="1701"/>
              </w:tabs>
              <w:rPr>
                <w:color w:val="000000"/>
                <w:szCs w:val="24"/>
              </w:rPr>
            </w:pPr>
            <w:r w:rsidRPr="008C13C6">
              <w:rPr>
                <w:color w:val="000000"/>
                <w:szCs w:val="24"/>
              </w:rPr>
              <w:t>M-, SD-, C-, V-, KD-</w:t>
            </w:r>
            <w:r w:rsidR="008C13C6" w:rsidRPr="008C13C6">
              <w:rPr>
                <w:color w:val="000000"/>
                <w:szCs w:val="24"/>
              </w:rPr>
              <w:t xml:space="preserve"> och </w:t>
            </w:r>
            <w:r w:rsidRPr="008C13C6">
              <w:rPr>
                <w:color w:val="000000"/>
                <w:szCs w:val="24"/>
              </w:rPr>
              <w:t>L</w:t>
            </w:r>
            <w:r w:rsidR="00BB7028" w:rsidRPr="008C13C6">
              <w:rPr>
                <w:color w:val="000000"/>
                <w:szCs w:val="24"/>
              </w:rPr>
              <w:t xml:space="preserve">-ledamöterna anmälde reservationer. </w:t>
            </w:r>
          </w:p>
          <w:p w:rsidR="00656420" w:rsidRDefault="008C13C6" w:rsidP="00BB7028">
            <w:pPr>
              <w:tabs>
                <w:tab w:val="left" w:pos="1701"/>
              </w:tabs>
              <w:rPr>
                <w:snapToGrid w:val="0"/>
              </w:rPr>
            </w:pPr>
            <w:r w:rsidRPr="008C13C6">
              <w:rPr>
                <w:color w:val="000000"/>
                <w:szCs w:val="24"/>
              </w:rPr>
              <w:t>M-, SD-, C-, KD- och L-ledamöterna anmälde särskilda yttranden.</w:t>
            </w:r>
            <w:r>
              <w:rPr>
                <w:color w:val="000000"/>
                <w:szCs w:val="24"/>
                <w:highlight w:val="yellow"/>
              </w:rPr>
              <w:br/>
            </w:r>
          </w:p>
        </w:tc>
      </w:tr>
      <w:tr w:rsidR="004E0048" w:rsidTr="0001177E">
        <w:tc>
          <w:tcPr>
            <w:tcW w:w="567" w:type="dxa"/>
          </w:tcPr>
          <w:p w:rsidR="004E0048" w:rsidRDefault="004E0048" w:rsidP="00656420">
            <w:pPr>
              <w:tabs>
                <w:tab w:val="left" w:pos="1701"/>
              </w:tabs>
              <w:rPr>
                <w:b/>
                <w:snapToGrid w:val="0"/>
              </w:rPr>
            </w:pPr>
            <w:r>
              <w:rPr>
                <w:b/>
                <w:snapToGrid w:val="0"/>
              </w:rPr>
              <w:t>7 §</w:t>
            </w:r>
          </w:p>
        </w:tc>
        <w:tc>
          <w:tcPr>
            <w:tcW w:w="6946" w:type="dxa"/>
            <w:gridSpan w:val="2"/>
          </w:tcPr>
          <w:p w:rsidR="004E0048" w:rsidRDefault="00D51574" w:rsidP="004E0048">
            <w:pPr>
              <w:widowControl/>
              <w:autoSpaceDE w:val="0"/>
              <w:autoSpaceDN w:val="0"/>
              <w:adjustRightInd w:val="0"/>
              <w:rPr>
                <w:b/>
                <w:bCs/>
                <w:color w:val="000000"/>
                <w:szCs w:val="24"/>
              </w:rPr>
            </w:pPr>
            <w:r>
              <w:rPr>
                <w:b/>
                <w:bCs/>
                <w:color w:val="000000"/>
                <w:szCs w:val="24"/>
              </w:rPr>
              <w:t>Förslag om utskottsinitiativ om att regeringen bör genomföra åtgärder för att lätta lärares och skolledares arbetsbörda under pandemin</w:t>
            </w:r>
          </w:p>
          <w:p w:rsidR="00D51574" w:rsidRDefault="00D51574" w:rsidP="004E0048">
            <w:pPr>
              <w:widowControl/>
              <w:autoSpaceDE w:val="0"/>
              <w:autoSpaceDN w:val="0"/>
              <w:adjustRightInd w:val="0"/>
              <w:rPr>
                <w:b/>
                <w:bCs/>
                <w:szCs w:val="24"/>
              </w:rPr>
            </w:pPr>
          </w:p>
          <w:p w:rsidR="004E0048" w:rsidRPr="00D51574" w:rsidRDefault="004E0048" w:rsidP="00D51574">
            <w:pPr>
              <w:widowControl/>
              <w:autoSpaceDE w:val="0"/>
              <w:autoSpaceDN w:val="0"/>
              <w:adjustRightInd w:val="0"/>
              <w:rPr>
                <w:bCs/>
                <w:color w:val="000000"/>
                <w:szCs w:val="24"/>
              </w:rPr>
            </w:pPr>
            <w:r w:rsidRPr="00D51574">
              <w:rPr>
                <w:bCs/>
                <w:color w:val="000000"/>
                <w:szCs w:val="24"/>
              </w:rPr>
              <w:t xml:space="preserve">Utskottet fortsatte behandlingen av ett </w:t>
            </w:r>
            <w:r w:rsidR="00D51574" w:rsidRPr="00D51574">
              <w:rPr>
                <w:bCs/>
                <w:color w:val="000000"/>
                <w:szCs w:val="24"/>
              </w:rPr>
              <w:t>förslag om utskottsinitiativ om att regeringen bör genomföra åtgärder för att lätta lärares och skolledares arbetsbörda under pandemin</w:t>
            </w:r>
            <w:r w:rsidR="00957143">
              <w:rPr>
                <w:bCs/>
                <w:color w:val="000000"/>
                <w:szCs w:val="24"/>
              </w:rPr>
              <w:t>.</w:t>
            </w:r>
          </w:p>
          <w:p w:rsidR="008C13C6" w:rsidRDefault="008C13C6" w:rsidP="004E0048">
            <w:pPr>
              <w:widowControl/>
              <w:autoSpaceDE w:val="0"/>
              <w:autoSpaceDN w:val="0"/>
              <w:adjustRightInd w:val="0"/>
              <w:spacing w:after="120"/>
              <w:rPr>
                <w:bCs/>
                <w:color w:val="000000"/>
                <w:szCs w:val="24"/>
              </w:rPr>
            </w:pPr>
          </w:p>
          <w:p w:rsidR="008C13C6" w:rsidRDefault="003E3E17" w:rsidP="004E0048">
            <w:pPr>
              <w:widowControl/>
              <w:autoSpaceDE w:val="0"/>
              <w:autoSpaceDN w:val="0"/>
              <w:adjustRightInd w:val="0"/>
              <w:spacing w:after="120"/>
              <w:rPr>
                <w:bCs/>
                <w:color w:val="000000"/>
                <w:szCs w:val="24"/>
              </w:rPr>
            </w:pPr>
            <w:r>
              <w:rPr>
                <w:bCs/>
                <w:color w:val="000000"/>
                <w:szCs w:val="24"/>
              </w:rPr>
              <w:t>Förslaget bordlades.</w:t>
            </w:r>
          </w:p>
          <w:p w:rsidR="004E0048" w:rsidRDefault="004E0048" w:rsidP="004E0048">
            <w:pPr>
              <w:widowControl/>
              <w:autoSpaceDE w:val="0"/>
              <w:autoSpaceDN w:val="0"/>
              <w:adjustRightInd w:val="0"/>
              <w:rPr>
                <w:b/>
                <w:bCs/>
                <w:szCs w:val="24"/>
              </w:rPr>
            </w:pPr>
          </w:p>
        </w:tc>
      </w:tr>
      <w:tr w:rsidR="004E0048" w:rsidTr="0001177E">
        <w:tc>
          <w:tcPr>
            <w:tcW w:w="567" w:type="dxa"/>
          </w:tcPr>
          <w:p w:rsidR="004E0048" w:rsidRDefault="004E0048" w:rsidP="00656420">
            <w:pPr>
              <w:tabs>
                <w:tab w:val="left" w:pos="1701"/>
              </w:tabs>
              <w:rPr>
                <w:b/>
                <w:snapToGrid w:val="0"/>
              </w:rPr>
            </w:pPr>
            <w:r>
              <w:rPr>
                <w:b/>
                <w:snapToGrid w:val="0"/>
              </w:rPr>
              <w:t>8 §</w:t>
            </w:r>
          </w:p>
        </w:tc>
        <w:tc>
          <w:tcPr>
            <w:tcW w:w="6946" w:type="dxa"/>
            <w:gridSpan w:val="2"/>
          </w:tcPr>
          <w:p w:rsidR="004E0048" w:rsidRDefault="00D51574" w:rsidP="004E0048">
            <w:pPr>
              <w:tabs>
                <w:tab w:val="left" w:pos="1701"/>
              </w:tabs>
              <w:rPr>
                <w:b/>
                <w:bCs/>
                <w:color w:val="000000"/>
                <w:szCs w:val="24"/>
              </w:rPr>
            </w:pPr>
            <w:r>
              <w:rPr>
                <w:b/>
                <w:bCs/>
                <w:color w:val="000000"/>
                <w:szCs w:val="24"/>
              </w:rPr>
              <w:t>Förslag om utskottsinitiativ om att regeringen bör tillsätta en utredning om en jämlik och likvärdig förskola</w:t>
            </w:r>
          </w:p>
          <w:p w:rsidR="00D51574" w:rsidRDefault="00D51574" w:rsidP="004E0048">
            <w:pPr>
              <w:tabs>
                <w:tab w:val="left" w:pos="1701"/>
              </w:tabs>
              <w:rPr>
                <w:b/>
                <w:snapToGrid w:val="0"/>
              </w:rPr>
            </w:pPr>
          </w:p>
          <w:p w:rsidR="004E0048" w:rsidRPr="00D51574" w:rsidRDefault="004E0048" w:rsidP="004E0048">
            <w:pPr>
              <w:tabs>
                <w:tab w:val="left" w:pos="1701"/>
              </w:tabs>
              <w:rPr>
                <w:snapToGrid w:val="0"/>
              </w:rPr>
            </w:pPr>
            <w:r w:rsidRPr="00D51574">
              <w:rPr>
                <w:snapToGrid w:val="0"/>
              </w:rPr>
              <w:t xml:space="preserve">Utskottet behandlade ett förslag </w:t>
            </w:r>
            <w:r w:rsidR="00D51574" w:rsidRPr="00D51574">
              <w:rPr>
                <w:bCs/>
                <w:color w:val="000000"/>
                <w:szCs w:val="24"/>
              </w:rPr>
              <w:t>om utskottsinitiativ om att regeringen bör tillsätta en utredning om en jämlik och likvärdig förskola</w:t>
            </w:r>
            <w:r w:rsidR="00957143">
              <w:rPr>
                <w:snapToGrid w:val="0"/>
              </w:rPr>
              <w:t>.</w:t>
            </w:r>
          </w:p>
          <w:p w:rsidR="008C13C6" w:rsidRDefault="008C13C6" w:rsidP="004E0048">
            <w:pPr>
              <w:tabs>
                <w:tab w:val="left" w:pos="1701"/>
              </w:tabs>
              <w:rPr>
                <w:snapToGrid w:val="0"/>
              </w:rPr>
            </w:pPr>
          </w:p>
          <w:p w:rsidR="008C13C6" w:rsidRPr="004E0048" w:rsidRDefault="008C13C6" w:rsidP="004E0048">
            <w:pPr>
              <w:tabs>
                <w:tab w:val="left" w:pos="1701"/>
              </w:tabs>
              <w:rPr>
                <w:snapToGrid w:val="0"/>
              </w:rPr>
            </w:pPr>
            <w:r>
              <w:rPr>
                <w:snapToGrid w:val="0"/>
              </w:rPr>
              <w:t>Ut</w:t>
            </w:r>
            <w:r w:rsidRPr="008F6DD6">
              <w:rPr>
                <w:bCs/>
                <w:color w:val="000000"/>
                <w:szCs w:val="24"/>
              </w:rPr>
              <w:t xml:space="preserve">skottet beslutade att </w:t>
            </w:r>
            <w:r w:rsidR="007272B4">
              <w:rPr>
                <w:bCs/>
                <w:color w:val="000000"/>
                <w:szCs w:val="24"/>
              </w:rPr>
              <w:t>efterfråga</w:t>
            </w:r>
            <w:r>
              <w:rPr>
                <w:bCs/>
                <w:color w:val="000000"/>
                <w:szCs w:val="24"/>
              </w:rPr>
              <w:t xml:space="preserve"> information i </w:t>
            </w:r>
            <w:r w:rsidR="00072017">
              <w:rPr>
                <w:bCs/>
                <w:color w:val="000000"/>
                <w:szCs w:val="24"/>
              </w:rPr>
              <w:t>frågan</w:t>
            </w:r>
            <w:r>
              <w:rPr>
                <w:bCs/>
                <w:color w:val="000000"/>
                <w:szCs w:val="24"/>
              </w:rPr>
              <w:t xml:space="preserve"> från Utbildningsdepartementet.</w:t>
            </w:r>
          </w:p>
          <w:p w:rsidR="004E0048" w:rsidRPr="004E0048" w:rsidRDefault="004E0048" w:rsidP="004E0048">
            <w:pPr>
              <w:tabs>
                <w:tab w:val="left" w:pos="1701"/>
              </w:tabs>
              <w:rPr>
                <w:snapToGrid w:val="0"/>
              </w:rPr>
            </w:pPr>
          </w:p>
          <w:p w:rsidR="003E3E17" w:rsidRDefault="003E3E17" w:rsidP="003E3E17">
            <w:pPr>
              <w:widowControl/>
              <w:autoSpaceDE w:val="0"/>
              <w:autoSpaceDN w:val="0"/>
              <w:adjustRightInd w:val="0"/>
              <w:spacing w:after="120"/>
              <w:rPr>
                <w:bCs/>
                <w:color w:val="000000"/>
                <w:szCs w:val="24"/>
              </w:rPr>
            </w:pPr>
            <w:r>
              <w:rPr>
                <w:bCs/>
                <w:color w:val="000000"/>
                <w:szCs w:val="24"/>
              </w:rPr>
              <w:t>Förslaget bordlades.</w:t>
            </w:r>
          </w:p>
          <w:p w:rsidR="004E0048" w:rsidRDefault="004E0048" w:rsidP="0040376B">
            <w:pPr>
              <w:widowControl/>
              <w:autoSpaceDE w:val="0"/>
              <w:autoSpaceDN w:val="0"/>
              <w:adjustRightInd w:val="0"/>
              <w:rPr>
                <w:b/>
                <w:bCs/>
                <w:szCs w:val="24"/>
              </w:rPr>
            </w:pPr>
          </w:p>
        </w:tc>
      </w:tr>
      <w:tr w:rsidR="008C13C6" w:rsidTr="0001177E">
        <w:tc>
          <w:tcPr>
            <w:tcW w:w="567" w:type="dxa"/>
          </w:tcPr>
          <w:p w:rsidR="008C13C6" w:rsidRDefault="008C13C6" w:rsidP="00656420">
            <w:pPr>
              <w:tabs>
                <w:tab w:val="left" w:pos="1701"/>
              </w:tabs>
              <w:rPr>
                <w:b/>
                <w:snapToGrid w:val="0"/>
              </w:rPr>
            </w:pPr>
            <w:r>
              <w:rPr>
                <w:b/>
                <w:snapToGrid w:val="0"/>
              </w:rPr>
              <w:t>9 §</w:t>
            </w:r>
          </w:p>
        </w:tc>
        <w:tc>
          <w:tcPr>
            <w:tcW w:w="6946" w:type="dxa"/>
            <w:gridSpan w:val="2"/>
          </w:tcPr>
          <w:p w:rsidR="00C56CB3" w:rsidRPr="00C56CB3" w:rsidRDefault="008C13C6" w:rsidP="00C56CB3">
            <w:pPr>
              <w:rPr>
                <w:b/>
                <w:snapToGrid w:val="0"/>
                <w:szCs w:val="24"/>
              </w:rPr>
            </w:pPr>
            <w:r w:rsidRPr="00C56CB3">
              <w:rPr>
                <w:b/>
                <w:snapToGrid w:val="0"/>
              </w:rPr>
              <w:t xml:space="preserve">Förslag om utskottsinitiativ </w:t>
            </w:r>
            <w:r w:rsidR="00C56CB3" w:rsidRPr="00C56CB3">
              <w:rPr>
                <w:b/>
                <w:szCs w:val="24"/>
              </w:rPr>
              <w:t xml:space="preserve">om </w:t>
            </w:r>
            <w:r w:rsidR="00D51574">
              <w:rPr>
                <w:b/>
                <w:szCs w:val="24"/>
              </w:rPr>
              <w:t xml:space="preserve">ny huvudman för sameskolan </w:t>
            </w:r>
          </w:p>
          <w:p w:rsidR="008C13C6" w:rsidRDefault="008C13C6" w:rsidP="004E0048">
            <w:pPr>
              <w:tabs>
                <w:tab w:val="left" w:pos="1701"/>
              </w:tabs>
              <w:rPr>
                <w:b/>
                <w:snapToGrid w:val="0"/>
              </w:rPr>
            </w:pPr>
          </w:p>
          <w:p w:rsidR="00532491" w:rsidRDefault="00532491" w:rsidP="00532491">
            <w:pPr>
              <w:autoSpaceDE w:val="0"/>
              <w:autoSpaceDN w:val="0"/>
              <w:adjustRightInd w:val="0"/>
              <w:textAlignment w:val="center"/>
              <w:rPr>
                <w:szCs w:val="26"/>
              </w:rPr>
            </w:pPr>
            <w:r>
              <w:rPr>
                <w:szCs w:val="26"/>
              </w:rPr>
              <w:t>Ledamoten från Vänsterpartiet föreslog att utskottet skulle ta ett utskottsinitiativ enligt bilaga 3.</w:t>
            </w:r>
          </w:p>
          <w:p w:rsidR="00532491" w:rsidRDefault="00532491" w:rsidP="00532491">
            <w:pPr>
              <w:autoSpaceDE w:val="0"/>
              <w:autoSpaceDN w:val="0"/>
              <w:adjustRightInd w:val="0"/>
              <w:textAlignment w:val="center"/>
              <w:rPr>
                <w:szCs w:val="26"/>
              </w:rPr>
            </w:pPr>
          </w:p>
          <w:p w:rsidR="003E3E17" w:rsidRDefault="003E3E17" w:rsidP="003E3E17">
            <w:pPr>
              <w:widowControl/>
              <w:autoSpaceDE w:val="0"/>
              <w:autoSpaceDN w:val="0"/>
              <w:adjustRightInd w:val="0"/>
              <w:spacing w:after="120"/>
              <w:rPr>
                <w:bCs/>
                <w:color w:val="000000"/>
                <w:szCs w:val="24"/>
              </w:rPr>
            </w:pPr>
            <w:r>
              <w:rPr>
                <w:bCs/>
                <w:color w:val="000000"/>
                <w:szCs w:val="24"/>
              </w:rPr>
              <w:t>Förslaget bordlades.</w:t>
            </w:r>
          </w:p>
          <w:p w:rsidR="008C13C6" w:rsidRDefault="008C13C6" w:rsidP="004E0048">
            <w:pPr>
              <w:tabs>
                <w:tab w:val="left" w:pos="1701"/>
              </w:tabs>
              <w:rPr>
                <w:b/>
                <w:snapToGrid w:val="0"/>
              </w:rPr>
            </w:pPr>
          </w:p>
        </w:tc>
      </w:tr>
      <w:tr w:rsidR="003B4DE8" w:rsidTr="0001177E">
        <w:tc>
          <w:tcPr>
            <w:tcW w:w="567" w:type="dxa"/>
          </w:tcPr>
          <w:p w:rsidR="003B4DE8" w:rsidRPr="00656420" w:rsidRDefault="008C13C6" w:rsidP="00656420">
            <w:pPr>
              <w:tabs>
                <w:tab w:val="left" w:pos="1701"/>
              </w:tabs>
              <w:rPr>
                <w:b/>
                <w:snapToGrid w:val="0"/>
              </w:rPr>
            </w:pPr>
            <w:r>
              <w:rPr>
                <w:b/>
                <w:snapToGrid w:val="0"/>
              </w:rPr>
              <w:t>10</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F17ED9">
              <w:rPr>
                <w:szCs w:val="24"/>
              </w:rPr>
              <w:t>torsdagen den 11</w:t>
            </w:r>
            <w:r w:rsidR="004113E2">
              <w:rPr>
                <w:szCs w:val="24"/>
              </w:rPr>
              <w:t xml:space="preserve"> februari</w:t>
            </w:r>
            <w:r w:rsidR="00BB7028">
              <w:rPr>
                <w:szCs w:val="24"/>
              </w:rPr>
              <w:t xml:space="preserve"> 20</w:t>
            </w:r>
            <w:r w:rsidR="005F0E85">
              <w:rPr>
                <w:szCs w:val="24"/>
              </w:rPr>
              <w:t>2</w:t>
            </w:r>
            <w:r w:rsidR="00382862">
              <w:rPr>
                <w:szCs w:val="24"/>
              </w:rPr>
              <w:t>1</w:t>
            </w:r>
            <w:r>
              <w:rPr>
                <w:szCs w:val="24"/>
              </w:rPr>
              <w:t xml:space="preserve"> kl. </w:t>
            </w:r>
            <w:r w:rsidR="004113E2">
              <w:rPr>
                <w:szCs w:val="24"/>
              </w:rPr>
              <w:t>1</w:t>
            </w:r>
            <w:r w:rsidR="00F17ED9">
              <w:rPr>
                <w:szCs w:val="24"/>
              </w:rPr>
              <w:t>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D817DA" w:rsidRDefault="00D817DA" w:rsidP="00D817DA">
            <w:pPr>
              <w:tabs>
                <w:tab w:val="left" w:pos="1701"/>
              </w:tabs>
            </w:pPr>
          </w:p>
          <w:p w:rsidR="00D817DA" w:rsidRDefault="004113E2" w:rsidP="00D817DA">
            <w:pPr>
              <w:tabs>
                <w:tab w:val="left" w:pos="1701"/>
              </w:tabs>
            </w:pPr>
            <w:r>
              <w:lastRenderedPageBreak/>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4113E2">
              <w:t>tis</w:t>
            </w:r>
            <w:r w:rsidRPr="00C56172">
              <w:t xml:space="preserve">dagen </w:t>
            </w:r>
            <w:r w:rsidR="004113E2">
              <w:t xml:space="preserve">den </w:t>
            </w:r>
            <w:r w:rsidR="00F17ED9">
              <w:t>11</w:t>
            </w:r>
            <w:r w:rsidR="004113E2">
              <w:t xml:space="preserve"> februari</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E15FBD" w:rsidRDefault="00447E69" w:rsidP="00BB7028">
      <w:r>
        <w:lastRenderedPageBreak/>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4113E2">
              <w:t>21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D94377">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D9437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2-3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D94377"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4-10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6110B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3340867"/>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00117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Pr="00EC27A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Brunegård (KD)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11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1165"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9E1FCA"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116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1165"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71165" w:rsidRPr="00402D5D"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0C461C"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Andreas Carlson (KD)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Pr="003D41A2" w:rsidRDefault="00D71165" w:rsidP="00D71165">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1"/>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lastRenderedPageBreak/>
              <w:t>Pia Steensland (KD)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71165" w:rsidRDefault="00D71165" w:rsidP="00D71165">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D7116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D71165" w:rsidRPr="003D41A2"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D71165" w:rsidRDefault="00D71165" w:rsidP="00D7116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511AEE" w:rsidRDefault="00511AEE" w:rsidP="00E15FBD">
      <w:pPr>
        <w:tabs>
          <w:tab w:val="left" w:pos="1276"/>
        </w:tabs>
        <w:ind w:left="-1134" w:firstLine="1134"/>
      </w:pPr>
    </w:p>
    <w:sectPr w:rsidR="00511AEE" w:rsidSect="00532491">
      <w:pgSz w:w="11906" w:h="16838" w:code="9"/>
      <w:pgMar w:top="1418" w:right="1983"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048400E"/>
    <w:multiLevelType w:val="hybridMultilevel"/>
    <w:tmpl w:val="3B8612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E5D7A21"/>
    <w:multiLevelType w:val="hybridMultilevel"/>
    <w:tmpl w:val="BACEE34C"/>
    <w:lvl w:ilvl="0" w:tplc="14E4D7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29"/>
    <w:rsid w:val="00001172"/>
    <w:rsid w:val="0001177E"/>
    <w:rsid w:val="00013FF4"/>
    <w:rsid w:val="0001407C"/>
    <w:rsid w:val="00022A7C"/>
    <w:rsid w:val="00026856"/>
    <w:rsid w:val="00033465"/>
    <w:rsid w:val="00071F8E"/>
    <w:rsid w:val="00072017"/>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B0293"/>
    <w:rsid w:val="001D5522"/>
    <w:rsid w:val="001F5AC6"/>
    <w:rsid w:val="002059AD"/>
    <w:rsid w:val="00207D45"/>
    <w:rsid w:val="0022226E"/>
    <w:rsid w:val="00224EC3"/>
    <w:rsid w:val="00237DB6"/>
    <w:rsid w:val="002462FF"/>
    <w:rsid w:val="00253162"/>
    <w:rsid w:val="002608E3"/>
    <w:rsid w:val="00267FC1"/>
    <w:rsid w:val="00272755"/>
    <w:rsid w:val="002871AD"/>
    <w:rsid w:val="002D5CD8"/>
    <w:rsid w:val="002E7435"/>
    <w:rsid w:val="002E7751"/>
    <w:rsid w:val="002F31F6"/>
    <w:rsid w:val="002F53A6"/>
    <w:rsid w:val="00303E1D"/>
    <w:rsid w:val="003125C1"/>
    <w:rsid w:val="00313972"/>
    <w:rsid w:val="00314B54"/>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E3E17"/>
    <w:rsid w:val="003F0380"/>
    <w:rsid w:val="003F4AD8"/>
    <w:rsid w:val="00402D5D"/>
    <w:rsid w:val="0040376B"/>
    <w:rsid w:val="00407517"/>
    <w:rsid w:val="004113E2"/>
    <w:rsid w:val="0041368E"/>
    <w:rsid w:val="004214D1"/>
    <w:rsid w:val="00424C64"/>
    <w:rsid w:val="004309E7"/>
    <w:rsid w:val="00437505"/>
    <w:rsid w:val="00447E69"/>
    <w:rsid w:val="004514FD"/>
    <w:rsid w:val="00453542"/>
    <w:rsid w:val="0045482B"/>
    <w:rsid w:val="004674B5"/>
    <w:rsid w:val="00483EB5"/>
    <w:rsid w:val="004875DF"/>
    <w:rsid w:val="004C4C01"/>
    <w:rsid w:val="004E0004"/>
    <w:rsid w:val="004E0048"/>
    <w:rsid w:val="004E024A"/>
    <w:rsid w:val="00501D18"/>
    <w:rsid w:val="00511AEE"/>
    <w:rsid w:val="00520D71"/>
    <w:rsid w:val="00532491"/>
    <w:rsid w:val="005331E3"/>
    <w:rsid w:val="005349AA"/>
    <w:rsid w:val="005739C0"/>
    <w:rsid w:val="00576AFA"/>
    <w:rsid w:val="00587BBF"/>
    <w:rsid w:val="005A3941"/>
    <w:rsid w:val="005A4EAC"/>
    <w:rsid w:val="005A63E8"/>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0168A"/>
    <w:rsid w:val="00711344"/>
    <w:rsid w:val="00721260"/>
    <w:rsid w:val="007272B4"/>
    <w:rsid w:val="00740F7D"/>
    <w:rsid w:val="00766B40"/>
    <w:rsid w:val="0076736F"/>
    <w:rsid w:val="00775DBD"/>
    <w:rsid w:val="007765ED"/>
    <w:rsid w:val="00776CA2"/>
    <w:rsid w:val="007801D9"/>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63EB8"/>
    <w:rsid w:val="00872753"/>
    <w:rsid w:val="00876835"/>
    <w:rsid w:val="00886BA6"/>
    <w:rsid w:val="008929D2"/>
    <w:rsid w:val="00896EBD"/>
    <w:rsid w:val="008B080B"/>
    <w:rsid w:val="008B4A0D"/>
    <w:rsid w:val="008C13C6"/>
    <w:rsid w:val="008C35C4"/>
    <w:rsid w:val="008E2E78"/>
    <w:rsid w:val="008F6C98"/>
    <w:rsid w:val="008F7983"/>
    <w:rsid w:val="009171C9"/>
    <w:rsid w:val="00923EFE"/>
    <w:rsid w:val="00925ABE"/>
    <w:rsid w:val="0094358D"/>
    <w:rsid w:val="00957143"/>
    <w:rsid w:val="00960E59"/>
    <w:rsid w:val="00985715"/>
    <w:rsid w:val="009A1313"/>
    <w:rsid w:val="009A164A"/>
    <w:rsid w:val="009A1CEC"/>
    <w:rsid w:val="009B52FA"/>
    <w:rsid w:val="009D5E29"/>
    <w:rsid w:val="009E1FCA"/>
    <w:rsid w:val="009E7A20"/>
    <w:rsid w:val="00A0106A"/>
    <w:rsid w:val="00A03D80"/>
    <w:rsid w:val="00A102DB"/>
    <w:rsid w:val="00A13D11"/>
    <w:rsid w:val="00A15273"/>
    <w:rsid w:val="00A2367D"/>
    <w:rsid w:val="00A35508"/>
    <w:rsid w:val="00A370F4"/>
    <w:rsid w:val="00A47DB2"/>
    <w:rsid w:val="00A65178"/>
    <w:rsid w:val="00A66B33"/>
    <w:rsid w:val="00A84772"/>
    <w:rsid w:val="00A956F9"/>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439F8"/>
    <w:rsid w:val="00C56CB3"/>
    <w:rsid w:val="00C616C4"/>
    <w:rsid w:val="00C62BD3"/>
    <w:rsid w:val="00C661D8"/>
    <w:rsid w:val="00C6692B"/>
    <w:rsid w:val="00C66AC4"/>
    <w:rsid w:val="00C76BCC"/>
    <w:rsid w:val="00C77DBB"/>
    <w:rsid w:val="00C82E31"/>
    <w:rsid w:val="00C866DE"/>
    <w:rsid w:val="00C87373"/>
    <w:rsid w:val="00C96CF1"/>
    <w:rsid w:val="00CA2266"/>
    <w:rsid w:val="00CB2B6F"/>
    <w:rsid w:val="00CC02B4"/>
    <w:rsid w:val="00CC15D0"/>
    <w:rsid w:val="00CD10D8"/>
    <w:rsid w:val="00CD4DBD"/>
    <w:rsid w:val="00CE524E"/>
    <w:rsid w:val="00CF376E"/>
    <w:rsid w:val="00CF6815"/>
    <w:rsid w:val="00CF7C43"/>
    <w:rsid w:val="00D16550"/>
    <w:rsid w:val="00D21331"/>
    <w:rsid w:val="00D35718"/>
    <w:rsid w:val="00D4759F"/>
    <w:rsid w:val="00D51574"/>
    <w:rsid w:val="00D63878"/>
    <w:rsid w:val="00D65276"/>
    <w:rsid w:val="00D67D14"/>
    <w:rsid w:val="00D71165"/>
    <w:rsid w:val="00D73858"/>
    <w:rsid w:val="00D817DA"/>
    <w:rsid w:val="00D81F84"/>
    <w:rsid w:val="00D85D67"/>
    <w:rsid w:val="00D9437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D2E37"/>
    <w:rsid w:val="00EE4C8A"/>
    <w:rsid w:val="00EE73D8"/>
    <w:rsid w:val="00F12574"/>
    <w:rsid w:val="00F17ED9"/>
    <w:rsid w:val="00F23954"/>
    <w:rsid w:val="00F33EF9"/>
    <w:rsid w:val="00F46F0D"/>
    <w:rsid w:val="00F573AC"/>
    <w:rsid w:val="00F60B29"/>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616D9-AAC6-4B72-B1AA-2ED963A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C661D8"/>
    <w:rPr>
      <w:rFonts w:ascii="Segoe UI" w:hAnsi="Segoe UI" w:cs="Segoe UI"/>
      <w:sz w:val="18"/>
      <w:szCs w:val="18"/>
    </w:rPr>
  </w:style>
  <w:style w:type="character" w:customStyle="1" w:styleId="BallongtextChar">
    <w:name w:val="Ballongtext Char"/>
    <w:basedOn w:val="Standardstycketeckensnitt"/>
    <w:link w:val="Ballongtext"/>
    <w:rsid w:val="00C66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010057">
      <w:bodyDiv w:val="1"/>
      <w:marLeft w:val="0"/>
      <w:marRight w:val="0"/>
      <w:marTop w:val="0"/>
      <w:marBottom w:val="0"/>
      <w:divBdr>
        <w:top w:val="none" w:sz="0" w:space="0" w:color="auto"/>
        <w:left w:val="none" w:sz="0" w:space="0" w:color="auto"/>
        <w:bottom w:val="none" w:sz="0" w:space="0" w:color="auto"/>
        <w:right w:val="none" w:sz="0" w:space="0" w:color="auto"/>
      </w:divBdr>
    </w:div>
    <w:div w:id="287203377">
      <w:bodyDiv w:val="1"/>
      <w:marLeft w:val="0"/>
      <w:marRight w:val="0"/>
      <w:marTop w:val="0"/>
      <w:marBottom w:val="0"/>
      <w:divBdr>
        <w:top w:val="none" w:sz="0" w:space="0" w:color="auto"/>
        <w:left w:val="none" w:sz="0" w:space="0" w:color="auto"/>
        <w:bottom w:val="none" w:sz="0" w:space="0" w:color="auto"/>
        <w:right w:val="none" w:sz="0" w:space="0" w:color="auto"/>
      </w:divBdr>
    </w:div>
    <w:div w:id="583800836">
      <w:bodyDiv w:val="1"/>
      <w:marLeft w:val="0"/>
      <w:marRight w:val="0"/>
      <w:marTop w:val="0"/>
      <w:marBottom w:val="0"/>
      <w:divBdr>
        <w:top w:val="none" w:sz="0" w:space="0" w:color="auto"/>
        <w:left w:val="none" w:sz="0" w:space="0" w:color="auto"/>
        <w:bottom w:val="none" w:sz="0" w:space="0" w:color="auto"/>
        <w:right w:val="none" w:sz="0" w:space="0" w:color="auto"/>
      </w:divBdr>
    </w:div>
    <w:div w:id="618730242">
      <w:bodyDiv w:val="1"/>
      <w:marLeft w:val="0"/>
      <w:marRight w:val="0"/>
      <w:marTop w:val="0"/>
      <w:marBottom w:val="0"/>
      <w:divBdr>
        <w:top w:val="none" w:sz="0" w:space="0" w:color="auto"/>
        <w:left w:val="none" w:sz="0" w:space="0" w:color="auto"/>
        <w:bottom w:val="none" w:sz="0" w:space="0" w:color="auto"/>
        <w:right w:val="none" w:sz="0" w:space="0" w:color="auto"/>
      </w:divBdr>
    </w:div>
    <w:div w:id="744689646">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655</Words>
  <Characters>4465</Characters>
  <Application>Microsoft Office Word</Application>
  <DocSecurity>4</DocSecurity>
  <Lines>1116</Lines>
  <Paragraphs>232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2021-02-04T13:23:00Z</cp:lastPrinted>
  <dcterms:created xsi:type="dcterms:W3CDTF">2021-02-12T07:36:00Z</dcterms:created>
  <dcterms:modified xsi:type="dcterms:W3CDTF">2021-02-12T07:36:00Z</dcterms:modified>
</cp:coreProperties>
</file>