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4600E" w:rsidR="00C57C2E" w:rsidP="00C57C2E" w:rsidRDefault="00C57C2E" w14:paraId="13E5F2C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D4197E1887A4654BE9C62B827BB0A10"/>
        </w:placeholder>
        <w15:appearance w15:val="hidden"/>
        <w:text/>
      </w:sdtPr>
      <w:sdtEndPr/>
      <w:sdtContent>
        <w:p w:rsidRPr="00E4600E" w:rsidR="00AF30DD" w:rsidP="00CC4C93" w:rsidRDefault="00AF30DD" w14:paraId="779F2B22" w14:textId="77777777">
          <w:pPr>
            <w:pStyle w:val="Rubrik1"/>
          </w:pPr>
          <w:r w:rsidRPr="00E4600E">
            <w:t>Förslag till riksdagsbeslut</w:t>
          </w:r>
        </w:p>
      </w:sdtContent>
    </w:sdt>
    <w:sdt>
      <w:sdtPr>
        <w:alias w:val="Förslag 1"/>
        <w:tag w:val="46d83ecd-78f0-48f9-86ec-f28ffd16dabd"/>
        <w:id w:val="259105938"/>
        <w:lock w:val="sdtLocked"/>
      </w:sdtPr>
      <w:sdtEndPr/>
      <w:sdtContent>
        <w:p w:rsidR="004A4A3D" w:rsidRDefault="00E217B0" w14:paraId="5DC272BD" w14:textId="77777777">
          <w:pPr>
            <w:pStyle w:val="Frslagstext"/>
          </w:pPr>
          <w:r>
            <w:t>Riksdagen tillkännager för regeringen som sin mening vad som anförs i motionen om att agronomprogrammet bör anpassas till Bolognasystemet.</w:t>
          </w:r>
        </w:p>
      </w:sdtContent>
    </w:sdt>
    <w:p w:rsidRPr="00E4600E" w:rsidR="00AF30DD" w:rsidP="00AF30DD" w:rsidRDefault="000156D9" w14:paraId="49F21874" w14:textId="77777777">
      <w:pPr>
        <w:pStyle w:val="Rubrik1"/>
      </w:pPr>
      <w:bookmarkStart w:name="MotionsStart" w:id="0"/>
      <w:bookmarkEnd w:id="0"/>
      <w:r w:rsidRPr="00E4600E">
        <w:t>Motivering</w:t>
      </w:r>
    </w:p>
    <w:p w:rsidRPr="00E4600E" w:rsidR="00F67599" w:rsidP="00F67599" w:rsidRDefault="00992E5C" w14:paraId="67A1074F" w14:textId="77777777">
      <w:r w:rsidRPr="00E4600E">
        <w:t>Det är av stor vikt för den svenska agronom</w:t>
      </w:r>
      <w:r w:rsidRPr="00E4600E" w:rsidR="00F67599">
        <w:t xml:space="preserve">utbildningen </w:t>
      </w:r>
      <w:r w:rsidRPr="00E4600E">
        <w:t xml:space="preserve">att den </w:t>
      </w:r>
      <w:proofErr w:type="spellStart"/>
      <w:r w:rsidRPr="00E4600E">
        <w:t>Bolognaanpassas</w:t>
      </w:r>
      <w:proofErr w:type="spellEnd"/>
      <w:r w:rsidRPr="00E4600E">
        <w:t xml:space="preserve"> för att den ska vara </w:t>
      </w:r>
      <w:r w:rsidRPr="00E4600E" w:rsidR="00F67599">
        <w:t>attraktiv, konkurrenskraftig och internationellt gångbar.</w:t>
      </w:r>
      <w:r w:rsidRPr="00E4600E">
        <w:t xml:space="preserve"> </w:t>
      </w:r>
    </w:p>
    <w:p w:rsidRPr="00E4600E" w:rsidR="00F67599" w:rsidP="00F67599" w:rsidRDefault="00F67599" w14:paraId="27A2547E" w14:textId="342CC40D">
      <w:r w:rsidRPr="00E4600E">
        <w:t xml:space="preserve">För att öka Europas attraktionskraft som utbildningsregion samt för att underlätta studenters rörlighet och möjlighet till jobb, har 47 </w:t>
      </w:r>
      <w:r w:rsidR="009A2CF1">
        <w:t>e</w:t>
      </w:r>
      <w:r w:rsidRPr="00E4600E">
        <w:t>uropeiska länder sedan flera år harmoniserat sina högskoleutbildningar genom den så kallade Bolognaprocessen. Flera av utbildningarna vid Sveriges lantbruksuniversitet (SLU) ingår i systemet och kan idag läsas på grund</w:t>
      </w:r>
      <w:r w:rsidRPr="00E4600E" w:rsidR="009B0F5A">
        <w:t>-</w:t>
      </w:r>
      <w:r w:rsidRPr="00E4600E">
        <w:t xml:space="preserve"> respektive avancerad nivå. Det gäller till exempel </w:t>
      </w:r>
      <w:r w:rsidRPr="00E4600E" w:rsidR="00992E5C">
        <w:t xml:space="preserve">utbildningarna till </w:t>
      </w:r>
      <w:r w:rsidRPr="00E4600E">
        <w:t>jägmästare, hortonom och landskapsarkitekt. Av någon outgrundlig anledning gjordes dock inte motsvarande anpassning av agronomprogrammet. Det var mycket olyckligt. I våra grannländer Danmark, Finland och Norge är agronomutbildningen uppdelad i 3 +</w:t>
      </w:r>
      <w:r w:rsidR="009A2CF1">
        <w:t xml:space="preserve"> 2 år liksom i de allra flesta e</w:t>
      </w:r>
      <w:r w:rsidRPr="00E4600E">
        <w:t>uropeiska länder. Att utbildningen inte redan är anpassad till Bolognasystemet försvårar svenska studenters möjlighet till internationella studentutbyten och innebär också att deras internationella anställningsbarhet försämras. Samtidigt visar uppföljningar att i princip alla som avlägger agronomexamen läser extra kurser och därmed har studerat lika länge som sina kollegor i övriga Europa, även om utbildningen formellt uppgår till 4,5 år. Att genomgå fem års programstudier utan att få en internationellt gångbar examen är orättfärdigt mot s</w:t>
      </w:r>
      <w:r w:rsidR="009A2CF1">
        <w:t>tudenterna. Dessutom försämras l</w:t>
      </w:r>
      <w:r w:rsidRPr="00E4600E">
        <w:t>antbruksuniversitetets attraktionskraft då det gäller att locka till sig utländska studenter.</w:t>
      </w:r>
    </w:p>
    <w:p w:rsidRPr="00E4600E" w:rsidR="00F67599" w:rsidP="00F67599" w:rsidRDefault="00F67599" w14:paraId="199023BE" w14:textId="3469FE04">
      <w:r w:rsidRPr="00E4600E">
        <w:t>SLU har vid olika tillfällen hemställt att agronomutbildningen ska bli femårig. SLU</w:t>
      </w:r>
      <w:r w:rsidR="009A2CF1">
        <w:t>:</w:t>
      </w:r>
      <w:r w:rsidRPr="00E4600E">
        <w:t>s motiv för förlängningen – vilket regleras i en förordning som bara kan ändras efter beslut från regeringen – är att agronomen i yrkeslivet har samma krav gällande avancerade kunskaper och färdigheter som de övriga femåriga SLU-programmen, som redan är anpassade till Bologna. Att så är fallet avspeglas till exempel i att de har samma fördjupning i examensmålen. Enligt universitetets styrelse har också kraven på vetenskapligt grundade och tillämpade kunskaper ökat inom yrkesrollen.</w:t>
      </w:r>
    </w:p>
    <w:p w:rsidRPr="00E4600E" w:rsidR="00F67599" w:rsidP="00F67599" w:rsidRDefault="00F67599" w14:paraId="49B7EBD1" w14:textId="77777777"/>
    <w:p w:rsidRPr="00E4600E" w:rsidR="00F67599" w:rsidP="00F67599" w:rsidRDefault="00F67599" w14:paraId="2FDE88D1" w14:textId="733D1784">
      <w:r w:rsidRPr="00E4600E">
        <w:lastRenderedPageBreak/>
        <w:t>Med hänvisning till ovan</w:t>
      </w:r>
      <w:r w:rsidR="009A2CF1">
        <w:t>stående anser undertecknad att r</w:t>
      </w:r>
      <w:r w:rsidRPr="00E4600E">
        <w:t>iksdagen bör ge regeringen i uppdrag att anpassa agronomprogrammet till Bolognasystemet, så att studenterna ges möjlighet att ta ut examen på grund</w:t>
      </w:r>
      <w:r w:rsidR="009A2CF1">
        <w:t>-</w:t>
      </w:r>
      <w:bookmarkStart w:name="_GoBack" w:id="1"/>
      <w:bookmarkEnd w:id="1"/>
      <w:r w:rsidRPr="00E4600E">
        <w:t xml:space="preserve"> respektive avancerad nivå.</w:t>
      </w:r>
    </w:p>
    <w:p w:rsidRPr="00E4600E" w:rsidR="00AF30DD" w:rsidP="00AF30DD" w:rsidRDefault="00AF30DD" w14:paraId="0733963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4F13C9EF4B49E8A3573FAD989827C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12CD6" w:rsidRDefault="006802DE" w14:paraId="571F90E4" w14:textId="300EA825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7C13" w:rsidRDefault="00447C13" w14:paraId="1C644572" w14:textId="77777777"/>
    <w:sectPr w:rsidR="00447C1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176AB" w14:textId="77777777" w:rsidR="00F67599" w:rsidRDefault="00F67599" w:rsidP="000C1CAD">
      <w:pPr>
        <w:spacing w:line="240" w:lineRule="auto"/>
      </w:pPr>
      <w:r>
        <w:separator/>
      </w:r>
    </w:p>
  </w:endnote>
  <w:endnote w:type="continuationSeparator" w:id="0">
    <w:p w14:paraId="7289DB1B" w14:textId="77777777" w:rsidR="00F67599" w:rsidRDefault="00F675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9C8B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A2C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CF245" w14:textId="77777777" w:rsidR="0015432D" w:rsidRDefault="0015432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07:55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C74B7" w14:textId="77777777" w:rsidR="00F67599" w:rsidRDefault="00F67599" w:rsidP="000C1CAD">
      <w:pPr>
        <w:spacing w:line="240" w:lineRule="auto"/>
      </w:pPr>
      <w:r>
        <w:separator/>
      </w:r>
    </w:p>
  </w:footnote>
  <w:footnote w:type="continuationSeparator" w:id="0">
    <w:p w14:paraId="7F8DCD1B" w14:textId="77777777" w:rsidR="00F67599" w:rsidRDefault="00F675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CEFF5F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A2CF1" w14:paraId="2F61FC1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1063</w:t>
        </w:r>
      </w:sdtContent>
    </w:sdt>
  </w:p>
  <w:p w:rsidR="00467151" w:rsidP="00283E0F" w:rsidRDefault="009A2CF1" w14:paraId="5D116BB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67599" w14:paraId="005EA933" w14:textId="77777777">
        <w:pPr>
          <w:pStyle w:val="FSHRub2"/>
        </w:pPr>
        <w:r>
          <w:t>Bolognaanpassa agronomprogrammet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A8DA8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FDA260A-BA22-471D-9BB4-AC1858F9545C}"/>
  </w:docVars>
  <w:rsids>
    <w:rsidRoot w:val="00F6759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6525"/>
    <w:rsid w:val="0014776C"/>
    <w:rsid w:val="001500C1"/>
    <w:rsid w:val="0015432D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1A54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7FA4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568A6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2CD6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7C13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0CAB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4A3D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1E30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2DE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E5C"/>
    <w:rsid w:val="00995213"/>
    <w:rsid w:val="00997CB0"/>
    <w:rsid w:val="009A2CF1"/>
    <w:rsid w:val="009A44A0"/>
    <w:rsid w:val="009B0BA1"/>
    <w:rsid w:val="009B0C68"/>
    <w:rsid w:val="009B0F5A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41F7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2C7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7B0"/>
    <w:rsid w:val="00E24663"/>
    <w:rsid w:val="00E31332"/>
    <w:rsid w:val="00E3535A"/>
    <w:rsid w:val="00E35849"/>
    <w:rsid w:val="00E365ED"/>
    <w:rsid w:val="00E40BCA"/>
    <w:rsid w:val="00E43927"/>
    <w:rsid w:val="00E44288"/>
    <w:rsid w:val="00E45A1C"/>
    <w:rsid w:val="00E4600E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42D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67599"/>
    <w:rsid w:val="00F70E2B"/>
    <w:rsid w:val="00F73540"/>
    <w:rsid w:val="00F77A2D"/>
    <w:rsid w:val="00F77D9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93EAB7"/>
  <w15:chartTrackingRefBased/>
  <w15:docId w15:val="{5A37C47E-F677-468E-BAEC-84F3313E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,Hemstl_att,Förslagspunkt"/>
    <w:basedOn w:val="Normalutanindragellerluft"/>
    <w:link w:val="FrslagstextChar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4197E1887A4654BE9C62B827BB0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555C3-AF4B-45DC-A724-EF0C6CD975DF}"/>
      </w:docPartPr>
      <w:docPartBody>
        <w:p w:rsidR="00A14FB7" w:rsidRDefault="00A14FB7">
          <w:pPr>
            <w:pStyle w:val="CD4197E1887A4654BE9C62B827BB0A1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F4F13C9EF4B49E8A3573FAD98982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5FBA2-EAA6-4F88-9CBD-A8C6D209DCFA}"/>
      </w:docPartPr>
      <w:docPartBody>
        <w:p w:rsidR="00A14FB7" w:rsidRDefault="00A14FB7">
          <w:pPr>
            <w:pStyle w:val="FF4F13C9EF4B49E8A3573FAD989827C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B7"/>
    <w:rsid w:val="00A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D4197E1887A4654BE9C62B827BB0A10">
    <w:name w:val="CD4197E1887A4654BE9C62B827BB0A10"/>
  </w:style>
  <w:style w:type="paragraph" w:customStyle="1" w:styleId="676B9F5062334D27AD2E737AC895F804">
    <w:name w:val="676B9F5062334D27AD2E737AC895F804"/>
  </w:style>
  <w:style w:type="paragraph" w:customStyle="1" w:styleId="FF4F13C9EF4B49E8A3573FAD989827C4">
    <w:name w:val="FF4F13C9EF4B49E8A3573FAD98982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1081</RubrikLookup>
    <MotionGuid xmlns="00d11361-0b92-4bae-a181-288d6a55b763">bc8a7f1b-5f15-4a67-a129-e1f121019d81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8C5FC-6DC5-40CA-B035-82B6B5BF4ECA}"/>
</file>

<file path=customXml/itemProps2.xml><?xml version="1.0" encoding="utf-8"?>
<ds:datastoreItem xmlns:ds="http://schemas.openxmlformats.org/officeDocument/2006/customXml" ds:itemID="{C116B0A2-5B54-4B32-85C9-C5267C5A1EA1}"/>
</file>

<file path=customXml/itemProps3.xml><?xml version="1.0" encoding="utf-8"?>
<ds:datastoreItem xmlns:ds="http://schemas.openxmlformats.org/officeDocument/2006/customXml" ds:itemID="{5D3C3C45-D63B-42A7-8FDE-603B9C0193CC}"/>
</file>

<file path=customXml/itemProps4.xml><?xml version="1.0" encoding="utf-8"?>
<ds:datastoreItem xmlns:ds="http://schemas.openxmlformats.org/officeDocument/2006/customXml" ds:itemID="{D5399897-4D64-465F-9338-6CB2AE0AB59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349</Words>
  <Characters>2203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201415M1602 Bolognaanpassa agronomprogrammet</vt:lpstr>
      <vt:lpstr/>
    </vt:vector>
  </TitlesOfParts>
  <Company>Riksdagen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201415M1602 Bolognaanpassa agronomprogrammet</dc:title>
  <dc:subject/>
  <dc:creator>It-avdelningen</dc:creator>
  <cp:keywords/>
  <dc:description/>
  <cp:lastModifiedBy>Eva Lindqvist</cp:lastModifiedBy>
  <cp:revision>14</cp:revision>
  <cp:lastPrinted>2014-11-05T06:55:00Z</cp:lastPrinted>
  <dcterms:created xsi:type="dcterms:W3CDTF">2014-11-03T06:52:00Z</dcterms:created>
  <dcterms:modified xsi:type="dcterms:W3CDTF">2015-07-31T10:56:00Z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*TB9D65836E358*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http://filur.riksdagen.se/drop/DropOffLibrary/TB9D65836E358.docx</vt:lpwstr>
  </property>
</Properties>
</file>