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765E236C784876A1800C36B0F0D2A4"/>
        </w:placeholder>
        <w:text/>
      </w:sdtPr>
      <w:sdtEndPr/>
      <w:sdtContent>
        <w:p w:rsidRPr="009B062B" w:rsidR="00AF30DD" w:rsidP="00DA28CE" w:rsidRDefault="00AF30DD" w14:paraId="27875FD2" w14:textId="77777777">
          <w:pPr>
            <w:pStyle w:val="Rubrik1"/>
            <w:spacing w:after="300"/>
          </w:pPr>
          <w:r w:rsidRPr="009B062B">
            <w:t>Förslag till riksdagsbeslut</w:t>
          </w:r>
        </w:p>
      </w:sdtContent>
    </w:sdt>
    <w:sdt>
      <w:sdtPr>
        <w:alias w:val="Yrkande 1"/>
        <w:tag w:val="0ea404fd-77a0-4573-b0de-acab150ca89b"/>
        <w:id w:val="-875688999"/>
        <w:lock w:val="sdtLocked"/>
      </w:sdtPr>
      <w:sdtEndPr/>
      <w:sdtContent>
        <w:p w:rsidR="00216E3B" w:rsidRDefault="006F2B4F" w14:paraId="0F73BB82" w14:textId="77777777">
          <w:pPr>
            <w:pStyle w:val="Frslagstext"/>
            <w:numPr>
              <w:ilvl w:val="0"/>
              <w:numId w:val="0"/>
            </w:numPr>
          </w:pPr>
          <w:r>
            <w:t>Riksdagen ställer sig bakom det som anförs i motionen om att säga upp det rådande avtalet med allhjulsdrivna logistikfordon och göra en ny upphandling som även tar hänsyn till behovet av försörjningstrygghet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6B29384EB5470FADF0CFF562140245"/>
        </w:placeholder>
        <w:text/>
      </w:sdtPr>
      <w:sdtEndPr/>
      <w:sdtContent>
        <w:p w:rsidRPr="009B062B" w:rsidR="006D79C9" w:rsidP="00333E95" w:rsidRDefault="006D79C9" w14:paraId="65ED10E3" w14:textId="77777777">
          <w:pPr>
            <w:pStyle w:val="Rubrik1"/>
          </w:pPr>
          <w:r>
            <w:t>Motivering</w:t>
          </w:r>
        </w:p>
      </w:sdtContent>
    </w:sdt>
    <w:p w:rsidR="00B91B89" w:rsidP="00B91B89" w:rsidRDefault="003A4E49" w14:paraId="5820DB39" w14:textId="77777777">
      <w:pPr>
        <w:pStyle w:val="Normalutanindragellerluft"/>
      </w:pPr>
      <w:r>
        <w:t>I ett allt tuffare omvärldsläge, då vi behöver återuppbygga både vårt militära och vårt civila försvar, undrar allt fler varför vi i Sverige inte nyttjar våra inhemska tillverkare av logistikfordon.</w:t>
      </w:r>
    </w:p>
    <w:p w:rsidR="00B91B89" w:rsidP="00B91B89" w:rsidRDefault="003A4E49" w14:paraId="79E07502" w14:textId="127058F9">
      <w:r>
        <w:t>Världsledande tillverkare som exempelvis AB Volvo och Scania hindras idag från att leverera allhjulsdrivna (4</w:t>
      </w:r>
      <w:r w:rsidR="007941D5">
        <w:t> </w:t>
      </w:r>
      <w:r>
        <w:t>x</w:t>
      </w:r>
      <w:r w:rsidR="007941D5">
        <w:t> </w:t>
      </w:r>
      <w:r>
        <w:t>4, 6</w:t>
      </w:r>
      <w:r w:rsidR="007941D5">
        <w:t> </w:t>
      </w:r>
      <w:r>
        <w:t>x</w:t>
      </w:r>
      <w:r w:rsidR="007941D5">
        <w:t> </w:t>
      </w:r>
      <w:r>
        <w:t>6 och 8</w:t>
      </w:r>
      <w:r w:rsidR="007941D5">
        <w:t> </w:t>
      </w:r>
      <w:r>
        <w:t>x</w:t>
      </w:r>
      <w:r w:rsidR="007941D5">
        <w:t> </w:t>
      </w:r>
      <w:r>
        <w:t>8) och militariserade logistikfordon till Försvarsmakten på grund av ett avtal som FMV slöt med den norska motsvarigheten för cirka åtta år sedan. Det gemensamma inköpsavtalet med Norge ger en exklusiv rätt till en utländsk tillverkare att leverera allhjulsdrivna logistikfordon till det svenska för</w:t>
      </w:r>
      <w:r w:rsidR="00B91B89">
        <w:softHyphen/>
      </w:r>
      <w:r>
        <w:t>svaret. Detta ger dem monopol på leveranser av dessa fordon under väldigt lång tid.</w:t>
      </w:r>
    </w:p>
    <w:p w:rsidR="00B91B89" w:rsidP="00B91B89" w:rsidRDefault="003A4E49" w14:paraId="18D90D02" w14:textId="7ACFDEF1">
      <w:r>
        <w:t>Mycket har hänt sedan avtalet slöts, såväl en snabb utveckling inom fordons</w:t>
      </w:r>
      <w:r w:rsidR="00B91B89">
        <w:softHyphen/>
      </w:r>
      <w:r>
        <w:t>branschen som ett förändrat säkerhetsläge. Vi har ett behov av ökad försörjnings</w:t>
      </w:r>
      <w:r w:rsidR="00B91B89">
        <w:softHyphen/>
      </w:r>
      <w:r>
        <w:t>trygghet och ett återskapande av det svenska totalförsvaret.</w:t>
      </w:r>
    </w:p>
    <w:p w:rsidR="00B91B89" w:rsidP="00B91B89" w:rsidRDefault="003A4E49" w14:paraId="5072F5D4" w14:textId="77777777">
      <w:r>
        <w:t>Det kan konstateras att det finns ett brett missnöje med upphandlingen. Det gäller produkternas pris, kvalitet, leveransförmåga och tillgänglighet vad avser underhåll, reservdelar och service. Trots det förlängdes avtalet 2018 med ytterligare fem år på grund av att det inte levererats fordon i någon högre utsträckning under avtalets första fem år.</w:t>
      </w:r>
    </w:p>
    <w:p w:rsidR="00B91B89" w:rsidP="00B91B89" w:rsidRDefault="003A4E49" w14:paraId="710B22EC" w14:textId="13A8CA0D">
      <w:r>
        <w:t>Låt mig ge ett konkret exempel på varför avtalet har spelat ut sin roll: I uppbygg</w:t>
      </w:r>
      <w:r w:rsidR="00B91B89">
        <w:softHyphen/>
      </w:r>
      <w:r>
        <w:t xml:space="preserve">naden av det nya totalförsvaret arbetar Scania och AB Volvo aktivt tillsammans med såväl Försvarsmakten som andra myndigheter för att bygga upp samarbeten inom </w:t>
      </w:r>
      <w:r>
        <w:lastRenderedPageBreak/>
        <w:t>försörjningstrygghet. I och med bolagens omfattande och rikstäckande nätverk av såväl fabriker som personal och serviceverkstäder kan en god leverans</w:t>
      </w:r>
      <w:r w:rsidR="007941D5">
        <w:t>-</w:t>
      </w:r>
      <w:r>
        <w:t xml:space="preserve"> och serviceförmåga garanteras, men de får inte leverera det Försvarsmakten behöver: allhjulsdrivna fordon.</w:t>
      </w:r>
    </w:p>
    <w:p w:rsidR="003A4E49" w:rsidP="00B91B89" w:rsidRDefault="003A4E49" w14:paraId="129A1FCD" w14:textId="654DB44F">
      <w:r>
        <w:t>För att säkerställa Sveriges försörjningstrygghet borde det vara logiskt att dra nytta av bolag som befinner sig i landet med verksamhet, personal och produktion.</w:t>
      </w:r>
    </w:p>
    <w:p w:rsidR="00B91B89" w:rsidP="00B91B89" w:rsidRDefault="003A4E49" w14:paraId="7F76FA61" w14:textId="4D5C09FF">
      <w:r>
        <w:t>En lämplig åtgärd för att förbättra Sveriges försörjningstrygghet skulle därför vara att göra en ny upphandling av allhjulsdrivna logistikfordon med fokus på försörjnings</w:t>
      </w:r>
      <w:r w:rsidR="00B91B89">
        <w:softHyphen/>
      </w:r>
      <w:bookmarkStart w:name="_GoBack" w:id="1"/>
      <w:bookmarkEnd w:id="1"/>
      <w:r>
        <w:t>trygghet.</w:t>
      </w:r>
    </w:p>
    <w:sdt>
      <w:sdtPr>
        <w:alias w:val="CC_Underskrifter"/>
        <w:tag w:val="CC_Underskrifter"/>
        <w:id w:val="583496634"/>
        <w:lock w:val="sdtContentLocked"/>
        <w:placeholder>
          <w:docPart w:val="23FA7DD458524CC9AF027C7B4A909C8C"/>
        </w:placeholder>
      </w:sdtPr>
      <w:sdtEndPr>
        <w:rPr>
          <w:i/>
          <w:noProof/>
        </w:rPr>
      </w:sdtEndPr>
      <w:sdtContent>
        <w:p w:rsidR="003A4E49" w:rsidP="001C436A" w:rsidRDefault="003A4E49" w14:paraId="785B42AB" w14:textId="5347AAF9"/>
        <w:p w:rsidR="00CC11BF" w:rsidP="001C436A" w:rsidRDefault="00F87342" w14:paraId="60199860" w14:textId="77777777"/>
      </w:sdtContent>
    </w:sdt>
    <w:tbl>
      <w:tblPr>
        <w:tblW w:w="5000" w:type="pct"/>
        <w:tblLook w:val="04A0" w:firstRow="1" w:lastRow="0" w:firstColumn="1" w:lastColumn="0" w:noHBand="0" w:noVBand="1"/>
        <w:tblCaption w:val="underskrifter"/>
      </w:tblPr>
      <w:tblGrid>
        <w:gridCol w:w="4252"/>
        <w:gridCol w:w="4252"/>
      </w:tblGrid>
      <w:tr w:rsidR="0051209B" w14:paraId="69683D84" w14:textId="77777777">
        <w:trPr>
          <w:cantSplit/>
        </w:trPr>
        <w:tc>
          <w:tcPr>
            <w:tcW w:w="50" w:type="pct"/>
            <w:vAlign w:val="bottom"/>
          </w:tcPr>
          <w:p w:rsidR="0051209B" w:rsidRDefault="007941D5" w14:paraId="19142434" w14:textId="77777777">
            <w:pPr>
              <w:pStyle w:val="Underskrifter"/>
            </w:pPr>
            <w:r>
              <w:t>Mikael Oscarsson (KD)</w:t>
            </w:r>
          </w:p>
        </w:tc>
        <w:tc>
          <w:tcPr>
            <w:tcW w:w="50" w:type="pct"/>
            <w:vAlign w:val="bottom"/>
          </w:tcPr>
          <w:p w:rsidR="0051209B" w:rsidRDefault="0051209B" w14:paraId="34BD9E22" w14:textId="77777777">
            <w:pPr>
              <w:pStyle w:val="Underskrifter"/>
            </w:pPr>
          </w:p>
        </w:tc>
      </w:tr>
    </w:tbl>
    <w:p w:rsidRPr="008E0FE2" w:rsidR="004801AC" w:rsidP="00DF3554" w:rsidRDefault="004801AC" w14:paraId="7529221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9F06F" w14:textId="77777777" w:rsidR="003A4E49" w:rsidRDefault="003A4E49" w:rsidP="000C1CAD">
      <w:pPr>
        <w:spacing w:line="240" w:lineRule="auto"/>
      </w:pPr>
      <w:r>
        <w:separator/>
      </w:r>
    </w:p>
  </w:endnote>
  <w:endnote w:type="continuationSeparator" w:id="0">
    <w:p w14:paraId="6B2A7E3C" w14:textId="77777777" w:rsidR="003A4E49" w:rsidRDefault="003A4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ED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48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3A47" w14:textId="77777777" w:rsidR="00262EA3" w:rsidRPr="001C436A" w:rsidRDefault="00262EA3" w:rsidP="001C4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F1B0" w14:textId="77777777" w:rsidR="003A4E49" w:rsidRDefault="003A4E49" w:rsidP="000C1CAD">
      <w:pPr>
        <w:spacing w:line="240" w:lineRule="auto"/>
      </w:pPr>
      <w:r>
        <w:separator/>
      </w:r>
    </w:p>
  </w:footnote>
  <w:footnote w:type="continuationSeparator" w:id="0">
    <w:p w14:paraId="1AA0F654" w14:textId="77777777" w:rsidR="003A4E49" w:rsidRDefault="003A4E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C8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CAF73" wp14:editId="6423B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04C9E" w14:textId="77777777" w:rsidR="00262EA3" w:rsidRDefault="00F87342" w:rsidP="008103B5">
                          <w:pPr>
                            <w:jc w:val="right"/>
                          </w:pPr>
                          <w:sdt>
                            <w:sdtPr>
                              <w:alias w:val="CC_Noformat_Partikod"/>
                              <w:tag w:val="CC_Noformat_Partikod"/>
                              <w:id w:val="-53464382"/>
                              <w:placeholder>
                                <w:docPart w:val="CEBFC83C131544F891F09C6E1A3E4A8A"/>
                              </w:placeholder>
                              <w:text/>
                            </w:sdtPr>
                            <w:sdtEndPr/>
                            <w:sdtContent>
                              <w:r w:rsidR="003A4E49">
                                <w:t>KD</w:t>
                              </w:r>
                            </w:sdtContent>
                          </w:sdt>
                          <w:sdt>
                            <w:sdtPr>
                              <w:alias w:val="CC_Noformat_Partinummer"/>
                              <w:tag w:val="CC_Noformat_Partinummer"/>
                              <w:id w:val="-1709555926"/>
                              <w:placeholder>
                                <w:docPart w:val="4E303C9DC06E4A0EB52A0224C134C5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CAF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204C9E" w14:textId="77777777" w:rsidR="00262EA3" w:rsidRDefault="00F87342" w:rsidP="008103B5">
                    <w:pPr>
                      <w:jc w:val="right"/>
                    </w:pPr>
                    <w:sdt>
                      <w:sdtPr>
                        <w:alias w:val="CC_Noformat_Partikod"/>
                        <w:tag w:val="CC_Noformat_Partikod"/>
                        <w:id w:val="-53464382"/>
                        <w:placeholder>
                          <w:docPart w:val="CEBFC83C131544F891F09C6E1A3E4A8A"/>
                        </w:placeholder>
                        <w:text/>
                      </w:sdtPr>
                      <w:sdtEndPr/>
                      <w:sdtContent>
                        <w:r w:rsidR="003A4E49">
                          <w:t>KD</w:t>
                        </w:r>
                      </w:sdtContent>
                    </w:sdt>
                    <w:sdt>
                      <w:sdtPr>
                        <w:alias w:val="CC_Noformat_Partinummer"/>
                        <w:tag w:val="CC_Noformat_Partinummer"/>
                        <w:id w:val="-1709555926"/>
                        <w:placeholder>
                          <w:docPart w:val="4E303C9DC06E4A0EB52A0224C134C5A8"/>
                        </w:placeholder>
                        <w:showingPlcHdr/>
                        <w:text/>
                      </w:sdtPr>
                      <w:sdtEndPr/>
                      <w:sdtContent>
                        <w:r w:rsidR="00262EA3">
                          <w:t xml:space="preserve"> </w:t>
                        </w:r>
                      </w:sdtContent>
                    </w:sdt>
                  </w:p>
                </w:txbxContent>
              </v:textbox>
              <w10:wrap anchorx="page"/>
            </v:shape>
          </w:pict>
        </mc:Fallback>
      </mc:AlternateContent>
    </w:r>
  </w:p>
  <w:p w14:paraId="1CEBE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A4D7" w14:textId="77777777" w:rsidR="00262EA3" w:rsidRDefault="00262EA3" w:rsidP="008563AC">
    <w:pPr>
      <w:jc w:val="right"/>
    </w:pPr>
  </w:p>
  <w:p w14:paraId="2893C9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3624" w14:textId="77777777" w:rsidR="00262EA3" w:rsidRDefault="00F873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0524AB" wp14:editId="425C9D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D0C83D" w14:textId="77777777" w:rsidR="00262EA3" w:rsidRDefault="00F87342" w:rsidP="00A314CF">
    <w:pPr>
      <w:pStyle w:val="FSHNormal"/>
      <w:spacing w:before="40"/>
    </w:pPr>
    <w:sdt>
      <w:sdtPr>
        <w:alias w:val="CC_Noformat_Motionstyp"/>
        <w:tag w:val="CC_Noformat_Motionstyp"/>
        <w:id w:val="1162973129"/>
        <w:lock w:val="sdtContentLocked"/>
        <w15:appearance w15:val="hidden"/>
        <w:text/>
      </w:sdtPr>
      <w:sdtEndPr/>
      <w:sdtContent>
        <w:r w:rsidR="00D715D5">
          <w:t>Enskild motion</w:t>
        </w:r>
      </w:sdtContent>
    </w:sdt>
    <w:r w:rsidR="00821B36">
      <w:t xml:space="preserve"> </w:t>
    </w:r>
    <w:sdt>
      <w:sdtPr>
        <w:alias w:val="CC_Noformat_Partikod"/>
        <w:tag w:val="CC_Noformat_Partikod"/>
        <w:id w:val="1471015553"/>
        <w:text/>
      </w:sdtPr>
      <w:sdtEndPr/>
      <w:sdtContent>
        <w:r w:rsidR="003A4E49">
          <w:t>KD</w:t>
        </w:r>
      </w:sdtContent>
    </w:sdt>
    <w:sdt>
      <w:sdtPr>
        <w:alias w:val="CC_Noformat_Partinummer"/>
        <w:tag w:val="CC_Noformat_Partinummer"/>
        <w:id w:val="-2014525982"/>
        <w:showingPlcHdr/>
        <w:text/>
      </w:sdtPr>
      <w:sdtEndPr/>
      <w:sdtContent>
        <w:r w:rsidR="00821B36">
          <w:t xml:space="preserve"> </w:t>
        </w:r>
      </w:sdtContent>
    </w:sdt>
  </w:p>
  <w:p w14:paraId="799E98BC" w14:textId="77777777" w:rsidR="00262EA3" w:rsidRPr="008227B3" w:rsidRDefault="00F873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65690" w14:textId="77777777" w:rsidR="00262EA3" w:rsidRPr="008227B3" w:rsidRDefault="00F873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5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5D5">
          <w:t>:2791</w:t>
        </w:r>
      </w:sdtContent>
    </w:sdt>
  </w:p>
  <w:p w14:paraId="0F43AC4E" w14:textId="77777777" w:rsidR="00262EA3" w:rsidRDefault="00F87342" w:rsidP="00E03A3D">
    <w:pPr>
      <w:pStyle w:val="Motionr"/>
    </w:pPr>
    <w:sdt>
      <w:sdtPr>
        <w:alias w:val="CC_Noformat_Avtext"/>
        <w:tag w:val="CC_Noformat_Avtext"/>
        <w:id w:val="-2020768203"/>
        <w:lock w:val="sdtContentLocked"/>
        <w15:appearance w15:val="hidden"/>
        <w:text/>
      </w:sdtPr>
      <w:sdtEndPr/>
      <w:sdtContent>
        <w:r w:rsidR="00D715D5">
          <w:t>av Mikael Oscarsson (KD)</w:t>
        </w:r>
      </w:sdtContent>
    </w:sdt>
  </w:p>
  <w:sdt>
    <w:sdtPr>
      <w:alias w:val="CC_Noformat_Rubtext"/>
      <w:tag w:val="CC_Noformat_Rubtext"/>
      <w:id w:val="-218060500"/>
      <w:lock w:val="sdtLocked"/>
      <w:text/>
    </w:sdtPr>
    <w:sdtEndPr/>
    <w:sdtContent>
      <w:p w14:paraId="3235E595" w14:textId="77777777" w:rsidR="00262EA3" w:rsidRDefault="003A4E49" w:rsidP="00283E0F">
        <w:pPr>
          <w:pStyle w:val="FSHRub2"/>
        </w:pPr>
        <w:r>
          <w:t>Säg upp det rådande avtalet med allhjulsdrivna lastbilar</w:t>
        </w:r>
      </w:p>
    </w:sdtContent>
  </w:sdt>
  <w:sdt>
    <w:sdtPr>
      <w:alias w:val="CC_Boilerplate_3"/>
      <w:tag w:val="CC_Boilerplate_3"/>
      <w:id w:val="1606463544"/>
      <w:lock w:val="sdtContentLocked"/>
      <w15:appearance w15:val="hidden"/>
      <w:text w:multiLine="1"/>
    </w:sdtPr>
    <w:sdtEndPr/>
    <w:sdtContent>
      <w:p w14:paraId="58B556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4E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36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3B"/>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49"/>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09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B4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D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F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89"/>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D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342"/>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75DBCE"/>
  <w15:chartTrackingRefBased/>
  <w15:docId w15:val="{262088E9-40E2-4081-B452-7EAB1C48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765E236C784876A1800C36B0F0D2A4"/>
        <w:category>
          <w:name w:val="Allmänt"/>
          <w:gallery w:val="placeholder"/>
        </w:category>
        <w:types>
          <w:type w:val="bbPlcHdr"/>
        </w:types>
        <w:behaviors>
          <w:behavior w:val="content"/>
        </w:behaviors>
        <w:guid w:val="{030E35A1-75E9-46D2-8AE0-04D68D4E1061}"/>
      </w:docPartPr>
      <w:docPartBody>
        <w:p w:rsidR="003374E2" w:rsidRDefault="003374E2">
          <w:pPr>
            <w:pStyle w:val="2F765E236C784876A1800C36B0F0D2A4"/>
          </w:pPr>
          <w:r w:rsidRPr="005A0A93">
            <w:rPr>
              <w:rStyle w:val="Platshllartext"/>
            </w:rPr>
            <w:t>Förslag till riksdagsbeslut</w:t>
          </w:r>
        </w:p>
      </w:docPartBody>
    </w:docPart>
    <w:docPart>
      <w:docPartPr>
        <w:name w:val="DF6B29384EB5470FADF0CFF562140245"/>
        <w:category>
          <w:name w:val="Allmänt"/>
          <w:gallery w:val="placeholder"/>
        </w:category>
        <w:types>
          <w:type w:val="bbPlcHdr"/>
        </w:types>
        <w:behaviors>
          <w:behavior w:val="content"/>
        </w:behaviors>
        <w:guid w:val="{E8E113A6-A1F4-40E2-ADD1-524A4071D85C}"/>
      </w:docPartPr>
      <w:docPartBody>
        <w:p w:rsidR="003374E2" w:rsidRDefault="003374E2">
          <w:pPr>
            <w:pStyle w:val="DF6B29384EB5470FADF0CFF562140245"/>
          </w:pPr>
          <w:r w:rsidRPr="005A0A93">
            <w:rPr>
              <w:rStyle w:val="Platshllartext"/>
            </w:rPr>
            <w:t>Motivering</w:t>
          </w:r>
        </w:p>
      </w:docPartBody>
    </w:docPart>
    <w:docPart>
      <w:docPartPr>
        <w:name w:val="CEBFC83C131544F891F09C6E1A3E4A8A"/>
        <w:category>
          <w:name w:val="Allmänt"/>
          <w:gallery w:val="placeholder"/>
        </w:category>
        <w:types>
          <w:type w:val="bbPlcHdr"/>
        </w:types>
        <w:behaviors>
          <w:behavior w:val="content"/>
        </w:behaviors>
        <w:guid w:val="{32B0EB7A-1EB7-4388-BDF5-7D9E189E5A27}"/>
      </w:docPartPr>
      <w:docPartBody>
        <w:p w:rsidR="003374E2" w:rsidRDefault="003374E2">
          <w:pPr>
            <w:pStyle w:val="CEBFC83C131544F891F09C6E1A3E4A8A"/>
          </w:pPr>
          <w:r>
            <w:rPr>
              <w:rStyle w:val="Platshllartext"/>
            </w:rPr>
            <w:t xml:space="preserve"> </w:t>
          </w:r>
        </w:p>
      </w:docPartBody>
    </w:docPart>
    <w:docPart>
      <w:docPartPr>
        <w:name w:val="4E303C9DC06E4A0EB52A0224C134C5A8"/>
        <w:category>
          <w:name w:val="Allmänt"/>
          <w:gallery w:val="placeholder"/>
        </w:category>
        <w:types>
          <w:type w:val="bbPlcHdr"/>
        </w:types>
        <w:behaviors>
          <w:behavior w:val="content"/>
        </w:behaviors>
        <w:guid w:val="{DA3B83CC-66BA-4BBF-A265-BC990CFCCB22}"/>
      </w:docPartPr>
      <w:docPartBody>
        <w:p w:rsidR="003374E2" w:rsidRDefault="003374E2">
          <w:pPr>
            <w:pStyle w:val="4E303C9DC06E4A0EB52A0224C134C5A8"/>
          </w:pPr>
          <w:r>
            <w:t xml:space="preserve"> </w:t>
          </w:r>
        </w:p>
      </w:docPartBody>
    </w:docPart>
    <w:docPart>
      <w:docPartPr>
        <w:name w:val="23FA7DD458524CC9AF027C7B4A909C8C"/>
        <w:category>
          <w:name w:val="Allmänt"/>
          <w:gallery w:val="placeholder"/>
        </w:category>
        <w:types>
          <w:type w:val="bbPlcHdr"/>
        </w:types>
        <w:behaviors>
          <w:behavior w:val="content"/>
        </w:behaviors>
        <w:guid w:val="{BCE13527-A360-4F1E-A040-361559A89A5D}"/>
      </w:docPartPr>
      <w:docPartBody>
        <w:p w:rsidR="00295980" w:rsidRDefault="00295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E2"/>
    <w:rsid w:val="00295980"/>
    <w:rsid w:val="003374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765E236C784876A1800C36B0F0D2A4">
    <w:name w:val="2F765E236C784876A1800C36B0F0D2A4"/>
  </w:style>
  <w:style w:type="paragraph" w:customStyle="1" w:styleId="DF6B29384EB5470FADF0CFF562140245">
    <w:name w:val="DF6B29384EB5470FADF0CFF562140245"/>
  </w:style>
  <w:style w:type="paragraph" w:customStyle="1" w:styleId="CEBFC83C131544F891F09C6E1A3E4A8A">
    <w:name w:val="CEBFC83C131544F891F09C6E1A3E4A8A"/>
  </w:style>
  <w:style w:type="paragraph" w:customStyle="1" w:styleId="4E303C9DC06E4A0EB52A0224C134C5A8">
    <w:name w:val="4E303C9DC06E4A0EB52A0224C134C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BC601-63F0-410F-9A5A-4FCC4D1D81F6}"/>
</file>

<file path=customXml/itemProps2.xml><?xml version="1.0" encoding="utf-8"?>
<ds:datastoreItem xmlns:ds="http://schemas.openxmlformats.org/officeDocument/2006/customXml" ds:itemID="{22FF0F04-9DED-4DE5-A01D-8539E4431940}"/>
</file>

<file path=customXml/itemProps3.xml><?xml version="1.0" encoding="utf-8"?>
<ds:datastoreItem xmlns:ds="http://schemas.openxmlformats.org/officeDocument/2006/customXml" ds:itemID="{0D73361C-5CB0-4836-9262-41CA34B983EA}"/>
</file>

<file path=docProps/app.xml><?xml version="1.0" encoding="utf-8"?>
<Properties xmlns="http://schemas.openxmlformats.org/officeDocument/2006/extended-properties" xmlns:vt="http://schemas.openxmlformats.org/officeDocument/2006/docPropsVTypes">
  <Template>Normal</Template>
  <TotalTime>8</TotalTime>
  <Pages>2</Pages>
  <Words>357</Words>
  <Characters>2089</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