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5F5" w:rsidRPr="00DD4D80" w:rsidRDefault="005945F5" w:rsidP="005945F5">
      <w:pPr>
        <w:ind w:right="-193"/>
        <w:jc w:val="both"/>
        <w:rPr>
          <w:rFonts w:ascii="OrigGarmnd BT" w:hAnsi="OrigGarmnd BT"/>
          <w:color w:val="000000"/>
          <w:sz w:val="24"/>
          <w:szCs w:val="24"/>
        </w:rPr>
      </w:pPr>
      <w:r w:rsidRPr="00DD4D80">
        <w:rPr>
          <w:rFonts w:ascii="OrigGarmnd BT" w:hAnsi="OrigGarmnd BT"/>
          <w:b/>
          <w:bCs/>
          <w:color w:val="000000"/>
          <w:sz w:val="24"/>
          <w:szCs w:val="24"/>
        </w:rPr>
        <w:t>REGERINGSKANSLIET</w:t>
      </w:r>
      <w:r w:rsidRPr="00DD4D80">
        <w:rPr>
          <w:rFonts w:ascii="OrigGarmnd BT" w:hAnsi="OrigGarmnd BT"/>
          <w:color w:val="000000"/>
          <w:sz w:val="24"/>
          <w:szCs w:val="24"/>
        </w:rPr>
        <w:tab/>
      </w:r>
      <w:r w:rsidRPr="00DD4D80">
        <w:rPr>
          <w:rFonts w:ascii="OrigGarmnd BT" w:hAnsi="OrigGarmnd BT"/>
          <w:color w:val="000000"/>
          <w:sz w:val="24"/>
          <w:szCs w:val="24"/>
        </w:rPr>
        <w:tab/>
      </w:r>
      <w:r w:rsidRPr="00DD4D80">
        <w:rPr>
          <w:rFonts w:ascii="OrigGarmnd BT" w:hAnsi="OrigGarmnd BT"/>
          <w:color w:val="000000"/>
          <w:sz w:val="24"/>
          <w:szCs w:val="24"/>
        </w:rPr>
        <w:tab/>
      </w:r>
    </w:p>
    <w:p w:rsidR="005945F5" w:rsidRPr="00DD4D80" w:rsidRDefault="005945F5" w:rsidP="005945F5">
      <w:pPr>
        <w:ind w:right="-193"/>
        <w:jc w:val="both"/>
        <w:rPr>
          <w:rFonts w:ascii="OrigGarmnd BT" w:hAnsi="OrigGarmnd BT"/>
          <w:color w:val="000000"/>
          <w:sz w:val="24"/>
          <w:szCs w:val="24"/>
        </w:rPr>
      </w:pPr>
      <w:r w:rsidRPr="00DD4D80">
        <w:rPr>
          <w:rFonts w:ascii="OrigGarmnd BT" w:hAnsi="OrigGarmnd BT"/>
          <w:color w:val="000000"/>
          <w:sz w:val="24"/>
          <w:szCs w:val="24"/>
        </w:rPr>
        <w:t>Utrikesdepartementet</w:t>
      </w:r>
      <w:r w:rsidRPr="00DD4D80">
        <w:rPr>
          <w:rFonts w:ascii="OrigGarmnd BT" w:hAnsi="OrigGarmnd BT"/>
          <w:color w:val="000000"/>
          <w:sz w:val="24"/>
          <w:szCs w:val="24"/>
        </w:rPr>
        <w:tab/>
      </w:r>
      <w:r w:rsidRPr="00DD4D80">
        <w:rPr>
          <w:rFonts w:ascii="OrigGarmnd BT" w:hAnsi="OrigGarmnd BT"/>
          <w:color w:val="000000"/>
          <w:sz w:val="24"/>
          <w:szCs w:val="24"/>
        </w:rPr>
        <w:tab/>
      </w:r>
      <w:r w:rsidRPr="00DD4D80">
        <w:rPr>
          <w:rFonts w:ascii="OrigGarmnd BT" w:hAnsi="OrigGarmnd BT"/>
          <w:color w:val="000000"/>
          <w:sz w:val="24"/>
          <w:szCs w:val="24"/>
        </w:rPr>
        <w:tab/>
        <w:t>Kommenterad dagordning</w:t>
      </w:r>
      <w:r w:rsidRPr="00DD4D80">
        <w:rPr>
          <w:rFonts w:ascii="OrigGarmnd BT" w:hAnsi="OrigGarmnd BT"/>
          <w:b/>
          <w:color w:val="000000"/>
          <w:sz w:val="24"/>
          <w:szCs w:val="24"/>
        </w:rPr>
        <w:t xml:space="preserve"> </w:t>
      </w:r>
    </w:p>
    <w:p w:rsidR="005945F5" w:rsidRPr="00DD4D80" w:rsidRDefault="005945F5" w:rsidP="005945F5">
      <w:pPr>
        <w:jc w:val="both"/>
        <w:rPr>
          <w:rFonts w:ascii="OrigGarmnd BT" w:hAnsi="OrigGarmnd BT"/>
          <w:color w:val="000000"/>
          <w:sz w:val="24"/>
          <w:szCs w:val="24"/>
        </w:rPr>
      </w:pPr>
      <w:r w:rsidRPr="00DD4D80">
        <w:rPr>
          <w:rFonts w:ascii="OrigGarmnd BT" w:hAnsi="OrigGarmnd BT"/>
          <w:color w:val="000000"/>
          <w:sz w:val="24"/>
          <w:szCs w:val="24"/>
        </w:rPr>
        <w:tab/>
      </w:r>
      <w:r w:rsidRPr="00DD4D80">
        <w:rPr>
          <w:rFonts w:ascii="OrigGarmnd BT" w:hAnsi="OrigGarmnd BT"/>
          <w:color w:val="000000"/>
          <w:sz w:val="24"/>
          <w:szCs w:val="24"/>
        </w:rPr>
        <w:tab/>
      </w:r>
      <w:r w:rsidRPr="00DD4D80">
        <w:rPr>
          <w:rFonts w:ascii="OrigGarmnd BT" w:hAnsi="OrigGarmnd BT"/>
          <w:color w:val="000000"/>
          <w:sz w:val="24"/>
          <w:szCs w:val="24"/>
        </w:rPr>
        <w:tab/>
      </w:r>
      <w:r w:rsidRPr="00DD4D80">
        <w:rPr>
          <w:rFonts w:ascii="OrigGarmnd BT" w:hAnsi="OrigGarmnd BT"/>
          <w:color w:val="000000"/>
          <w:sz w:val="24"/>
          <w:szCs w:val="24"/>
        </w:rPr>
        <w:tab/>
      </w:r>
      <w:r w:rsidRPr="00DD4D80">
        <w:rPr>
          <w:rFonts w:ascii="OrigGarmnd BT" w:hAnsi="OrigGarmnd BT"/>
          <w:color w:val="000000"/>
          <w:sz w:val="24"/>
          <w:szCs w:val="24"/>
        </w:rPr>
        <w:tab/>
      </w:r>
      <w:r w:rsidRPr="00DD4D80">
        <w:rPr>
          <w:rFonts w:ascii="OrigGarmnd BT" w:hAnsi="OrigGarmnd BT"/>
          <w:color w:val="000000"/>
          <w:sz w:val="24"/>
          <w:szCs w:val="24"/>
        </w:rPr>
        <w:tab/>
        <w:t>Ministerrådet</w:t>
      </w:r>
      <w:r w:rsidRPr="00DD4D80">
        <w:rPr>
          <w:rFonts w:ascii="OrigGarmnd BT" w:hAnsi="OrigGarmnd BT"/>
          <w:color w:val="000000"/>
          <w:sz w:val="24"/>
          <w:szCs w:val="24"/>
        </w:rPr>
        <w:tab/>
      </w:r>
      <w:r w:rsidRPr="00DD4D80">
        <w:rPr>
          <w:rFonts w:ascii="OrigGarmnd BT" w:hAnsi="OrigGarmnd BT"/>
          <w:color w:val="000000"/>
          <w:sz w:val="24"/>
          <w:szCs w:val="24"/>
        </w:rPr>
        <w:tab/>
      </w:r>
      <w:r w:rsidRPr="00DD4D80">
        <w:rPr>
          <w:rFonts w:ascii="OrigGarmnd BT" w:hAnsi="OrigGarmnd BT"/>
          <w:color w:val="000000"/>
          <w:sz w:val="24"/>
          <w:szCs w:val="24"/>
        </w:rPr>
        <w:tab/>
      </w:r>
      <w:r w:rsidRPr="00DD4D80">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945F5" w:rsidRPr="00DD4D80" w:rsidTr="005945F5">
        <w:tblPrEx>
          <w:tblCellMar>
            <w:top w:w="0" w:type="dxa"/>
            <w:bottom w:w="0" w:type="dxa"/>
          </w:tblCellMar>
        </w:tblPrEx>
        <w:trPr>
          <w:trHeight w:val="284"/>
        </w:trPr>
        <w:tc>
          <w:tcPr>
            <w:tcW w:w="4911" w:type="dxa"/>
          </w:tcPr>
          <w:p w:rsidR="005945F5" w:rsidRPr="00DD4D80" w:rsidRDefault="005945F5" w:rsidP="005945F5">
            <w:pPr>
              <w:tabs>
                <w:tab w:val="left" w:pos="284"/>
              </w:tabs>
              <w:jc w:val="both"/>
              <w:rPr>
                <w:rFonts w:ascii="OrigGarmnd BT" w:hAnsi="OrigGarmnd BT"/>
                <w:b/>
                <w:bCs/>
                <w:iCs/>
                <w:sz w:val="24"/>
                <w:szCs w:val="24"/>
              </w:rPr>
            </w:pPr>
          </w:p>
        </w:tc>
      </w:tr>
    </w:tbl>
    <w:p w:rsidR="005945F5" w:rsidRPr="00DD4D80" w:rsidRDefault="00E32E68" w:rsidP="005945F5">
      <w:pPr>
        <w:tabs>
          <w:tab w:val="left" w:pos="284"/>
        </w:tabs>
        <w:jc w:val="both"/>
        <w:rPr>
          <w:rFonts w:ascii="OrigGarmnd BT" w:hAnsi="OrigGarmnd BT"/>
          <w:color w:val="000000"/>
          <w:sz w:val="24"/>
          <w:szCs w:val="24"/>
        </w:rPr>
      </w:pPr>
      <w:r w:rsidRPr="00DD4D80">
        <w:rPr>
          <w:rFonts w:ascii="OrigGarmnd BT" w:hAnsi="OrigGarmnd BT"/>
          <w:color w:val="000000"/>
          <w:sz w:val="24"/>
          <w:szCs w:val="24"/>
        </w:rPr>
        <w:t>Enheten för Europeiska Unionen</w:t>
      </w:r>
      <w:r w:rsidR="005945F5" w:rsidRPr="00DD4D80">
        <w:rPr>
          <w:rFonts w:ascii="OrigGarmnd BT" w:hAnsi="OrigGarmnd BT"/>
          <w:color w:val="000000"/>
          <w:sz w:val="24"/>
          <w:szCs w:val="24"/>
        </w:rPr>
        <w:tab/>
      </w:r>
    </w:p>
    <w:p w:rsidR="005945F5" w:rsidRPr="00DD4D80" w:rsidRDefault="005945F5" w:rsidP="005945F5">
      <w:pPr>
        <w:jc w:val="both"/>
        <w:rPr>
          <w:rFonts w:ascii="OrigGarmnd BT" w:hAnsi="OrigGarmnd BT"/>
          <w:b/>
          <w:sz w:val="24"/>
          <w:szCs w:val="24"/>
          <w:u w:val="single"/>
        </w:rPr>
      </w:pPr>
      <w:r w:rsidRPr="00DD4D80">
        <w:rPr>
          <w:rFonts w:ascii="OrigGarmnd BT" w:hAnsi="OrigGarmnd BT"/>
          <w:color w:val="000000"/>
          <w:sz w:val="24"/>
          <w:szCs w:val="24"/>
        </w:rPr>
        <w:tab/>
      </w:r>
      <w:r w:rsidRPr="00DD4D80">
        <w:rPr>
          <w:rFonts w:ascii="OrigGarmnd BT" w:hAnsi="OrigGarmnd BT"/>
          <w:color w:val="000000"/>
          <w:sz w:val="24"/>
          <w:szCs w:val="24"/>
        </w:rPr>
        <w:tab/>
      </w:r>
      <w:r w:rsidRPr="00DD4D80">
        <w:rPr>
          <w:rFonts w:ascii="OrigGarmnd BT" w:hAnsi="OrigGarmnd BT"/>
          <w:color w:val="000000"/>
          <w:sz w:val="24"/>
          <w:szCs w:val="24"/>
        </w:rPr>
        <w:tab/>
      </w:r>
      <w:r w:rsidRPr="00DD4D80">
        <w:rPr>
          <w:rFonts w:ascii="OrigGarmnd BT" w:hAnsi="OrigGarmnd BT"/>
          <w:color w:val="000000"/>
          <w:sz w:val="24"/>
          <w:szCs w:val="24"/>
        </w:rPr>
        <w:tab/>
      </w:r>
    </w:p>
    <w:p w:rsidR="005945F5" w:rsidRPr="00DD4D80" w:rsidRDefault="005945F5" w:rsidP="005945F5">
      <w:pPr>
        <w:pStyle w:val="UDrubrik"/>
        <w:spacing w:line="240" w:lineRule="auto"/>
        <w:ind w:left="1418"/>
        <w:rPr>
          <w:rFonts w:ascii="OrigGarmnd BT" w:hAnsi="OrigGarmnd BT"/>
          <w:sz w:val="24"/>
          <w:szCs w:val="24"/>
          <w:u w:val="single"/>
        </w:rPr>
      </w:pPr>
    </w:p>
    <w:p w:rsidR="005945F5" w:rsidRPr="00DD4D80" w:rsidRDefault="005945F5" w:rsidP="005945F5">
      <w:pPr>
        <w:pStyle w:val="UDrubrik"/>
        <w:spacing w:line="240" w:lineRule="auto"/>
        <w:ind w:left="1418"/>
        <w:rPr>
          <w:rFonts w:ascii="OrigGarmnd BT" w:hAnsi="OrigGarmnd BT"/>
          <w:sz w:val="24"/>
          <w:szCs w:val="24"/>
          <w:u w:val="single"/>
        </w:rPr>
      </w:pPr>
    </w:p>
    <w:p w:rsidR="005945F5" w:rsidRPr="00DD4D80" w:rsidRDefault="005945F5" w:rsidP="005945F5">
      <w:pPr>
        <w:pStyle w:val="UDrubrik"/>
        <w:spacing w:line="240" w:lineRule="auto"/>
        <w:ind w:left="1418"/>
        <w:rPr>
          <w:rFonts w:ascii="OrigGarmnd BT" w:hAnsi="OrigGarmnd BT"/>
          <w:sz w:val="24"/>
          <w:szCs w:val="24"/>
          <w:u w:val="single"/>
        </w:rPr>
      </w:pPr>
    </w:p>
    <w:p w:rsidR="005945F5" w:rsidRPr="00DD4D80" w:rsidRDefault="005945F5" w:rsidP="005945F5">
      <w:pPr>
        <w:rPr>
          <w:rFonts w:ascii="OrigGarmnd BT" w:hAnsi="OrigGarmnd BT"/>
          <w:sz w:val="24"/>
          <w:szCs w:val="24"/>
        </w:rPr>
      </w:pPr>
    </w:p>
    <w:p w:rsidR="005945F5" w:rsidRPr="00DD4D80" w:rsidRDefault="005945F5" w:rsidP="005945F5">
      <w:pPr>
        <w:pStyle w:val="UDrubrik"/>
        <w:spacing w:line="240" w:lineRule="auto"/>
        <w:jc w:val="center"/>
        <w:rPr>
          <w:rFonts w:ascii="OrigGarmnd BT" w:hAnsi="OrigGarmnd BT"/>
          <w:sz w:val="24"/>
          <w:szCs w:val="24"/>
          <w:u w:val="single"/>
        </w:rPr>
      </w:pPr>
      <w:r w:rsidRPr="00DD4D80">
        <w:rPr>
          <w:rFonts w:ascii="OrigGarmnd BT" w:hAnsi="OrigGarmnd BT"/>
          <w:sz w:val="24"/>
          <w:szCs w:val="24"/>
          <w:u w:val="single"/>
        </w:rPr>
        <w:t>Kommenterad dagordning för rådet</w:t>
      </w:r>
      <w:r w:rsidR="00063CF7" w:rsidRPr="00DD4D80">
        <w:rPr>
          <w:rFonts w:ascii="OrigGarmnd BT" w:hAnsi="OrigGarmnd BT"/>
          <w:sz w:val="24"/>
          <w:szCs w:val="24"/>
          <w:u w:val="single"/>
        </w:rPr>
        <w:t xml:space="preserve"> för utrikes frågor (handel)</w:t>
      </w:r>
      <w:r w:rsidRPr="00DD4D80">
        <w:rPr>
          <w:rFonts w:ascii="OrigGarmnd BT" w:hAnsi="OrigGarmnd BT"/>
          <w:sz w:val="24"/>
          <w:szCs w:val="24"/>
          <w:u w:val="single"/>
        </w:rPr>
        <w:t xml:space="preserve">  </w:t>
      </w:r>
    </w:p>
    <w:p w:rsidR="005945F5" w:rsidRPr="00DD4D80" w:rsidRDefault="005945F5" w:rsidP="005945F5">
      <w:pPr>
        <w:pStyle w:val="UDrubrik"/>
        <w:spacing w:line="240" w:lineRule="auto"/>
        <w:jc w:val="center"/>
        <w:rPr>
          <w:rFonts w:ascii="OrigGarmnd BT" w:hAnsi="OrigGarmnd BT"/>
        </w:rPr>
      </w:pPr>
      <w:r w:rsidRPr="00DD4D80">
        <w:rPr>
          <w:rFonts w:ascii="OrigGarmnd BT" w:hAnsi="OrigGarmnd BT"/>
          <w:u w:val="single"/>
        </w:rPr>
        <w:t>den</w:t>
      </w:r>
      <w:bookmarkStart w:id="0" w:name="_Toc128393595"/>
      <w:r w:rsidRPr="00DD4D80">
        <w:rPr>
          <w:rFonts w:ascii="OrigGarmnd BT" w:hAnsi="OrigGarmnd BT"/>
          <w:u w:val="single"/>
        </w:rPr>
        <w:t xml:space="preserve"> </w:t>
      </w:r>
      <w:r w:rsidR="00922CE2" w:rsidRPr="00DD4D80">
        <w:rPr>
          <w:rFonts w:ascii="OrigGarmnd BT" w:hAnsi="OrigGarmnd BT"/>
          <w:sz w:val="24"/>
          <w:szCs w:val="24"/>
          <w:u w:val="single"/>
        </w:rPr>
        <w:t>26 september</w:t>
      </w:r>
      <w:r w:rsidRPr="00DD4D80">
        <w:rPr>
          <w:rFonts w:ascii="OrigGarmnd BT" w:hAnsi="OrigGarmnd BT"/>
          <w:sz w:val="24"/>
          <w:szCs w:val="24"/>
          <w:u w:val="single"/>
        </w:rPr>
        <w:t xml:space="preserve"> 2011</w:t>
      </w:r>
    </w:p>
    <w:p w:rsidR="005945F5" w:rsidRPr="00DD4D80" w:rsidRDefault="005945F5" w:rsidP="005945F5">
      <w:pPr>
        <w:rPr>
          <w:rFonts w:ascii="OrigGarmnd BT" w:hAnsi="OrigGarmnd BT"/>
          <w:sz w:val="24"/>
          <w:szCs w:val="24"/>
        </w:rPr>
      </w:pPr>
      <w:bookmarkStart w:id="1" w:name="_Toc150232148"/>
      <w:bookmarkStart w:id="2" w:name="_Toc150242355"/>
      <w:bookmarkEnd w:id="0"/>
    </w:p>
    <w:p w:rsidR="005945F5" w:rsidRPr="00DD4D80" w:rsidRDefault="00063CF7" w:rsidP="005945F5">
      <w:pPr>
        <w:rPr>
          <w:rFonts w:ascii="OrigGarmnd BT" w:hAnsi="OrigGarmnd BT"/>
          <w:b/>
          <w:bCs/>
          <w:sz w:val="24"/>
          <w:szCs w:val="24"/>
          <w:u w:val="single"/>
        </w:rPr>
      </w:pPr>
      <w:r w:rsidRPr="00DD4D80">
        <w:rPr>
          <w:rFonts w:ascii="OrigGarmnd BT" w:hAnsi="OrigGarmnd BT"/>
          <w:b/>
          <w:bCs/>
          <w:sz w:val="24"/>
          <w:szCs w:val="24"/>
          <w:u w:val="single"/>
        </w:rPr>
        <w:t>Handels</w:t>
      </w:r>
      <w:r w:rsidR="005945F5" w:rsidRPr="00DD4D80">
        <w:rPr>
          <w:rFonts w:ascii="OrigGarmnd BT" w:hAnsi="OrigGarmnd BT"/>
          <w:b/>
          <w:bCs/>
          <w:sz w:val="24"/>
          <w:szCs w:val="24"/>
          <w:u w:val="single"/>
        </w:rPr>
        <w:t>ministrarnas möte</w:t>
      </w:r>
    </w:p>
    <w:p w:rsidR="005945F5" w:rsidRPr="00DD4D80" w:rsidRDefault="005945F5" w:rsidP="005945F5">
      <w:pPr>
        <w:rPr>
          <w:rFonts w:ascii="OrigGarmnd BT" w:hAnsi="OrigGarmnd BT"/>
          <w:bCs/>
          <w:sz w:val="24"/>
          <w:szCs w:val="24"/>
        </w:rPr>
      </w:pPr>
    </w:p>
    <w:p w:rsidR="005945F5" w:rsidRPr="00DD4D80" w:rsidRDefault="005945F5" w:rsidP="005945F5">
      <w:pPr>
        <w:rPr>
          <w:rFonts w:ascii="OrigGarmnd BT" w:hAnsi="OrigGarmnd BT"/>
          <w:b/>
          <w:bCs/>
          <w:sz w:val="24"/>
          <w:szCs w:val="24"/>
        </w:rPr>
      </w:pPr>
      <w:r w:rsidRPr="00DD4D80">
        <w:rPr>
          <w:rFonts w:ascii="OrigGarmnd BT" w:hAnsi="OrigGarmnd BT"/>
          <w:b/>
          <w:bCs/>
          <w:sz w:val="24"/>
          <w:szCs w:val="24"/>
        </w:rPr>
        <w:t>1. Godkännande av den preliminära dagordningen</w:t>
      </w:r>
      <w:bookmarkEnd w:id="1"/>
      <w:bookmarkEnd w:id="2"/>
    </w:p>
    <w:p w:rsidR="005945F5" w:rsidRPr="00DD4D80" w:rsidRDefault="005945F5" w:rsidP="005945F5">
      <w:pPr>
        <w:rPr>
          <w:rFonts w:ascii="OrigGarmnd BT" w:hAnsi="OrigGarmnd BT"/>
          <w:bCs/>
          <w:sz w:val="24"/>
          <w:szCs w:val="24"/>
        </w:rPr>
      </w:pPr>
    </w:p>
    <w:p w:rsidR="00063CF7" w:rsidRPr="00DD4D80" w:rsidRDefault="005945F5" w:rsidP="005945F5">
      <w:pPr>
        <w:spacing w:line="320" w:lineRule="exact"/>
        <w:rPr>
          <w:rFonts w:ascii="OrigGarmnd BT" w:hAnsi="OrigGarmnd BT"/>
          <w:b/>
          <w:sz w:val="24"/>
          <w:szCs w:val="24"/>
        </w:rPr>
      </w:pPr>
      <w:r w:rsidRPr="00DD4D80">
        <w:rPr>
          <w:rFonts w:ascii="OrigGarmnd BT" w:hAnsi="OrigGarmnd BT"/>
          <w:b/>
          <w:sz w:val="24"/>
          <w:szCs w:val="24"/>
        </w:rPr>
        <w:t xml:space="preserve">2. </w:t>
      </w:r>
      <w:r w:rsidR="00063CF7" w:rsidRPr="00DD4D80">
        <w:rPr>
          <w:rFonts w:ascii="OrigGarmnd BT" w:hAnsi="OrigGarmnd BT"/>
          <w:b/>
          <w:sz w:val="24"/>
          <w:szCs w:val="24"/>
        </w:rPr>
        <w:t>Godkännande av A-punktslistan</w:t>
      </w:r>
    </w:p>
    <w:p w:rsidR="00063CF7" w:rsidRPr="00DD4D80" w:rsidRDefault="00063CF7" w:rsidP="005945F5">
      <w:pPr>
        <w:spacing w:line="320" w:lineRule="exact"/>
        <w:rPr>
          <w:rFonts w:ascii="OrigGarmnd BT" w:hAnsi="OrigGarmnd BT"/>
          <w:b/>
          <w:sz w:val="24"/>
          <w:szCs w:val="24"/>
        </w:rPr>
      </w:pPr>
    </w:p>
    <w:p w:rsidR="00922CE2" w:rsidRPr="00DD4D80" w:rsidRDefault="00063CF7" w:rsidP="00922CE2">
      <w:pPr>
        <w:spacing w:line="360" w:lineRule="auto"/>
        <w:rPr>
          <w:rFonts w:ascii="OrigGarmnd BT" w:hAnsi="OrigGarmnd BT"/>
          <w:b/>
          <w:sz w:val="24"/>
          <w:szCs w:val="24"/>
        </w:rPr>
      </w:pPr>
      <w:r w:rsidRPr="00DD4D80">
        <w:rPr>
          <w:rFonts w:ascii="OrigGarmnd BT" w:hAnsi="OrigGarmnd BT"/>
          <w:b/>
          <w:sz w:val="24"/>
          <w:szCs w:val="24"/>
        </w:rPr>
        <w:t xml:space="preserve">3. </w:t>
      </w:r>
      <w:r w:rsidR="004A25A9" w:rsidRPr="00DD4D80">
        <w:rPr>
          <w:rFonts w:ascii="OrigGarmnd BT" w:hAnsi="OrigGarmnd BT"/>
          <w:b/>
          <w:sz w:val="24"/>
          <w:szCs w:val="24"/>
        </w:rPr>
        <w:t>WTO/utvecklingsagendan från Doha</w:t>
      </w:r>
    </w:p>
    <w:p w:rsidR="00922CE2" w:rsidRPr="00DD4D80" w:rsidRDefault="00922CE2" w:rsidP="00922CE2">
      <w:pPr>
        <w:spacing w:line="320" w:lineRule="exact"/>
        <w:rPr>
          <w:rFonts w:ascii="OrigGarmnd BT" w:hAnsi="OrigGarmnd BT"/>
          <w:i/>
          <w:sz w:val="24"/>
          <w:szCs w:val="24"/>
        </w:rPr>
      </w:pPr>
      <w:r w:rsidRPr="00DD4D80">
        <w:rPr>
          <w:rFonts w:ascii="OrigGarmnd BT" w:hAnsi="OrigGarmnd BT"/>
          <w:i/>
          <w:sz w:val="24"/>
          <w:szCs w:val="24"/>
        </w:rPr>
        <w:t>Diskussionspunkt</w:t>
      </w:r>
    </w:p>
    <w:p w:rsidR="00922CE2" w:rsidRPr="00DD4D80" w:rsidRDefault="00922CE2" w:rsidP="00922CE2">
      <w:pPr>
        <w:spacing w:line="320" w:lineRule="exact"/>
        <w:rPr>
          <w:rFonts w:ascii="OrigGarmnd BT" w:hAnsi="OrigGarmnd BT"/>
          <w:sz w:val="24"/>
          <w:szCs w:val="24"/>
        </w:rPr>
      </w:pPr>
    </w:p>
    <w:p w:rsidR="00922CE2" w:rsidRPr="00DD4D80" w:rsidRDefault="00922CE2" w:rsidP="00922CE2">
      <w:pPr>
        <w:spacing w:line="320" w:lineRule="exact"/>
        <w:rPr>
          <w:rFonts w:ascii="OrigGarmnd BT" w:hAnsi="OrigGarmnd BT"/>
          <w:sz w:val="24"/>
          <w:szCs w:val="24"/>
        </w:rPr>
      </w:pPr>
      <w:r w:rsidRPr="00DD4D80">
        <w:rPr>
          <w:rFonts w:ascii="OrigGarmnd BT" w:hAnsi="OrigGarmnd BT"/>
          <w:sz w:val="24"/>
          <w:szCs w:val="24"/>
        </w:rPr>
        <w:t>Den 15-16 december hålls WTO:s 8:e minister</w:t>
      </w:r>
      <w:r w:rsidR="00B4605B" w:rsidRPr="00DD4D80">
        <w:rPr>
          <w:rFonts w:ascii="OrigGarmnd BT" w:hAnsi="OrigGarmnd BT"/>
          <w:sz w:val="24"/>
          <w:szCs w:val="24"/>
        </w:rPr>
        <w:t>konferens</w:t>
      </w:r>
      <w:r w:rsidRPr="00DD4D80">
        <w:rPr>
          <w:rFonts w:ascii="OrigGarmnd BT" w:hAnsi="OrigGarmnd BT"/>
          <w:sz w:val="24"/>
          <w:szCs w:val="24"/>
        </w:rPr>
        <w:t xml:space="preserve"> i Genève.  Agendan för mötet är ännu inte beslutad. Under våren arbetade man med ambitionen att till ministermötet nå ett delbeslut i Dohaförhandlingen men dessvärre verkar det i dagsläget inte realistiskt. Vid minister</w:t>
      </w:r>
      <w:r w:rsidR="00B4605B" w:rsidRPr="00DD4D80">
        <w:rPr>
          <w:rFonts w:ascii="OrigGarmnd BT" w:hAnsi="OrigGarmnd BT"/>
          <w:sz w:val="24"/>
          <w:szCs w:val="24"/>
        </w:rPr>
        <w:t>konferensen</w:t>
      </w:r>
      <w:r w:rsidRPr="00DD4D80">
        <w:rPr>
          <w:rFonts w:ascii="OrigGarmnd BT" w:hAnsi="OrigGarmnd BT"/>
          <w:sz w:val="24"/>
          <w:szCs w:val="24"/>
        </w:rPr>
        <w:t xml:space="preserve"> kommer man istället troligen att diskutera en strategi för Doharundans framtid samt ett antal organisatoriska WTO-frågor. Även WTO:s avtal om offentlig upphandling </w:t>
      </w:r>
      <w:r w:rsidR="00B4605B" w:rsidRPr="00DD4D80">
        <w:rPr>
          <w:rFonts w:ascii="OrigGarmnd BT" w:hAnsi="OrigGarmnd BT"/>
          <w:sz w:val="24"/>
          <w:szCs w:val="24"/>
        </w:rPr>
        <w:t xml:space="preserve">(GPA) </w:t>
      </w:r>
      <w:r w:rsidRPr="00DD4D80">
        <w:rPr>
          <w:rFonts w:ascii="OrigGarmnd BT" w:hAnsi="OrigGarmnd BT"/>
          <w:sz w:val="24"/>
          <w:szCs w:val="24"/>
        </w:rPr>
        <w:t xml:space="preserve">och </w:t>
      </w:r>
      <w:r w:rsidR="00B4605B" w:rsidRPr="00DD4D80">
        <w:rPr>
          <w:rFonts w:ascii="OrigGarmnd BT" w:hAnsi="OrigGarmnd BT"/>
          <w:sz w:val="24"/>
          <w:szCs w:val="24"/>
        </w:rPr>
        <w:t xml:space="preserve">om </w:t>
      </w:r>
      <w:r w:rsidRPr="00DD4D80">
        <w:rPr>
          <w:rFonts w:ascii="OrigGarmnd BT" w:hAnsi="OrigGarmnd BT"/>
          <w:sz w:val="24"/>
          <w:szCs w:val="24"/>
        </w:rPr>
        <w:t xml:space="preserve">informationsteknologi </w:t>
      </w:r>
      <w:r w:rsidR="00B4605B" w:rsidRPr="00DD4D80">
        <w:rPr>
          <w:rFonts w:ascii="OrigGarmnd BT" w:hAnsi="OrigGarmnd BT"/>
          <w:sz w:val="24"/>
          <w:szCs w:val="24"/>
        </w:rPr>
        <w:t>(ITA) samt Ryssland</w:t>
      </w:r>
      <w:r w:rsidR="0099492B" w:rsidRPr="00DD4D80">
        <w:rPr>
          <w:rFonts w:ascii="OrigGarmnd BT" w:hAnsi="OrigGarmnd BT"/>
          <w:sz w:val="24"/>
          <w:szCs w:val="24"/>
        </w:rPr>
        <w:t>s</w:t>
      </w:r>
      <w:r w:rsidR="00B4605B" w:rsidRPr="00DD4D80">
        <w:rPr>
          <w:rFonts w:ascii="OrigGarmnd BT" w:hAnsi="OrigGarmnd BT"/>
          <w:sz w:val="24"/>
          <w:szCs w:val="24"/>
        </w:rPr>
        <w:t xml:space="preserve"> WTO-anslutning </w:t>
      </w:r>
      <w:r w:rsidRPr="00DD4D80">
        <w:rPr>
          <w:rFonts w:ascii="OrigGarmnd BT" w:hAnsi="OrigGarmnd BT"/>
          <w:sz w:val="24"/>
          <w:szCs w:val="24"/>
        </w:rPr>
        <w:t xml:space="preserve">kan komma att diskuteras vid mötet. </w:t>
      </w:r>
    </w:p>
    <w:p w:rsidR="00922CE2" w:rsidRPr="00DD4D80" w:rsidRDefault="00922CE2" w:rsidP="00922CE2">
      <w:pPr>
        <w:spacing w:line="320" w:lineRule="exact"/>
        <w:rPr>
          <w:rFonts w:ascii="OrigGarmnd BT" w:hAnsi="OrigGarmnd BT"/>
          <w:sz w:val="24"/>
          <w:szCs w:val="24"/>
        </w:rPr>
      </w:pPr>
    </w:p>
    <w:p w:rsidR="00BC662A" w:rsidRPr="00DD4D80" w:rsidRDefault="00922CE2" w:rsidP="006F4062">
      <w:pPr>
        <w:spacing w:line="320" w:lineRule="exact"/>
        <w:rPr>
          <w:rFonts w:ascii="OrigGarmnd BT" w:hAnsi="OrigGarmnd BT"/>
          <w:sz w:val="24"/>
          <w:szCs w:val="24"/>
        </w:rPr>
      </w:pPr>
      <w:r w:rsidRPr="00DD4D80">
        <w:rPr>
          <w:rFonts w:ascii="OrigGarmnd BT" w:hAnsi="OrigGarmnd BT"/>
          <w:sz w:val="24"/>
          <w:szCs w:val="24"/>
          <w:u w:val="single"/>
        </w:rPr>
        <w:t>Regeringens ståndpunkt:</w:t>
      </w:r>
      <w:r w:rsidRPr="00DD4D80">
        <w:rPr>
          <w:rFonts w:ascii="OrigGarmnd BT" w:hAnsi="OrigGarmnd BT"/>
          <w:sz w:val="24"/>
          <w:szCs w:val="24"/>
        </w:rPr>
        <w:t xml:space="preserve"> Sveriges övergripande målsättning för mötet är att säkerställa att WTO:s legitimitet och centrala roll i världshandeln inte påverkas negativt av läget i Dohaförhandlingen. Vidare är det viktigt att en diskussion om Dohaförhandlingens framtid förs.</w:t>
      </w:r>
      <w:r w:rsidRPr="00DD4D80">
        <w:rPr>
          <w:rFonts w:ascii="OrigGarmnd BT" w:hAnsi="OrigGarmnd BT"/>
        </w:rPr>
        <w:t xml:space="preserve"> </w:t>
      </w:r>
      <w:r w:rsidRPr="00DD4D80">
        <w:rPr>
          <w:rFonts w:ascii="OrigGarmnd BT" w:hAnsi="OrigGarmnd BT"/>
          <w:sz w:val="24"/>
          <w:szCs w:val="24"/>
        </w:rPr>
        <w:t>Vad gäller de institutionella frågorna kommer minister</w:t>
      </w:r>
      <w:r w:rsidR="00B4605B" w:rsidRPr="00DD4D80">
        <w:rPr>
          <w:rFonts w:ascii="OrigGarmnd BT" w:hAnsi="OrigGarmnd BT"/>
          <w:sz w:val="24"/>
          <w:szCs w:val="24"/>
        </w:rPr>
        <w:t>konferensen</w:t>
      </w:r>
      <w:r w:rsidRPr="00DD4D80">
        <w:rPr>
          <w:rFonts w:ascii="OrigGarmnd BT" w:hAnsi="OrigGarmnd BT"/>
          <w:sz w:val="24"/>
          <w:szCs w:val="24"/>
        </w:rPr>
        <w:t xml:space="preserve"> bli ett bra tillfälle att diskutera centrala funktioner i WTO.</w:t>
      </w:r>
      <w:r w:rsidR="00B4605B" w:rsidRPr="00DD4D80">
        <w:rPr>
          <w:rFonts w:ascii="OrigGarmnd BT" w:hAnsi="OrigGarmnd BT"/>
          <w:sz w:val="24"/>
          <w:szCs w:val="24"/>
        </w:rPr>
        <w:t xml:space="preserve"> Sverige verkar för avslut i den pågående GPA-förhandlingen, en utvidgning av ITA och Ryssland</w:t>
      </w:r>
      <w:r w:rsidR="00580018" w:rsidRPr="00DD4D80">
        <w:rPr>
          <w:rFonts w:ascii="OrigGarmnd BT" w:hAnsi="OrigGarmnd BT"/>
          <w:sz w:val="24"/>
          <w:szCs w:val="24"/>
        </w:rPr>
        <w:t>s</w:t>
      </w:r>
      <w:r w:rsidR="00B4605B" w:rsidRPr="00DD4D80">
        <w:rPr>
          <w:rFonts w:ascii="OrigGarmnd BT" w:hAnsi="OrigGarmnd BT"/>
          <w:sz w:val="24"/>
          <w:szCs w:val="24"/>
        </w:rPr>
        <w:t xml:space="preserve"> WTO-anslutning. </w:t>
      </w:r>
    </w:p>
    <w:p w:rsidR="005A12E8" w:rsidRPr="00DD4D80" w:rsidRDefault="005A12E8" w:rsidP="006F4062">
      <w:pPr>
        <w:spacing w:line="320" w:lineRule="exact"/>
        <w:rPr>
          <w:rFonts w:ascii="OrigGarmnd BT" w:hAnsi="OrigGarmnd BT"/>
          <w:sz w:val="24"/>
          <w:szCs w:val="24"/>
        </w:rPr>
      </w:pPr>
    </w:p>
    <w:p w:rsidR="005A12E8" w:rsidRPr="00DD4D80" w:rsidRDefault="005A12E8" w:rsidP="005A12E8">
      <w:pPr>
        <w:pStyle w:val="RKnormal"/>
        <w:spacing w:line="360" w:lineRule="auto"/>
        <w:rPr>
          <w:rFonts w:cs="Garamond"/>
          <w:b/>
          <w:bCs/>
          <w:color w:val="000000"/>
          <w:szCs w:val="24"/>
          <w:lang w:eastAsia="sv-SE"/>
        </w:rPr>
      </w:pPr>
      <w:r w:rsidRPr="00DD4D80">
        <w:rPr>
          <w:rFonts w:cs="Helv"/>
          <w:b/>
          <w:color w:val="000000"/>
          <w:szCs w:val="24"/>
          <w:lang w:eastAsia="sv-SE"/>
        </w:rPr>
        <w:t xml:space="preserve">4. </w:t>
      </w:r>
      <w:r w:rsidRPr="00DD4D80">
        <w:rPr>
          <w:rFonts w:cs="Garamond"/>
          <w:b/>
          <w:bCs/>
          <w:color w:val="000000"/>
          <w:szCs w:val="24"/>
          <w:lang w:eastAsia="sv-SE"/>
        </w:rPr>
        <w:t>Rysslands anslutning till WTO</w:t>
      </w:r>
    </w:p>
    <w:p w:rsidR="005A12E8" w:rsidRPr="00DD4D80" w:rsidRDefault="005A12E8" w:rsidP="005A12E8">
      <w:pPr>
        <w:tabs>
          <w:tab w:val="left" w:pos="2835"/>
        </w:tabs>
        <w:overflowPunct/>
        <w:textAlignment w:val="auto"/>
        <w:rPr>
          <w:rFonts w:ascii="OrigGarmnd BT" w:hAnsi="OrigGarmnd BT" w:cs="Garamond"/>
          <w:i/>
          <w:color w:val="000000"/>
          <w:sz w:val="24"/>
          <w:szCs w:val="24"/>
          <w:lang w:eastAsia="sv-SE"/>
        </w:rPr>
      </w:pPr>
      <w:r w:rsidRPr="00DD4D80">
        <w:rPr>
          <w:rFonts w:ascii="OrigGarmnd BT" w:hAnsi="OrigGarmnd BT" w:cs="Garamond"/>
          <w:i/>
          <w:color w:val="000000"/>
          <w:sz w:val="24"/>
          <w:szCs w:val="24"/>
          <w:lang w:eastAsia="sv-SE"/>
        </w:rPr>
        <w:t>Diskussionspunkt</w:t>
      </w:r>
    </w:p>
    <w:p w:rsidR="005A12E8" w:rsidRPr="00DD4D80" w:rsidRDefault="005A12E8" w:rsidP="005A12E8">
      <w:pPr>
        <w:tabs>
          <w:tab w:val="left" w:pos="2835"/>
        </w:tabs>
        <w:overflowPunct/>
        <w:textAlignment w:val="auto"/>
        <w:rPr>
          <w:rFonts w:ascii="OrigGarmnd BT" w:hAnsi="OrigGarmnd BT" w:cs="Garamond"/>
          <w:color w:val="000000"/>
          <w:sz w:val="24"/>
          <w:szCs w:val="24"/>
          <w:lang w:eastAsia="sv-SE"/>
        </w:rPr>
      </w:pPr>
    </w:p>
    <w:p w:rsidR="005A12E8" w:rsidRPr="00DD4D80" w:rsidRDefault="005A12E8" w:rsidP="005A12E8">
      <w:pPr>
        <w:tabs>
          <w:tab w:val="left" w:pos="2835"/>
        </w:tabs>
        <w:overflowPunct/>
        <w:textAlignment w:val="auto"/>
        <w:rPr>
          <w:rFonts w:ascii="OrigGarmnd BT" w:hAnsi="OrigGarmnd BT" w:cs="Garamond"/>
          <w:color w:val="000000"/>
          <w:sz w:val="24"/>
          <w:szCs w:val="24"/>
          <w:lang w:eastAsia="sv-SE"/>
        </w:rPr>
      </w:pPr>
      <w:r w:rsidRPr="00DD4D80">
        <w:rPr>
          <w:rFonts w:ascii="OrigGarmnd BT" w:hAnsi="OrigGarmnd BT" w:cs="Garamond"/>
          <w:color w:val="000000"/>
          <w:sz w:val="24"/>
          <w:szCs w:val="24"/>
          <w:lang w:eastAsia="sv-SE"/>
        </w:rPr>
        <w:t xml:space="preserve">Rådet förväntas diskutera läget i förhandlingarna om Rysslands WTO-anslutning på basis av en lägesrapport från </w:t>
      </w:r>
      <w:r w:rsidR="004A4746" w:rsidRPr="00DD4D80">
        <w:rPr>
          <w:rFonts w:ascii="OrigGarmnd BT" w:hAnsi="OrigGarmnd BT" w:cs="Garamond"/>
          <w:color w:val="000000"/>
          <w:sz w:val="24"/>
          <w:szCs w:val="24"/>
          <w:lang w:eastAsia="sv-SE"/>
        </w:rPr>
        <w:t>kommissionen</w:t>
      </w:r>
      <w:r w:rsidRPr="00DD4D80">
        <w:rPr>
          <w:rFonts w:ascii="OrigGarmnd BT" w:hAnsi="OrigGarmnd BT" w:cs="Garamond"/>
          <w:color w:val="000000"/>
          <w:sz w:val="24"/>
          <w:szCs w:val="24"/>
          <w:lang w:eastAsia="sv-SE"/>
        </w:rPr>
        <w:t xml:space="preserve">. </w:t>
      </w:r>
      <w:r w:rsidR="004A4746" w:rsidRPr="00DD4D80">
        <w:rPr>
          <w:rFonts w:ascii="OrigGarmnd BT" w:hAnsi="OrigGarmnd BT" w:cs="Garamond"/>
          <w:color w:val="000000"/>
          <w:sz w:val="24"/>
          <w:szCs w:val="24"/>
          <w:lang w:eastAsia="sv-SE"/>
        </w:rPr>
        <w:t xml:space="preserve">Kommissionen </w:t>
      </w:r>
      <w:r w:rsidRPr="00DD4D80">
        <w:rPr>
          <w:rFonts w:ascii="OrigGarmnd BT" w:hAnsi="OrigGarmnd BT" w:cs="Garamond"/>
          <w:color w:val="000000"/>
          <w:sz w:val="24"/>
          <w:szCs w:val="24"/>
          <w:lang w:eastAsia="sv-SE"/>
        </w:rPr>
        <w:t>KOM förväntas också vilja diskutera medlemsstaternas beredskap att röra sig i utestående frågor, däribland köttkvoter, sanitära och fytosanitära frågor samt investeringsregler (TRIMs) för fordonsindustrin. Målsättningen är att kunna avsluta förhandlingarna med Ryssland under hösten med förhoppningen att kunna rösta in landet som WTO-medlem vid ministerkonferensen i december.</w:t>
      </w:r>
    </w:p>
    <w:p w:rsidR="005A12E8" w:rsidRPr="00DD4D80" w:rsidRDefault="005A12E8" w:rsidP="005A12E8">
      <w:pPr>
        <w:tabs>
          <w:tab w:val="left" w:pos="2835"/>
        </w:tabs>
        <w:overflowPunct/>
        <w:textAlignment w:val="auto"/>
        <w:rPr>
          <w:rFonts w:ascii="OrigGarmnd BT" w:hAnsi="OrigGarmnd BT" w:cs="Garamond"/>
          <w:color w:val="000000"/>
          <w:sz w:val="24"/>
          <w:szCs w:val="24"/>
          <w:lang w:eastAsia="sv-SE"/>
        </w:rPr>
      </w:pPr>
    </w:p>
    <w:p w:rsidR="005A12E8" w:rsidRPr="00DD4D80" w:rsidRDefault="005A12E8" w:rsidP="005A12E8">
      <w:pPr>
        <w:tabs>
          <w:tab w:val="left" w:pos="2835"/>
        </w:tabs>
        <w:overflowPunct/>
        <w:textAlignment w:val="auto"/>
        <w:rPr>
          <w:rFonts w:ascii="OrigGarmnd BT" w:hAnsi="OrigGarmnd BT" w:cs="Garamond"/>
          <w:color w:val="000000"/>
          <w:sz w:val="24"/>
          <w:szCs w:val="24"/>
          <w:lang w:eastAsia="sv-SE"/>
        </w:rPr>
      </w:pPr>
      <w:r w:rsidRPr="00DD4D80">
        <w:rPr>
          <w:rFonts w:ascii="OrigGarmnd BT" w:hAnsi="OrigGarmnd BT" w:cs="Garamond"/>
          <w:color w:val="000000"/>
          <w:sz w:val="24"/>
          <w:szCs w:val="24"/>
          <w:u w:val="single"/>
          <w:lang w:eastAsia="sv-SE"/>
        </w:rPr>
        <w:t xml:space="preserve">Regeringens ståndpunkt: </w:t>
      </w:r>
      <w:r w:rsidRPr="00DD4D80">
        <w:rPr>
          <w:rFonts w:ascii="OrigGarmnd BT" w:hAnsi="OrigGarmnd BT" w:cs="Garamond"/>
          <w:color w:val="000000"/>
          <w:sz w:val="24"/>
          <w:szCs w:val="24"/>
          <w:lang w:eastAsia="sv-SE"/>
        </w:rPr>
        <w:t xml:space="preserve">Regeringen stödjer Rysslands WTO-anslutning och ser stora fördelar med att ytterligare integrera Ryssland i världsekonomin och det regelverk för frihandel som ett WTO-medlemskap innebär. Samtidigt är det viktigt att Rysslands anslutningsprotokoll baseras på långsiktiga överenskommelser och hållbara kompromisser och att för Sverige viktiga frågor löses ut. </w:t>
      </w:r>
    </w:p>
    <w:p w:rsidR="006F4062" w:rsidRPr="00DD4D80" w:rsidRDefault="006F4062" w:rsidP="006F4062">
      <w:pPr>
        <w:spacing w:line="320" w:lineRule="exact"/>
        <w:rPr>
          <w:rFonts w:ascii="OrigGarmnd BT" w:hAnsi="OrigGarmnd BT"/>
          <w:sz w:val="24"/>
          <w:szCs w:val="24"/>
        </w:rPr>
      </w:pPr>
    </w:p>
    <w:p w:rsidR="006F4062" w:rsidRPr="00DD4D80" w:rsidRDefault="005A12E8" w:rsidP="006F4062">
      <w:pPr>
        <w:spacing w:line="360" w:lineRule="auto"/>
        <w:rPr>
          <w:rFonts w:ascii="OrigGarmnd BT" w:hAnsi="OrigGarmnd BT"/>
          <w:b/>
          <w:sz w:val="24"/>
          <w:szCs w:val="24"/>
        </w:rPr>
      </w:pPr>
      <w:r w:rsidRPr="00DD4D80">
        <w:rPr>
          <w:rFonts w:ascii="OrigGarmnd BT" w:hAnsi="OrigGarmnd BT"/>
          <w:b/>
          <w:sz w:val="24"/>
          <w:szCs w:val="24"/>
        </w:rPr>
        <w:t>5</w:t>
      </w:r>
      <w:r w:rsidR="00063CF7" w:rsidRPr="00DD4D80">
        <w:rPr>
          <w:rFonts w:ascii="OrigGarmnd BT" w:hAnsi="OrigGarmnd BT"/>
          <w:b/>
          <w:sz w:val="24"/>
          <w:szCs w:val="24"/>
        </w:rPr>
        <w:t xml:space="preserve">. </w:t>
      </w:r>
      <w:r w:rsidR="004A25A9" w:rsidRPr="00DD4D80">
        <w:rPr>
          <w:rFonts w:ascii="OrigGarmnd BT" w:hAnsi="OrigGarmnd BT"/>
          <w:b/>
          <w:sz w:val="24"/>
          <w:szCs w:val="24"/>
        </w:rPr>
        <w:t>Frihandelsavtalet mellan EU och Indien</w:t>
      </w:r>
    </w:p>
    <w:p w:rsidR="006F4062" w:rsidRPr="00DD4D80" w:rsidRDefault="006F4062" w:rsidP="006F4062">
      <w:pPr>
        <w:spacing w:line="320" w:lineRule="exact"/>
        <w:rPr>
          <w:rFonts w:ascii="OrigGarmnd BT" w:hAnsi="OrigGarmnd BT"/>
          <w:i/>
          <w:sz w:val="24"/>
          <w:szCs w:val="24"/>
        </w:rPr>
      </w:pPr>
      <w:r w:rsidRPr="00DD4D80">
        <w:rPr>
          <w:rFonts w:ascii="OrigGarmnd BT" w:hAnsi="OrigGarmnd BT"/>
          <w:i/>
          <w:sz w:val="24"/>
          <w:szCs w:val="24"/>
        </w:rPr>
        <w:t>Diskussionspunkt</w:t>
      </w:r>
    </w:p>
    <w:p w:rsidR="006F4062" w:rsidRPr="00DD4D80" w:rsidRDefault="006F4062" w:rsidP="006F4062">
      <w:pPr>
        <w:spacing w:line="320" w:lineRule="exact"/>
        <w:rPr>
          <w:rFonts w:ascii="OrigGarmnd BT" w:hAnsi="OrigGarmnd BT"/>
          <w:sz w:val="24"/>
          <w:szCs w:val="24"/>
        </w:rPr>
      </w:pPr>
    </w:p>
    <w:p w:rsidR="006F4062" w:rsidRPr="00DD4D80" w:rsidRDefault="006F4062" w:rsidP="006F4062">
      <w:pPr>
        <w:spacing w:line="320" w:lineRule="exact"/>
        <w:rPr>
          <w:rFonts w:ascii="OrigGarmnd BT" w:hAnsi="OrigGarmnd BT"/>
          <w:sz w:val="24"/>
          <w:szCs w:val="24"/>
        </w:rPr>
      </w:pPr>
      <w:r w:rsidRPr="00DD4D80">
        <w:rPr>
          <w:rFonts w:ascii="OrigGarmnd BT" w:hAnsi="OrigGarmnd BT"/>
          <w:sz w:val="24"/>
          <w:szCs w:val="24"/>
        </w:rPr>
        <w:t xml:space="preserve">Kommissionen förväntas presentera läget i förhandlingarna om ett frihandelsavtal mellan EU och Indien. Förhandlingarna har pågått sedan 2007 och är inne i ett </w:t>
      </w:r>
      <w:r w:rsidR="00303CCD" w:rsidRPr="00DD4D80">
        <w:rPr>
          <w:rFonts w:ascii="OrigGarmnd BT" w:hAnsi="OrigGarmnd BT"/>
          <w:sz w:val="24"/>
          <w:szCs w:val="24"/>
        </w:rPr>
        <w:t>avgörande</w:t>
      </w:r>
      <w:r w:rsidRPr="00DD4D80">
        <w:rPr>
          <w:rFonts w:ascii="OrigGarmnd BT" w:hAnsi="OrigGarmnd BT"/>
          <w:sz w:val="24"/>
          <w:szCs w:val="24"/>
        </w:rPr>
        <w:t xml:space="preserve"> skede. En diskussion väntas om förutsättningarna för att nå ett snart förhandlingsavslut.</w:t>
      </w:r>
    </w:p>
    <w:p w:rsidR="006F4062" w:rsidRPr="00DD4D80" w:rsidRDefault="006F4062" w:rsidP="006F4062">
      <w:pPr>
        <w:spacing w:line="320" w:lineRule="exact"/>
        <w:rPr>
          <w:rFonts w:ascii="OrigGarmnd BT" w:hAnsi="OrigGarmnd BT"/>
          <w:sz w:val="24"/>
          <w:szCs w:val="24"/>
        </w:rPr>
      </w:pPr>
    </w:p>
    <w:p w:rsidR="006F4062" w:rsidRPr="00DD4D80" w:rsidRDefault="006F4062" w:rsidP="006F4062">
      <w:pPr>
        <w:spacing w:line="320" w:lineRule="exact"/>
        <w:rPr>
          <w:rFonts w:ascii="OrigGarmnd BT" w:hAnsi="OrigGarmnd BT"/>
          <w:sz w:val="24"/>
          <w:szCs w:val="24"/>
        </w:rPr>
      </w:pPr>
      <w:r w:rsidRPr="00DD4D80">
        <w:rPr>
          <w:rFonts w:ascii="OrigGarmnd BT" w:hAnsi="OrigGarmnd BT"/>
          <w:sz w:val="24"/>
          <w:szCs w:val="24"/>
          <w:u w:val="single"/>
        </w:rPr>
        <w:t>Regeringens ståndpunkt:</w:t>
      </w:r>
      <w:r w:rsidRPr="00DD4D80">
        <w:rPr>
          <w:rFonts w:ascii="OrigGarmnd BT" w:hAnsi="OrigGarmnd BT"/>
          <w:sz w:val="24"/>
          <w:szCs w:val="24"/>
        </w:rPr>
        <w:t xml:space="preserve"> Ett frihandelsavtal med Indien är av stor vikt för svenska företag då det ger ökat tillträde till en dynamisk marknad. Därför är regeringen pådrivande för att stödja ett brett, omfattande och ambitiöst avtal som är fördelaktigt för både EU och Indien.</w:t>
      </w:r>
    </w:p>
    <w:p w:rsidR="00063CF7" w:rsidRPr="00DD4D80" w:rsidRDefault="00063CF7" w:rsidP="00063CF7">
      <w:pPr>
        <w:spacing w:line="320" w:lineRule="exact"/>
        <w:rPr>
          <w:rFonts w:ascii="OrigGarmnd BT" w:hAnsi="OrigGarmnd BT"/>
          <w:b/>
          <w:sz w:val="24"/>
          <w:szCs w:val="24"/>
        </w:rPr>
      </w:pPr>
    </w:p>
    <w:p w:rsidR="00BC662A" w:rsidRPr="00DD4D80" w:rsidRDefault="00BC662A" w:rsidP="005945F5">
      <w:pPr>
        <w:spacing w:line="320" w:lineRule="exact"/>
        <w:rPr>
          <w:rFonts w:ascii="OrigGarmnd BT" w:hAnsi="OrigGarmnd BT"/>
          <w:b/>
          <w:sz w:val="24"/>
          <w:szCs w:val="24"/>
        </w:rPr>
      </w:pPr>
    </w:p>
    <w:p w:rsidR="006F4062" w:rsidRPr="00DD4D80" w:rsidRDefault="005A12E8" w:rsidP="004A25A9">
      <w:pPr>
        <w:spacing w:line="360" w:lineRule="auto"/>
        <w:rPr>
          <w:rFonts w:ascii="OrigGarmnd BT" w:hAnsi="OrigGarmnd BT" w:cs="OrigGarmnd BT"/>
          <w:i/>
          <w:iCs/>
          <w:color w:val="000000"/>
          <w:sz w:val="24"/>
          <w:szCs w:val="24"/>
          <w:lang w:eastAsia="sv-SE"/>
        </w:rPr>
      </w:pPr>
      <w:r w:rsidRPr="00DD4D80">
        <w:rPr>
          <w:rFonts w:ascii="OrigGarmnd BT" w:hAnsi="OrigGarmnd BT"/>
          <w:b/>
          <w:sz w:val="24"/>
          <w:szCs w:val="24"/>
        </w:rPr>
        <w:t>6</w:t>
      </w:r>
      <w:r w:rsidR="00063CF7" w:rsidRPr="00DD4D80">
        <w:rPr>
          <w:rFonts w:ascii="OrigGarmnd BT" w:hAnsi="OrigGarmnd BT"/>
          <w:b/>
          <w:sz w:val="24"/>
          <w:szCs w:val="24"/>
        </w:rPr>
        <w:t xml:space="preserve">. </w:t>
      </w:r>
      <w:r w:rsidR="004A25A9" w:rsidRPr="00DD4D80">
        <w:rPr>
          <w:rFonts w:ascii="OrigGarmnd BT" w:hAnsi="OrigGarmnd BT"/>
          <w:b/>
          <w:sz w:val="24"/>
          <w:szCs w:val="24"/>
        </w:rPr>
        <w:t xml:space="preserve">Det djupgående och omfattande frihandelsavtalet mellan EU och Ukraina </w:t>
      </w:r>
      <w:r w:rsidR="006F4062" w:rsidRPr="00DD4D80">
        <w:rPr>
          <w:rFonts w:ascii="OrigGarmnd BT" w:hAnsi="OrigGarmnd BT" w:cs="OrigGarmnd BT"/>
          <w:i/>
          <w:iCs/>
          <w:color w:val="000000"/>
          <w:sz w:val="24"/>
          <w:szCs w:val="24"/>
          <w:lang w:eastAsia="sv-SE"/>
        </w:rPr>
        <w:t>Diskussionspunkt</w:t>
      </w:r>
    </w:p>
    <w:p w:rsidR="006F4062" w:rsidRPr="00DD4D80" w:rsidRDefault="006F4062" w:rsidP="006F4062">
      <w:pPr>
        <w:overflowPunct/>
        <w:textAlignment w:val="auto"/>
        <w:rPr>
          <w:rFonts w:ascii="OrigGarmnd BT" w:hAnsi="OrigGarmnd BT" w:cs="OrigGarmnd BT"/>
          <w:i/>
          <w:iCs/>
          <w:color w:val="000000"/>
          <w:sz w:val="24"/>
          <w:szCs w:val="24"/>
          <w:lang w:eastAsia="sv-SE"/>
        </w:rPr>
      </w:pPr>
    </w:p>
    <w:p w:rsidR="006F4062" w:rsidRPr="00DD4D80" w:rsidRDefault="006F4062" w:rsidP="006F4062">
      <w:pPr>
        <w:overflowPunct/>
        <w:textAlignment w:val="auto"/>
        <w:rPr>
          <w:rFonts w:ascii="OrigGarmnd BT" w:hAnsi="OrigGarmnd BT" w:cs="OrigGarmnd BT"/>
          <w:color w:val="000000"/>
          <w:sz w:val="24"/>
          <w:szCs w:val="24"/>
          <w:lang w:eastAsia="sv-SE"/>
        </w:rPr>
      </w:pPr>
      <w:r w:rsidRPr="00DD4D80">
        <w:rPr>
          <w:rFonts w:ascii="OrigGarmnd BT" w:hAnsi="OrigGarmnd BT" w:cs="OrigGarmnd BT"/>
          <w:color w:val="000000"/>
          <w:sz w:val="24"/>
          <w:szCs w:val="24"/>
          <w:lang w:eastAsia="sv-SE"/>
        </w:rPr>
        <w:t xml:space="preserve">Rådet förväntas diskutera förhandlingarna om ett djupgående frihandelsområde (Deep and </w:t>
      </w:r>
      <w:r w:rsidR="00580018" w:rsidRPr="00DD4D80">
        <w:rPr>
          <w:rFonts w:ascii="OrigGarmnd BT" w:hAnsi="OrigGarmnd BT" w:cs="OrigGarmnd BT"/>
          <w:color w:val="000000"/>
          <w:sz w:val="24"/>
          <w:szCs w:val="24"/>
          <w:lang w:eastAsia="sv-SE"/>
        </w:rPr>
        <w:t>C</w:t>
      </w:r>
      <w:r w:rsidRPr="00DD4D80">
        <w:rPr>
          <w:rFonts w:ascii="OrigGarmnd BT" w:hAnsi="OrigGarmnd BT" w:cs="OrigGarmnd BT"/>
          <w:color w:val="000000"/>
          <w:sz w:val="24"/>
          <w:szCs w:val="24"/>
          <w:lang w:eastAsia="sv-SE"/>
        </w:rPr>
        <w:t xml:space="preserve">omprehensive </w:t>
      </w:r>
      <w:r w:rsidR="00580018" w:rsidRPr="00DD4D80">
        <w:rPr>
          <w:rFonts w:ascii="OrigGarmnd BT" w:hAnsi="OrigGarmnd BT" w:cs="OrigGarmnd BT"/>
          <w:color w:val="000000"/>
          <w:sz w:val="24"/>
          <w:szCs w:val="24"/>
          <w:lang w:eastAsia="sv-SE"/>
        </w:rPr>
        <w:t>F</w:t>
      </w:r>
      <w:r w:rsidRPr="00DD4D80">
        <w:rPr>
          <w:rFonts w:ascii="OrigGarmnd BT" w:hAnsi="OrigGarmnd BT" w:cs="OrigGarmnd BT"/>
          <w:color w:val="000000"/>
          <w:sz w:val="24"/>
          <w:szCs w:val="24"/>
          <w:lang w:eastAsia="sv-SE"/>
        </w:rPr>
        <w:t xml:space="preserve">ree </w:t>
      </w:r>
      <w:r w:rsidR="00580018" w:rsidRPr="00DD4D80">
        <w:rPr>
          <w:rFonts w:ascii="OrigGarmnd BT" w:hAnsi="OrigGarmnd BT" w:cs="OrigGarmnd BT"/>
          <w:color w:val="000000"/>
          <w:sz w:val="24"/>
          <w:szCs w:val="24"/>
          <w:lang w:eastAsia="sv-SE"/>
        </w:rPr>
        <w:t>T</w:t>
      </w:r>
      <w:r w:rsidRPr="00DD4D80">
        <w:rPr>
          <w:rFonts w:ascii="OrigGarmnd BT" w:hAnsi="OrigGarmnd BT" w:cs="OrigGarmnd BT"/>
          <w:color w:val="000000"/>
          <w:sz w:val="24"/>
          <w:szCs w:val="24"/>
          <w:lang w:eastAsia="sv-SE"/>
        </w:rPr>
        <w:t xml:space="preserve">rade </w:t>
      </w:r>
      <w:r w:rsidR="00580018" w:rsidRPr="00DD4D80">
        <w:rPr>
          <w:rFonts w:ascii="OrigGarmnd BT" w:hAnsi="OrigGarmnd BT" w:cs="OrigGarmnd BT"/>
          <w:color w:val="000000"/>
          <w:sz w:val="24"/>
          <w:szCs w:val="24"/>
          <w:lang w:eastAsia="sv-SE"/>
        </w:rPr>
        <w:t>A</w:t>
      </w:r>
      <w:r w:rsidRPr="00DD4D80">
        <w:rPr>
          <w:rFonts w:ascii="OrigGarmnd BT" w:hAnsi="OrigGarmnd BT" w:cs="OrigGarmnd BT"/>
          <w:color w:val="000000"/>
          <w:sz w:val="24"/>
          <w:szCs w:val="24"/>
          <w:lang w:eastAsia="sv-SE"/>
        </w:rPr>
        <w:t xml:space="preserve">rea, DCFTA) mellan EU och Ukraina, </w:t>
      </w:r>
      <w:r w:rsidR="00580018" w:rsidRPr="00DD4D80">
        <w:rPr>
          <w:rFonts w:ascii="OrigGarmnd BT" w:hAnsi="OrigGarmnd BT" w:cs="OrigGarmnd BT"/>
          <w:color w:val="000000"/>
          <w:sz w:val="24"/>
          <w:szCs w:val="24"/>
          <w:lang w:eastAsia="sv-SE"/>
        </w:rPr>
        <w:t>s</w:t>
      </w:r>
      <w:r w:rsidRPr="00DD4D80">
        <w:rPr>
          <w:rFonts w:ascii="OrigGarmnd BT" w:hAnsi="OrigGarmnd BT" w:cs="OrigGarmnd BT"/>
          <w:color w:val="000000"/>
          <w:sz w:val="24"/>
          <w:szCs w:val="24"/>
          <w:lang w:eastAsia="sv-SE"/>
        </w:rPr>
        <w:t xml:space="preserve">om pågått sedan början av 2008. DCFTA-avtalet är en viktig del i ett s.k. associeringsavtal, och såväl förhandlingarna om DCFTA som övriga delar av associeringsavtalet befinner sig i ett slutskede. Samtidigt finns i EU en oro över det försämrade politiska läget i Ukraina. Ministrarna väntas vid FAC ge en viljeinriktning inför slutfasen av DCFTA-förhandlingarna. </w:t>
      </w:r>
    </w:p>
    <w:p w:rsidR="006F4062" w:rsidRPr="00DD4D80" w:rsidRDefault="006F4062" w:rsidP="006F4062">
      <w:pPr>
        <w:overflowPunct/>
        <w:spacing w:line="360" w:lineRule="auto"/>
        <w:textAlignment w:val="auto"/>
        <w:rPr>
          <w:rFonts w:ascii="OrigGarmnd BT" w:hAnsi="OrigGarmnd BT" w:cs="OrigGarmnd BT"/>
          <w:color w:val="000000"/>
          <w:sz w:val="24"/>
          <w:szCs w:val="24"/>
          <w:lang w:eastAsia="sv-SE"/>
        </w:rPr>
      </w:pPr>
    </w:p>
    <w:p w:rsidR="006F4062" w:rsidRPr="00DD4D80" w:rsidRDefault="006F4062" w:rsidP="006F4062">
      <w:pPr>
        <w:spacing w:line="320" w:lineRule="exact"/>
        <w:rPr>
          <w:rFonts w:ascii="OrigGarmnd BT" w:hAnsi="OrigGarmnd BT"/>
          <w:b/>
          <w:sz w:val="24"/>
          <w:szCs w:val="24"/>
        </w:rPr>
      </w:pPr>
      <w:r w:rsidRPr="00DD4D80">
        <w:rPr>
          <w:rFonts w:ascii="OrigGarmnd BT" w:hAnsi="OrigGarmnd BT" w:cs="OrigGarmnd BT"/>
          <w:color w:val="000000"/>
          <w:sz w:val="24"/>
          <w:szCs w:val="24"/>
          <w:u w:val="single"/>
          <w:lang w:eastAsia="sv-SE"/>
        </w:rPr>
        <w:t xml:space="preserve">Regeringens ståndpunkt: </w:t>
      </w:r>
      <w:r w:rsidRPr="00DD4D80">
        <w:rPr>
          <w:rFonts w:ascii="OrigGarmnd BT" w:hAnsi="OrigGarmnd BT" w:cs="OrigGarmnd BT"/>
          <w:color w:val="000000"/>
          <w:sz w:val="24"/>
          <w:szCs w:val="24"/>
          <w:lang w:eastAsia="sv-SE"/>
        </w:rPr>
        <w:t xml:space="preserve">Regeringen ser </w:t>
      </w:r>
      <w:r w:rsidR="00580018" w:rsidRPr="00DD4D80">
        <w:rPr>
          <w:rFonts w:ascii="OrigGarmnd BT" w:hAnsi="OrigGarmnd BT" w:cs="OrigGarmnd BT"/>
          <w:color w:val="000000"/>
          <w:sz w:val="24"/>
          <w:szCs w:val="24"/>
          <w:lang w:eastAsia="sv-SE"/>
        </w:rPr>
        <w:t>a</w:t>
      </w:r>
      <w:r w:rsidRPr="00DD4D80">
        <w:rPr>
          <w:rFonts w:ascii="OrigGarmnd BT" w:hAnsi="OrigGarmnd BT" w:cs="OrigGarmnd BT"/>
          <w:color w:val="000000"/>
          <w:sz w:val="24"/>
          <w:szCs w:val="24"/>
          <w:lang w:eastAsia="sv-SE"/>
        </w:rPr>
        <w:t>ssocieringsavtalet med Ukraina, inklusive DCFTA</w:t>
      </w:r>
      <w:r w:rsidR="00580018" w:rsidRPr="00DD4D80">
        <w:rPr>
          <w:rFonts w:ascii="OrigGarmnd BT" w:hAnsi="OrigGarmnd BT" w:cs="OrigGarmnd BT"/>
          <w:color w:val="000000"/>
          <w:sz w:val="24"/>
          <w:szCs w:val="24"/>
          <w:lang w:eastAsia="sv-SE"/>
        </w:rPr>
        <w:t>,</w:t>
      </w:r>
      <w:r w:rsidRPr="00DD4D80">
        <w:rPr>
          <w:rFonts w:ascii="OrigGarmnd BT" w:hAnsi="OrigGarmnd BT" w:cs="OrigGarmnd BT"/>
          <w:color w:val="000000"/>
          <w:sz w:val="24"/>
          <w:szCs w:val="24"/>
          <w:lang w:eastAsia="sv-SE"/>
        </w:rPr>
        <w:t xml:space="preserve"> som strategiskt viktigt. Förutom omfattande handelsliberalisering föreskrivs i avtalet en omfattande anpassning till EU:s lagar och regler. Avtalet är därmed det viktigaste instrumentet för Ukrainas EU-integration. Regeringen ansluter sig till den i EU-kretsen allmänt accepterade slutsatsen att det inte ligger i EU:s intresse att avbryta förhandlingarna. Däremot bör EU i kontakter med Ukraina tydligt understryka att avtalet ytterst bygger på att båda parter respekterar unionens grundläggande värderingar. Avseende substansen i DCFTA vill regeringen se avtalet så ambitiöst som möjligt, vilket innebär maximal handelsliberalisering i båda riktningar, samt maximal anpassning av Ukrainas lagar och regelverk till EU-standard</w:t>
      </w:r>
      <w:r w:rsidR="00580018" w:rsidRPr="00DD4D80">
        <w:rPr>
          <w:rFonts w:ascii="OrigGarmnd BT" w:hAnsi="OrigGarmnd BT" w:cs="OrigGarmnd BT"/>
          <w:color w:val="000000"/>
          <w:sz w:val="24"/>
          <w:szCs w:val="24"/>
          <w:lang w:eastAsia="sv-SE"/>
        </w:rPr>
        <w:t>er</w:t>
      </w:r>
      <w:r w:rsidRPr="00DD4D80">
        <w:rPr>
          <w:rFonts w:ascii="OrigGarmnd BT" w:hAnsi="OrigGarmnd BT" w:cs="OrigGarmnd BT"/>
          <w:color w:val="000000"/>
          <w:sz w:val="24"/>
          <w:szCs w:val="24"/>
          <w:lang w:eastAsia="sv-SE"/>
        </w:rPr>
        <w:t>.</w:t>
      </w:r>
    </w:p>
    <w:p w:rsidR="00063CF7" w:rsidRPr="00DD4D80" w:rsidRDefault="00063CF7" w:rsidP="005945F5">
      <w:pPr>
        <w:spacing w:line="320" w:lineRule="exact"/>
        <w:rPr>
          <w:rFonts w:ascii="OrigGarmnd BT" w:hAnsi="OrigGarmnd BT"/>
          <w:sz w:val="24"/>
          <w:szCs w:val="24"/>
        </w:rPr>
      </w:pPr>
    </w:p>
    <w:p w:rsidR="00922CE2" w:rsidRPr="00DD4D80" w:rsidRDefault="005A12E8" w:rsidP="004A25A9">
      <w:pPr>
        <w:pStyle w:val="RKnormal"/>
        <w:spacing w:line="360" w:lineRule="auto"/>
        <w:rPr>
          <w:rFonts w:cs="Helv"/>
          <w:b/>
          <w:color w:val="000000"/>
          <w:szCs w:val="24"/>
          <w:lang w:eastAsia="sv-SE"/>
        </w:rPr>
      </w:pPr>
      <w:r w:rsidRPr="00DD4D80">
        <w:rPr>
          <w:rFonts w:cs="Helv"/>
          <w:b/>
          <w:color w:val="000000"/>
          <w:szCs w:val="24"/>
          <w:lang w:eastAsia="sv-SE"/>
        </w:rPr>
        <w:t>7</w:t>
      </w:r>
      <w:r w:rsidR="00922CE2" w:rsidRPr="00DD4D80">
        <w:rPr>
          <w:rFonts w:cs="Helv"/>
          <w:b/>
          <w:color w:val="000000"/>
          <w:szCs w:val="24"/>
          <w:lang w:eastAsia="sv-SE"/>
        </w:rPr>
        <w:t xml:space="preserve">. </w:t>
      </w:r>
      <w:r w:rsidR="004A25A9" w:rsidRPr="00DD4D80">
        <w:rPr>
          <w:rFonts w:cs="Helv"/>
          <w:b/>
          <w:color w:val="000000"/>
          <w:szCs w:val="24"/>
          <w:lang w:eastAsia="sv-SE"/>
        </w:rPr>
        <w:t>Handelsförbindelserna med länderna i södra Medelhavsområdet</w:t>
      </w:r>
    </w:p>
    <w:p w:rsidR="004A25A9" w:rsidRPr="00DD4D80" w:rsidRDefault="004A25A9" w:rsidP="004A25A9">
      <w:pPr>
        <w:tabs>
          <w:tab w:val="left" w:pos="2835"/>
        </w:tabs>
        <w:overflowPunct/>
        <w:textAlignment w:val="auto"/>
        <w:rPr>
          <w:rFonts w:ascii="OrigGarmnd BT" w:hAnsi="OrigGarmnd BT" w:cs="Garamond"/>
          <w:i/>
          <w:color w:val="000000"/>
          <w:sz w:val="24"/>
          <w:szCs w:val="24"/>
          <w:lang w:eastAsia="sv-SE"/>
        </w:rPr>
      </w:pPr>
      <w:r w:rsidRPr="00DD4D80">
        <w:rPr>
          <w:rFonts w:ascii="OrigGarmnd BT" w:hAnsi="OrigGarmnd BT" w:cs="Garamond"/>
          <w:i/>
          <w:color w:val="000000"/>
          <w:sz w:val="24"/>
          <w:szCs w:val="24"/>
          <w:lang w:eastAsia="sv-SE"/>
        </w:rPr>
        <w:t>Diskussionspunkt</w:t>
      </w:r>
    </w:p>
    <w:p w:rsidR="004A25A9" w:rsidRPr="00DD4D80" w:rsidRDefault="004A25A9" w:rsidP="004A25A9">
      <w:pPr>
        <w:pStyle w:val="RKnormal"/>
        <w:spacing w:line="240" w:lineRule="auto"/>
        <w:rPr>
          <w:rFonts w:cs="Helv"/>
          <w:b/>
          <w:color w:val="000000"/>
          <w:szCs w:val="24"/>
          <w:lang w:eastAsia="sv-SE"/>
        </w:rPr>
      </w:pPr>
    </w:p>
    <w:p w:rsidR="007118E1" w:rsidRPr="00DD4D80" w:rsidRDefault="007118E1" w:rsidP="007118E1">
      <w:pPr>
        <w:pStyle w:val="RKnormal"/>
        <w:rPr>
          <w:rFonts w:cs="Helv"/>
          <w:iCs/>
          <w:color w:val="000000"/>
          <w:szCs w:val="24"/>
          <w:lang w:eastAsia="sv-SE"/>
        </w:rPr>
      </w:pPr>
      <w:r w:rsidRPr="00DD4D80">
        <w:rPr>
          <w:rFonts w:cs="Helv"/>
          <w:iCs/>
          <w:color w:val="000000"/>
          <w:szCs w:val="24"/>
          <w:lang w:eastAsia="sv-SE"/>
        </w:rPr>
        <w:t xml:space="preserve">Rådet förväntas, på förslag av ett antal medlemsländer och som uppföljning av Europeiska Rådets slutsatser från den 24 juni, diskutera handelsrelationerna med länderna i </w:t>
      </w:r>
      <w:r w:rsidR="00E96899" w:rsidRPr="00DD4D80">
        <w:rPr>
          <w:rFonts w:cs="Helv"/>
          <w:iCs/>
          <w:color w:val="000000"/>
          <w:szCs w:val="24"/>
          <w:lang w:eastAsia="sv-SE"/>
        </w:rPr>
        <w:t>Södra Medelhavsområdet</w:t>
      </w:r>
      <w:r w:rsidRPr="00DD4D80">
        <w:rPr>
          <w:rFonts w:cs="Helv"/>
          <w:iCs/>
          <w:color w:val="000000"/>
          <w:szCs w:val="24"/>
          <w:lang w:eastAsia="sv-SE"/>
        </w:rPr>
        <w:t>.</w:t>
      </w:r>
    </w:p>
    <w:p w:rsidR="007118E1" w:rsidRPr="00DD4D80" w:rsidRDefault="007118E1" w:rsidP="007118E1">
      <w:pPr>
        <w:pStyle w:val="RKnormal"/>
        <w:rPr>
          <w:rFonts w:cs="Helv"/>
          <w:i/>
          <w:iCs/>
          <w:color w:val="000000"/>
          <w:szCs w:val="24"/>
          <w:lang w:eastAsia="sv-SE"/>
        </w:rPr>
      </w:pPr>
    </w:p>
    <w:p w:rsidR="00922CE2" w:rsidRPr="00DD4D80" w:rsidRDefault="007118E1" w:rsidP="007118E1">
      <w:pPr>
        <w:pStyle w:val="RKnormal"/>
        <w:rPr>
          <w:rFonts w:cs="Helv"/>
          <w:color w:val="000000"/>
          <w:szCs w:val="24"/>
          <w:lang w:eastAsia="sv-SE"/>
        </w:rPr>
      </w:pPr>
      <w:r w:rsidRPr="00DD4D80">
        <w:rPr>
          <w:rFonts w:cs="Garamond"/>
          <w:color w:val="000000"/>
          <w:szCs w:val="24"/>
          <w:u w:val="single"/>
          <w:lang w:eastAsia="sv-SE"/>
        </w:rPr>
        <w:t xml:space="preserve">Regeringens ståndpunkt: </w:t>
      </w:r>
      <w:r w:rsidRPr="00DD4D80">
        <w:rPr>
          <w:rFonts w:cs="Garamond"/>
          <w:color w:val="000000"/>
          <w:szCs w:val="24"/>
          <w:lang w:eastAsia="sv-SE"/>
        </w:rPr>
        <w:t xml:space="preserve">Regeringen ser det som positivt att </w:t>
      </w:r>
      <w:r w:rsidRPr="00DD4D80">
        <w:rPr>
          <w:rFonts w:cs="Helv"/>
          <w:color w:val="000000"/>
          <w:szCs w:val="24"/>
          <w:lang w:eastAsia="sv-SE"/>
        </w:rPr>
        <w:t xml:space="preserve">DCFTA bekräftats som en möjlighet även för </w:t>
      </w:r>
      <w:r w:rsidR="000726B3" w:rsidRPr="00DD4D80">
        <w:rPr>
          <w:rFonts w:cs="Helv"/>
          <w:color w:val="000000"/>
          <w:szCs w:val="24"/>
          <w:lang w:eastAsia="sv-SE"/>
        </w:rPr>
        <w:t>länderna i södra Medelhavsområdet</w:t>
      </w:r>
      <w:r w:rsidRPr="00DD4D80">
        <w:rPr>
          <w:rFonts w:cs="Helv"/>
          <w:color w:val="000000"/>
          <w:szCs w:val="24"/>
          <w:lang w:eastAsia="sv-SE"/>
        </w:rPr>
        <w:t xml:space="preserve">. Dessa </w:t>
      </w:r>
      <w:r w:rsidR="000726B3" w:rsidRPr="00DD4D80">
        <w:rPr>
          <w:rFonts w:cs="Helv"/>
          <w:color w:val="000000"/>
          <w:szCs w:val="24"/>
          <w:lang w:eastAsia="sv-SE"/>
        </w:rPr>
        <w:t xml:space="preserve">länder </w:t>
      </w:r>
      <w:r w:rsidRPr="00DD4D80">
        <w:rPr>
          <w:rFonts w:cs="Helv"/>
          <w:color w:val="000000"/>
          <w:szCs w:val="24"/>
          <w:lang w:eastAsia="sv-SE"/>
        </w:rPr>
        <w:t xml:space="preserve">måste vara förberedda innan förhandlingar kan inledas, samtidigt som kraven för förhandlingsstart inte ska sättas orimligt högt. EU bör </w:t>
      </w:r>
      <w:r w:rsidR="000726B3" w:rsidRPr="00DD4D80">
        <w:rPr>
          <w:rFonts w:cs="Helv"/>
          <w:color w:val="000000"/>
          <w:szCs w:val="24"/>
          <w:lang w:eastAsia="sv-SE"/>
        </w:rPr>
        <w:t xml:space="preserve">även </w:t>
      </w:r>
      <w:r w:rsidRPr="00DD4D80">
        <w:rPr>
          <w:rFonts w:cs="Helv"/>
          <w:color w:val="000000"/>
          <w:szCs w:val="24"/>
          <w:lang w:eastAsia="sv-SE"/>
        </w:rPr>
        <w:t xml:space="preserve">kunna erbjuda andra handelslättnader än DCFTA. Sverige har lyft jordbruksområdet som en viktig sektor där lättnader skulle kunna bidra mycket till </w:t>
      </w:r>
      <w:r w:rsidR="000726B3" w:rsidRPr="00DD4D80">
        <w:rPr>
          <w:rFonts w:cs="Helv"/>
          <w:color w:val="000000"/>
          <w:szCs w:val="24"/>
          <w:lang w:eastAsia="sv-SE"/>
        </w:rPr>
        <w:t xml:space="preserve">dessa länders </w:t>
      </w:r>
      <w:r w:rsidRPr="00DD4D80">
        <w:rPr>
          <w:rFonts w:cs="Helv"/>
          <w:color w:val="000000"/>
          <w:szCs w:val="24"/>
          <w:lang w:eastAsia="sv-SE"/>
        </w:rPr>
        <w:t xml:space="preserve">utveckling. </w:t>
      </w:r>
      <w:r w:rsidR="00E96899" w:rsidRPr="00DD4D80">
        <w:rPr>
          <w:rFonts w:cs="Helv"/>
          <w:color w:val="000000"/>
          <w:szCs w:val="24"/>
          <w:lang w:eastAsia="sv-SE"/>
        </w:rPr>
        <w:t>Syftet med mer långtgående liberaliseringar är främst att</w:t>
      </w:r>
      <w:r w:rsidR="00E32E68" w:rsidRPr="00DD4D80">
        <w:rPr>
          <w:rFonts w:cs="Helv"/>
          <w:color w:val="000000"/>
          <w:szCs w:val="24"/>
          <w:lang w:eastAsia="sv-SE"/>
        </w:rPr>
        <w:t>,</w:t>
      </w:r>
      <w:r w:rsidR="00E96899" w:rsidRPr="00DD4D80">
        <w:rPr>
          <w:rFonts w:cs="Helv"/>
          <w:color w:val="000000"/>
          <w:szCs w:val="24"/>
          <w:lang w:eastAsia="sv-SE"/>
        </w:rPr>
        <w:t xml:space="preserve"> på basis av hur demokratiska och ekonomiska reformer fortskrider</w:t>
      </w:r>
      <w:r w:rsidR="00E32E68" w:rsidRPr="00DD4D80">
        <w:rPr>
          <w:rFonts w:cs="Helv"/>
          <w:color w:val="000000"/>
          <w:szCs w:val="24"/>
          <w:lang w:eastAsia="sv-SE"/>
        </w:rPr>
        <w:t>,</w:t>
      </w:r>
      <w:r w:rsidR="00E96899" w:rsidRPr="00DD4D80">
        <w:rPr>
          <w:rFonts w:cs="Helv"/>
          <w:color w:val="000000"/>
          <w:szCs w:val="24"/>
          <w:lang w:eastAsia="sv-SE"/>
        </w:rPr>
        <w:t xml:space="preserve"> stödja länderna i regionen.</w:t>
      </w:r>
    </w:p>
    <w:p w:rsidR="005A12E8" w:rsidRPr="00DD4D80" w:rsidRDefault="005A12E8" w:rsidP="004A25A9">
      <w:pPr>
        <w:spacing w:line="360" w:lineRule="auto"/>
        <w:rPr>
          <w:rFonts w:ascii="OrigGarmnd BT" w:hAnsi="OrigGarmnd BT"/>
          <w:b/>
          <w:sz w:val="24"/>
          <w:szCs w:val="24"/>
        </w:rPr>
      </w:pPr>
    </w:p>
    <w:p w:rsidR="00922CE2" w:rsidRPr="00DD4D80" w:rsidRDefault="005A12E8" w:rsidP="004A25A9">
      <w:pPr>
        <w:spacing w:line="360" w:lineRule="auto"/>
        <w:rPr>
          <w:rFonts w:ascii="OrigGarmnd BT" w:hAnsi="OrigGarmnd BT"/>
          <w:b/>
          <w:sz w:val="24"/>
          <w:szCs w:val="24"/>
        </w:rPr>
      </w:pPr>
      <w:r w:rsidRPr="00DD4D80">
        <w:rPr>
          <w:rFonts w:ascii="OrigGarmnd BT" w:hAnsi="OrigGarmnd BT"/>
          <w:b/>
          <w:sz w:val="24"/>
          <w:szCs w:val="24"/>
        </w:rPr>
        <w:t>8</w:t>
      </w:r>
      <w:r w:rsidR="00BC662A" w:rsidRPr="00DD4D80">
        <w:rPr>
          <w:rFonts w:ascii="OrigGarmnd BT" w:hAnsi="OrigGarmnd BT"/>
          <w:b/>
          <w:sz w:val="24"/>
          <w:szCs w:val="24"/>
        </w:rPr>
        <w:t>. Övriga frågor</w:t>
      </w:r>
    </w:p>
    <w:p w:rsidR="004A25A9" w:rsidRPr="00DD4D80" w:rsidRDefault="004A25A9" w:rsidP="004A25A9">
      <w:pPr>
        <w:ind w:left="360"/>
        <w:rPr>
          <w:rFonts w:ascii="OrigGarmnd BT" w:hAnsi="OrigGarmnd BT" w:cs="Helv"/>
          <w:b/>
          <w:color w:val="000000"/>
          <w:sz w:val="24"/>
          <w:szCs w:val="24"/>
          <w:lang w:eastAsia="sv-SE"/>
        </w:rPr>
      </w:pPr>
      <w:r w:rsidRPr="00DD4D80">
        <w:rPr>
          <w:rFonts w:ascii="OrigGarmnd BT" w:hAnsi="OrigGarmnd BT" w:cs="Helv"/>
          <w:b/>
          <w:color w:val="000000"/>
          <w:sz w:val="24"/>
          <w:szCs w:val="24"/>
          <w:lang w:eastAsia="sv-SE"/>
        </w:rPr>
        <w:t>Avtal med Peru/Colombia och Centralamerika – information från kommissionen om förslag till rådets beslut om undertecknande och om ingående av avtalen</w:t>
      </w:r>
    </w:p>
    <w:p w:rsidR="004A25A9" w:rsidRPr="00DD4D80" w:rsidRDefault="004A25A9" w:rsidP="004A25A9">
      <w:pPr>
        <w:ind w:left="360"/>
        <w:rPr>
          <w:rFonts w:ascii="OrigGarmnd BT" w:hAnsi="OrigGarmnd BT" w:cs="Helv"/>
          <w:b/>
          <w:color w:val="000000"/>
          <w:sz w:val="24"/>
          <w:szCs w:val="24"/>
          <w:lang w:eastAsia="sv-SE"/>
        </w:rPr>
      </w:pPr>
    </w:p>
    <w:p w:rsidR="009B3BF6" w:rsidRPr="00DD4D80" w:rsidRDefault="009B3BF6" w:rsidP="009B3BF6">
      <w:pPr>
        <w:pStyle w:val="RKnormal"/>
        <w:rPr>
          <w:i/>
        </w:rPr>
      </w:pPr>
      <w:r w:rsidRPr="00DD4D80">
        <w:rPr>
          <w:i/>
        </w:rPr>
        <w:t xml:space="preserve">Informationspunkt </w:t>
      </w:r>
    </w:p>
    <w:p w:rsidR="009B3BF6" w:rsidRPr="00DD4D80" w:rsidRDefault="009B3BF6" w:rsidP="009B3BF6">
      <w:pPr>
        <w:pStyle w:val="RKnormal"/>
        <w:rPr>
          <w:b/>
        </w:rPr>
      </w:pPr>
    </w:p>
    <w:p w:rsidR="002C696E" w:rsidRPr="00DD4D80" w:rsidRDefault="002C696E" w:rsidP="002C696E">
      <w:pPr>
        <w:pStyle w:val="RKnormal"/>
      </w:pPr>
      <w:r w:rsidRPr="00DD4D80">
        <w:t xml:space="preserve">Kommissionen förväntas informera om processen framåt när det gäller ratificering och färdigställande av de båda avtalen. </w:t>
      </w:r>
    </w:p>
    <w:p w:rsidR="002C696E" w:rsidRPr="00DD4D80" w:rsidRDefault="002C696E" w:rsidP="002C696E">
      <w:pPr>
        <w:pStyle w:val="RKnormal"/>
      </w:pPr>
    </w:p>
    <w:p w:rsidR="002C696E" w:rsidRPr="00DD4D80" w:rsidRDefault="002C696E" w:rsidP="002C696E">
      <w:pPr>
        <w:pStyle w:val="RKnormal"/>
      </w:pPr>
      <w:r w:rsidRPr="00DD4D80">
        <w:t xml:space="preserve">Inför toppmötet mellan EU och Latinamerika/Karibien i Madrid i maj 2010 slutfördes förhandlingarna om associeringsavtal med Centralamerika liksom förhandlingarna om frihandelsavtal med Colombia och Peru. </w:t>
      </w:r>
    </w:p>
    <w:p w:rsidR="002C696E" w:rsidRPr="00DD4D80" w:rsidRDefault="002C696E" w:rsidP="002C696E">
      <w:pPr>
        <w:pStyle w:val="RKnormal"/>
      </w:pPr>
    </w:p>
    <w:p w:rsidR="002C696E" w:rsidRPr="00DD4D80" w:rsidRDefault="002C696E" w:rsidP="002C696E">
      <w:pPr>
        <w:pStyle w:val="RKnormal"/>
        <w:rPr>
          <w:b/>
        </w:rPr>
      </w:pPr>
      <w:r w:rsidRPr="00DD4D80">
        <w:rPr>
          <w:u w:val="single"/>
        </w:rPr>
        <w:t xml:space="preserve">Regeringens ståndpunkt: </w:t>
      </w:r>
      <w:r w:rsidRPr="00DD4D80">
        <w:t xml:space="preserve">Regeringen ser positivt på de båda avtalen och välkomnar den fortsatta processen. </w:t>
      </w:r>
    </w:p>
    <w:p w:rsidR="009B3BF6" w:rsidRPr="00DD4D80" w:rsidRDefault="009B3BF6" w:rsidP="006F4062">
      <w:pPr>
        <w:spacing w:line="360" w:lineRule="auto"/>
        <w:rPr>
          <w:rFonts w:ascii="OrigGarmnd BT" w:hAnsi="OrigGarmnd BT"/>
          <w:b/>
          <w:sz w:val="24"/>
          <w:szCs w:val="24"/>
        </w:rPr>
      </w:pPr>
    </w:p>
    <w:p w:rsidR="005A12E8" w:rsidRPr="00DD4D80" w:rsidRDefault="00922CE2" w:rsidP="006F4062">
      <w:pPr>
        <w:spacing w:line="360" w:lineRule="auto"/>
        <w:rPr>
          <w:rFonts w:ascii="OrigGarmnd BT" w:hAnsi="OrigGarmnd BT"/>
          <w:b/>
          <w:sz w:val="24"/>
          <w:szCs w:val="24"/>
        </w:rPr>
      </w:pPr>
      <w:r w:rsidRPr="00DD4D80">
        <w:rPr>
          <w:rFonts w:ascii="OrigGarmnd BT" w:hAnsi="OrigGarmnd BT"/>
          <w:b/>
          <w:sz w:val="24"/>
          <w:szCs w:val="24"/>
        </w:rPr>
        <w:t xml:space="preserve">Lunch: </w:t>
      </w:r>
    </w:p>
    <w:p w:rsidR="006F4062" w:rsidRPr="00DD4D80" w:rsidRDefault="004A25A9" w:rsidP="006F4062">
      <w:pPr>
        <w:spacing w:line="360" w:lineRule="auto"/>
        <w:rPr>
          <w:rFonts w:ascii="OrigGarmnd BT" w:hAnsi="OrigGarmnd BT"/>
          <w:b/>
          <w:sz w:val="24"/>
          <w:szCs w:val="24"/>
        </w:rPr>
      </w:pPr>
      <w:r w:rsidRPr="00DD4D80">
        <w:rPr>
          <w:rFonts w:ascii="OrigGarmnd BT" w:hAnsi="OrigGarmnd BT" w:cs="Helv"/>
          <w:b/>
          <w:color w:val="000000"/>
          <w:sz w:val="24"/>
          <w:szCs w:val="24"/>
          <w:lang w:eastAsia="sv-SE"/>
        </w:rPr>
        <w:t>Förbindelserna mellan EU och USA: handelsaspekter</w:t>
      </w:r>
    </w:p>
    <w:p w:rsidR="006F4062" w:rsidRPr="00DD4D80" w:rsidRDefault="006F4062" w:rsidP="006F4062">
      <w:pPr>
        <w:pStyle w:val="RKnormal"/>
        <w:rPr>
          <w:i/>
        </w:rPr>
      </w:pPr>
      <w:r w:rsidRPr="00DD4D80">
        <w:rPr>
          <w:i/>
        </w:rPr>
        <w:t>Diskussionspunkt</w:t>
      </w:r>
    </w:p>
    <w:p w:rsidR="006F4062" w:rsidRPr="00DD4D80" w:rsidRDefault="006F4062" w:rsidP="006F4062">
      <w:pPr>
        <w:pStyle w:val="RKnormal"/>
      </w:pPr>
    </w:p>
    <w:p w:rsidR="006F4062" w:rsidRPr="00DD4D80" w:rsidRDefault="006F4062" w:rsidP="006F4062">
      <w:pPr>
        <w:pStyle w:val="RKnormal"/>
      </w:pPr>
      <w:r w:rsidRPr="00DD4D80">
        <w:t xml:space="preserve">KOM förväntas informera om det aktuella läget i samarbetet EU-USA inom ramen för det transatlantiska ekonomiska rådet, TEC. Det senaste mötet, det femte, ägde rum den 17 december 2010 i Washington. Vid mötet gjordes framsteg på ett antal viktiga samarbetsområden. </w:t>
      </w:r>
    </w:p>
    <w:p w:rsidR="006F4062" w:rsidRPr="00DD4D80" w:rsidRDefault="006F4062" w:rsidP="006F4062">
      <w:pPr>
        <w:pStyle w:val="RKnormal"/>
      </w:pPr>
    </w:p>
    <w:p w:rsidR="006F4062" w:rsidRPr="00DD4D80" w:rsidRDefault="006F4062" w:rsidP="006F4062">
      <w:pPr>
        <w:pStyle w:val="RKnormal"/>
      </w:pPr>
      <w:r w:rsidRPr="00DD4D80">
        <w:rPr>
          <w:u w:val="single"/>
        </w:rPr>
        <w:t xml:space="preserve">Regeringens ståndpunkt: </w:t>
      </w:r>
      <w:r w:rsidRPr="00DD4D80">
        <w:t>Samarbetet i TEC är en prioriterad fråga för S</w:t>
      </w:r>
      <w:r w:rsidR="004A4746" w:rsidRPr="00DD4D80">
        <w:t>verige.</w:t>
      </w:r>
      <w:r w:rsidRPr="00DD4D80">
        <w:t xml:space="preserve"> De resultat som uppnåddes vid mötet i december förra året om bl.a. förstärkt samarbete på  regleringsområdet och samarbete om innovationer ligger väl i linje med regeringens prioriteringar. Efter mötet har ytterligare framsteg gjorts i diskussionerna och en arbetsplan har utarbetats av parterna. </w:t>
      </w:r>
    </w:p>
    <w:p w:rsidR="005A12E8" w:rsidRPr="00DD4D80" w:rsidRDefault="005A12E8" w:rsidP="006F4062">
      <w:pPr>
        <w:pStyle w:val="RKnormal"/>
      </w:pPr>
    </w:p>
    <w:p w:rsidR="005A12E8" w:rsidRPr="00DD4D80" w:rsidRDefault="005A12E8" w:rsidP="005A12E8">
      <w:pPr>
        <w:pStyle w:val="RKnormal"/>
        <w:spacing w:line="360" w:lineRule="auto"/>
        <w:rPr>
          <w:rFonts w:cs="Helv"/>
          <w:b/>
          <w:color w:val="000000"/>
          <w:szCs w:val="24"/>
          <w:lang w:eastAsia="sv-SE"/>
        </w:rPr>
      </w:pPr>
      <w:r w:rsidRPr="00DD4D80">
        <w:rPr>
          <w:rFonts w:cs="Helv"/>
          <w:b/>
          <w:color w:val="000000"/>
          <w:szCs w:val="24"/>
          <w:lang w:eastAsia="sv-SE"/>
        </w:rPr>
        <w:t xml:space="preserve">Förbindelserna mellan EU och Kina: handelsaspekterna </w:t>
      </w:r>
    </w:p>
    <w:p w:rsidR="005A12E8" w:rsidRPr="00DD4D80" w:rsidRDefault="005A12E8" w:rsidP="005A12E8">
      <w:pPr>
        <w:tabs>
          <w:tab w:val="left" w:pos="2835"/>
        </w:tabs>
        <w:overflowPunct/>
        <w:textAlignment w:val="auto"/>
        <w:rPr>
          <w:rFonts w:ascii="OrigGarmnd BT" w:hAnsi="OrigGarmnd BT" w:cs="Garamond"/>
          <w:i/>
          <w:color w:val="000000"/>
          <w:sz w:val="24"/>
          <w:szCs w:val="24"/>
          <w:lang w:eastAsia="sv-SE"/>
        </w:rPr>
      </w:pPr>
      <w:r w:rsidRPr="00DD4D80">
        <w:rPr>
          <w:rFonts w:ascii="OrigGarmnd BT" w:hAnsi="OrigGarmnd BT" w:cs="Garamond"/>
          <w:i/>
          <w:color w:val="000000"/>
          <w:sz w:val="24"/>
          <w:szCs w:val="24"/>
          <w:lang w:eastAsia="sv-SE"/>
        </w:rPr>
        <w:t>Diskussionspunkt</w:t>
      </w:r>
    </w:p>
    <w:p w:rsidR="005A12E8" w:rsidRPr="00DD4D80" w:rsidRDefault="005A12E8" w:rsidP="005A12E8">
      <w:pPr>
        <w:tabs>
          <w:tab w:val="left" w:pos="2835"/>
        </w:tabs>
        <w:overflowPunct/>
        <w:textAlignment w:val="auto"/>
        <w:rPr>
          <w:rFonts w:ascii="OrigGarmnd BT" w:hAnsi="OrigGarmnd BT" w:cs="Garamond"/>
          <w:color w:val="000000"/>
          <w:sz w:val="24"/>
          <w:szCs w:val="24"/>
          <w:lang w:eastAsia="sv-SE"/>
        </w:rPr>
      </w:pPr>
    </w:p>
    <w:p w:rsidR="005A12E8" w:rsidRPr="00DD4D80" w:rsidRDefault="005A12E8" w:rsidP="005A12E8">
      <w:pPr>
        <w:spacing w:line="320" w:lineRule="exact"/>
        <w:rPr>
          <w:rFonts w:ascii="OrigGarmnd BT" w:hAnsi="OrigGarmnd BT" w:cs="OrigGarmnd BT"/>
          <w:color w:val="000000"/>
          <w:sz w:val="24"/>
          <w:szCs w:val="24"/>
          <w:lang w:eastAsia="sv-SE"/>
        </w:rPr>
      </w:pPr>
      <w:r w:rsidRPr="00DD4D80">
        <w:rPr>
          <w:rFonts w:ascii="OrigGarmnd BT" w:hAnsi="OrigGarmnd BT" w:cs="OrigGarmnd BT"/>
          <w:color w:val="000000"/>
          <w:sz w:val="24"/>
          <w:szCs w:val="24"/>
          <w:lang w:eastAsia="sv-SE"/>
        </w:rPr>
        <w:t xml:space="preserve">Rådet förväntas diskutera den handelspolitiska relationen till Kina. Kommissionen väntas därtill redogöra för möjligheterna att inleda förhandlingar om ett investeringsavtal mellan EU och Kina inklusive kommentera en nyligen genomförd offentlig konsultation i ämnet. Sverige har ett bilateralt investeringsskyddsavtal med Kina sedan 1982.  </w:t>
      </w:r>
    </w:p>
    <w:p w:rsidR="005A12E8" w:rsidRPr="00DD4D80" w:rsidRDefault="005A12E8" w:rsidP="005A12E8">
      <w:pPr>
        <w:spacing w:line="320" w:lineRule="exact"/>
        <w:rPr>
          <w:rFonts w:ascii="OrigGarmnd BT" w:hAnsi="OrigGarmnd BT" w:cs="OrigGarmnd BT"/>
          <w:color w:val="000000"/>
          <w:sz w:val="24"/>
          <w:szCs w:val="24"/>
          <w:lang w:eastAsia="sv-SE"/>
        </w:rPr>
      </w:pPr>
    </w:p>
    <w:p w:rsidR="005A12E8" w:rsidRPr="00DD4D80" w:rsidRDefault="005A12E8" w:rsidP="005A12E8">
      <w:pPr>
        <w:overflowPunct/>
        <w:textAlignment w:val="auto"/>
        <w:rPr>
          <w:rFonts w:ascii="OrigGarmnd BT" w:hAnsi="OrigGarmnd BT" w:cs="OrigGarmnd BT"/>
          <w:color w:val="000000"/>
          <w:sz w:val="24"/>
          <w:szCs w:val="24"/>
          <w:lang w:eastAsia="sv-SE"/>
        </w:rPr>
      </w:pPr>
      <w:r w:rsidRPr="00DD4D80">
        <w:rPr>
          <w:rFonts w:ascii="OrigGarmnd BT" w:hAnsi="OrigGarmnd BT" w:cs="OrigGarmnd BT"/>
          <w:color w:val="000000"/>
          <w:sz w:val="24"/>
          <w:szCs w:val="24"/>
          <w:u w:val="single"/>
          <w:lang w:eastAsia="sv-SE"/>
        </w:rPr>
        <w:t xml:space="preserve">Regeringens ståndpunkt: </w:t>
      </w:r>
      <w:r w:rsidRPr="00DD4D80">
        <w:rPr>
          <w:rFonts w:ascii="OrigGarmnd BT" w:hAnsi="OrigGarmnd BT" w:cs="Arial"/>
          <w:bCs/>
          <w:color w:val="000000"/>
          <w:sz w:val="24"/>
          <w:szCs w:val="24"/>
          <w:lang w:eastAsia="sv-SE"/>
        </w:rPr>
        <w:t>Regeringen fäster stor vikt vid den ekonomiska och handelspolitiska relationen till Kina och arbetar för att denna skall fördjupas och utvecklas på ett sätt som tillvaratar Sveriges såväl som EU:s intressen.</w:t>
      </w:r>
      <w:r w:rsidRPr="00DD4D80">
        <w:rPr>
          <w:rFonts w:ascii="Arial" w:hAnsi="Arial" w:cs="Arial"/>
          <w:bCs/>
          <w:color w:val="000000"/>
          <w:sz w:val="22"/>
          <w:szCs w:val="22"/>
          <w:lang w:eastAsia="sv-SE"/>
        </w:rPr>
        <w:t xml:space="preserve"> </w:t>
      </w:r>
      <w:r w:rsidRPr="00DD4D80">
        <w:rPr>
          <w:rFonts w:ascii="OrigGarmnd BT" w:hAnsi="OrigGarmnd BT" w:cs="OrigGarmnd BT"/>
          <w:color w:val="000000"/>
          <w:sz w:val="24"/>
          <w:szCs w:val="24"/>
          <w:lang w:eastAsia="sv-SE"/>
        </w:rPr>
        <w:t xml:space="preserve">Sverige välkomnar det arbete som bedrivs i EU-China Joint Investment Task Force.  Regeringen är positiv till att EU förhandlar investeringsskyddsregler med Kina som tillvaratar svenska och europeiska intressen. </w:t>
      </w:r>
    </w:p>
    <w:p w:rsidR="005A12E8" w:rsidRPr="00DD4D80" w:rsidRDefault="005A12E8" w:rsidP="005A12E8">
      <w:pPr>
        <w:pStyle w:val="RKnormal"/>
        <w:rPr>
          <w:rFonts w:cs="Helv"/>
          <w:b/>
          <w:color w:val="000000"/>
          <w:szCs w:val="24"/>
          <w:lang w:eastAsia="sv-SE"/>
        </w:rPr>
      </w:pPr>
    </w:p>
    <w:p w:rsidR="005A12E8" w:rsidRPr="00DD4D80" w:rsidRDefault="005A12E8" w:rsidP="006F4062">
      <w:pPr>
        <w:pStyle w:val="RKnormal"/>
      </w:pPr>
    </w:p>
    <w:p w:rsidR="006F4062" w:rsidRPr="00DD4D80" w:rsidRDefault="006F4062" w:rsidP="006F4062">
      <w:pPr>
        <w:rPr>
          <w:rFonts w:ascii="OrigGarmnd BT" w:hAnsi="OrigGarmnd BT"/>
          <w:b/>
          <w:sz w:val="24"/>
          <w:szCs w:val="24"/>
        </w:rPr>
      </w:pPr>
    </w:p>
    <w:p w:rsidR="006F4062" w:rsidRPr="00DD4D80" w:rsidRDefault="006F4062" w:rsidP="006F4062">
      <w:pPr>
        <w:rPr>
          <w:b/>
        </w:rPr>
      </w:pPr>
    </w:p>
    <w:p w:rsidR="00922CE2" w:rsidRPr="00DD4D80" w:rsidRDefault="00922CE2" w:rsidP="00922CE2">
      <w:pPr>
        <w:spacing w:line="320" w:lineRule="exact"/>
        <w:rPr>
          <w:rFonts w:ascii="OrigGarmnd BT" w:hAnsi="OrigGarmnd BT"/>
          <w:b/>
          <w:sz w:val="24"/>
          <w:szCs w:val="24"/>
        </w:rPr>
      </w:pPr>
    </w:p>
    <w:p w:rsidR="004E1FCA" w:rsidRPr="00DD4D80" w:rsidRDefault="004E1FCA" w:rsidP="005945F5">
      <w:pPr>
        <w:spacing w:line="320" w:lineRule="exact"/>
        <w:rPr>
          <w:rFonts w:ascii="OrigGarmnd BT" w:hAnsi="OrigGarmnd BT"/>
          <w:b/>
          <w:sz w:val="24"/>
          <w:szCs w:val="24"/>
        </w:rPr>
      </w:pPr>
    </w:p>
    <w:sectPr w:rsidR="004E1FCA" w:rsidRPr="00DD4D80">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F58" w:rsidRPr="00DD4D80" w:rsidRDefault="00EC1F58">
      <w:r w:rsidRPr="00DD4D80">
        <w:separator/>
      </w:r>
    </w:p>
  </w:endnote>
  <w:endnote w:type="continuationSeparator" w:id="0">
    <w:p w:rsidR="00EC1F58" w:rsidRPr="00DD4D80" w:rsidRDefault="00EC1F58">
      <w:r w:rsidRPr="00DD4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439" w:rsidRPr="00DD4D80" w:rsidRDefault="000D7439" w:rsidP="005945F5">
    <w:pPr>
      <w:pStyle w:val="Sidfot"/>
      <w:framePr w:wrap="around" w:vAnchor="text" w:hAnchor="margin" w:xAlign="right" w:y="1"/>
      <w:rPr>
        <w:rStyle w:val="Sidnummer"/>
      </w:rPr>
    </w:pPr>
    <w:r w:rsidRPr="00DD4D80">
      <w:rPr>
        <w:rStyle w:val="Sidnummer"/>
      </w:rPr>
      <w:fldChar w:fldCharType="begin" w:fldLock="1"/>
    </w:r>
    <w:r w:rsidRPr="00DD4D80">
      <w:rPr>
        <w:rStyle w:val="Sidnummer"/>
      </w:rPr>
      <w:instrText xml:space="preserve">PAGE  </w:instrText>
    </w:r>
    <w:r w:rsidRPr="00DD4D80">
      <w:rPr>
        <w:rStyle w:val="Sidnummer"/>
      </w:rPr>
      <w:fldChar w:fldCharType="end"/>
    </w:r>
  </w:p>
  <w:p w:rsidR="000D7439" w:rsidRPr="00DD4D80" w:rsidRDefault="000D7439" w:rsidP="005945F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439" w:rsidRPr="00DD4D80" w:rsidRDefault="000D7439" w:rsidP="005945F5">
    <w:pPr>
      <w:pStyle w:val="Sidfot"/>
      <w:ind w:right="360"/>
    </w:pPr>
    <w:r w:rsidRPr="00DD4D80">
      <w:rPr>
        <w:rStyle w:val="Sidnummer"/>
      </w:rPr>
      <w:tab/>
    </w:r>
    <w:r w:rsidRPr="00DD4D80">
      <w:rPr>
        <w:rStyle w:val="Sidnummer"/>
      </w:rPr>
      <w:tab/>
    </w:r>
    <w:r w:rsidRPr="00DD4D80">
      <w:rPr>
        <w:rStyle w:val="Sidnummer"/>
      </w:rPr>
      <w:fldChar w:fldCharType="begin" w:fldLock="1"/>
    </w:r>
    <w:r w:rsidRPr="00DD4D80">
      <w:rPr>
        <w:rStyle w:val="Sidnummer"/>
      </w:rPr>
      <w:instrText xml:space="preserve"> PAGE </w:instrText>
    </w:r>
    <w:r w:rsidRPr="00DD4D80">
      <w:rPr>
        <w:rStyle w:val="Sidnummer"/>
      </w:rPr>
      <w:fldChar w:fldCharType="separate"/>
    </w:r>
    <w:r w:rsidR="00A102FB" w:rsidRPr="00DD4D80">
      <w:rPr>
        <w:rStyle w:val="Sidnummer"/>
      </w:rPr>
      <w:t>1</w:t>
    </w:r>
    <w:r w:rsidRPr="00DD4D80">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F58" w:rsidRPr="00DD4D80" w:rsidRDefault="00EC1F58">
      <w:r w:rsidRPr="00DD4D80">
        <w:separator/>
      </w:r>
    </w:p>
  </w:footnote>
  <w:footnote w:type="continuationSeparator" w:id="0">
    <w:p w:rsidR="00EC1F58" w:rsidRPr="00DD4D80" w:rsidRDefault="00EC1F58">
      <w:r w:rsidRPr="00DD4D8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F5"/>
    <w:rsid w:val="00015DA7"/>
    <w:rsid w:val="00063CF7"/>
    <w:rsid w:val="000726B3"/>
    <w:rsid w:val="000D7439"/>
    <w:rsid w:val="00247338"/>
    <w:rsid w:val="00264446"/>
    <w:rsid w:val="002C696E"/>
    <w:rsid w:val="00303CCD"/>
    <w:rsid w:val="00423138"/>
    <w:rsid w:val="004A25A9"/>
    <w:rsid w:val="004A4746"/>
    <w:rsid w:val="004E1FCA"/>
    <w:rsid w:val="005271D7"/>
    <w:rsid w:val="005453F9"/>
    <w:rsid w:val="00580018"/>
    <w:rsid w:val="005945F5"/>
    <w:rsid w:val="005A12E8"/>
    <w:rsid w:val="005C3988"/>
    <w:rsid w:val="005F66C6"/>
    <w:rsid w:val="006F4062"/>
    <w:rsid w:val="00701A6C"/>
    <w:rsid w:val="007118E1"/>
    <w:rsid w:val="007317F5"/>
    <w:rsid w:val="007D29EB"/>
    <w:rsid w:val="008B429A"/>
    <w:rsid w:val="00922CE2"/>
    <w:rsid w:val="0099492B"/>
    <w:rsid w:val="009B3BF6"/>
    <w:rsid w:val="00A102FB"/>
    <w:rsid w:val="00B269C3"/>
    <w:rsid w:val="00B4605B"/>
    <w:rsid w:val="00BB0544"/>
    <w:rsid w:val="00BC662A"/>
    <w:rsid w:val="00C54E26"/>
    <w:rsid w:val="00CB06F5"/>
    <w:rsid w:val="00DD4D80"/>
    <w:rsid w:val="00DF25B4"/>
    <w:rsid w:val="00E00C7C"/>
    <w:rsid w:val="00E019B7"/>
    <w:rsid w:val="00E056FB"/>
    <w:rsid w:val="00E32E68"/>
    <w:rsid w:val="00E96899"/>
    <w:rsid w:val="00EC1F58"/>
    <w:rsid w:val="00ED46C0"/>
    <w:rsid w:val="00FC3C02"/>
    <w:rsid w:val="00FF7D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619541-0355-42A6-8E40-190EA94C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5F5"/>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5945F5"/>
  </w:style>
  <w:style w:type="paragraph" w:styleId="Sidfot">
    <w:name w:val="footer"/>
    <w:basedOn w:val="Normal"/>
    <w:rsid w:val="005945F5"/>
    <w:pPr>
      <w:tabs>
        <w:tab w:val="center" w:pos="4153"/>
        <w:tab w:val="right" w:pos="8306"/>
      </w:tabs>
    </w:pPr>
    <w:rPr>
      <w:sz w:val="24"/>
    </w:rPr>
  </w:style>
  <w:style w:type="paragraph" w:customStyle="1" w:styleId="UDrubrik">
    <w:name w:val="UDrubrik"/>
    <w:basedOn w:val="Normal"/>
    <w:next w:val="Normal"/>
    <w:rsid w:val="005945F5"/>
    <w:pPr>
      <w:spacing w:line="320" w:lineRule="exact"/>
    </w:pPr>
    <w:rPr>
      <w:rFonts w:ascii="Arial" w:hAnsi="Arial"/>
      <w:b/>
      <w:sz w:val="22"/>
    </w:rPr>
  </w:style>
  <w:style w:type="paragraph" w:customStyle="1" w:styleId="RKnormal">
    <w:name w:val="RKnormal"/>
    <w:basedOn w:val="Normal"/>
    <w:link w:val="RKnormalChar"/>
    <w:rsid w:val="005945F5"/>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922CE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6538</Characters>
  <Application>Microsoft Office Word</Application>
  <DocSecurity>4</DocSecurity>
  <Lines>163</Lines>
  <Paragraphs>49</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2011-09-19T10:49:00Z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