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55C7" w:rsidRPr="00A66F89" w:rsidRDefault="00B455C7">
      <w:pPr>
        <w:pStyle w:val="Frslagsrubrik"/>
      </w:pPr>
      <w:r w:rsidRPr="00A66F89">
        <w:t>Förslag till riksdagsbeslut</w:t>
      </w:r>
    </w:p>
    <w:p w:rsidR="00B455C7" w:rsidRPr="00A66F89" w:rsidRDefault="00B455C7">
      <w:pPr>
        <w:pStyle w:val="Hemstlatt"/>
      </w:pPr>
      <w:r w:rsidRPr="00A66F89">
        <w:t>Riksdagen tillkännager för regeringen som sin mening vad som anförs i motionen om att reformera det svenska körkortet så att det kan gälla som fullgod resehandling inom Schengenomr</w:t>
      </w:r>
      <w:r w:rsidRPr="00A66F89">
        <w:t>å</w:t>
      </w:r>
      <w:r w:rsidRPr="00A66F89">
        <w:t>det.</w:t>
      </w:r>
    </w:p>
    <w:p w:rsidR="00B455C7" w:rsidRPr="00A66F89" w:rsidRDefault="00B455C7">
      <w:pPr>
        <w:pStyle w:val="Rubrik1"/>
      </w:pPr>
      <w:r w:rsidRPr="00A66F89">
        <w:t>Motivering</w:t>
      </w:r>
    </w:p>
    <w:p w:rsidR="00B455C7" w:rsidRPr="00A66F89" w:rsidRDefault="00B455C7">
      <w:r w:rsidRPr="00A66F89">
        <w:t>Ett av syftena med Schengenområdet är att det ska vara enkelt att röra sig över medlemsländernas gränser. Denna förenkling består i för exempelvis en turist att man istället för passet kan ansöka om ett nationellt ID-kort hos pol</w:t>
      </w:r>
      <w:r w:rsidRPr="00A66F89">
        <w:t>i</w:t>
      </w:r>
      <w:r w:rsidRPr="00A66F89">
        <w:t>sen för att använda som giltigt resedokument inom Schengen. Annars är man tvungen att fortsätta ta med sig passet. Rent praktiskt har det alltså inte inn</w:t>
      </w:r>
      <w:r w:rsidRPr="00A66F89">
        <w:t>e</w:t>
      </w:r>
      <w:r w:rsidRPr="00A66F89">
        <w:t xml:space="preserve">burit någon stor förenkling för resenären. Anledningen till att körkortet, vilket inom Sveriges gränser duger som fullgod ID-handling, inte kan användas som nationellt ID-kort är att medborgarskapet inte framgår. Det föreligger heller inte samma säkerhetskrav på körkorten som på passen och de nationella ID-korten. Om medborgarskapet framgick på körkortet </w:t>
      </w:r>
      <w:r w:rsidRPr="00A66F89">
        <w:t>och en anpassning till säkerhetsstandarden gjordes skulle det gå att använda som giltigt resedok</w:t>
      </w:r>
      <w:r w:rsidRPr="00A66F89">
        <w:t>u</w:t>
      </w:r>
      <w:r w:rsidRPr="00A66F89">
        <w:t>ment inom Schengen. Detta skulle underlätta avsevärt för alla svenska kö</w:t>
      </w:r>
      <w:r w:rsidRPr="00A66F89">
        <w:t>r</w:t>
      </w:r>
      <w:r w:rsidRPr="00A66F89">
        <w:t>kortsinnehavare som vill resa inom Schengen utan att behöva ta med sig pa</w:t>
      </w:r>
      <w:r w:rsidRPr="00A66F89">
        <w:t>s</w:t>
      </w:r>
      <w:r w:rsidRPr="00A66F89">
        <w:t>set eller skaffa det nationella ID-kortet. Liknande lösningar finns på andra håll. I USA är körkortet hemstatens officiella ID-handling, och det är med körkortet man legitimerar sig när man reser mellan de olika delstaterna. I USA och Kanada har man också låtit de spe</w:t>
      </w:r>
      <w:r w:rsidRPr="00A66F89">
        <w:t>cifikationer som gäller för det federala passet i kreditkordsformat appliceras på körkortet – Enchanced Dr</w:t>
      </w:r>
      <w:r w:rsidRPr="00A66F89">
        <w:t>i</w:t>
      </w:r>
      <w:r w:rsidRPr="00A66F89">
        <w:t>vers Licence. Detta går att använda som resehandling mellan USA och Kan</w:t>
      </w:r>
      <w:r w:rsidRPr="00A66F89">
        <w:t>a</w:t>
      </w:r>
      <w:r w:rsidRPr="00A66F89">
        <w:t>da. Vill man att det ska bli enklare för gemene man att resa inom Schenge</w:t>
      </w:r>
      <w:r w:rsidRPr="00A66F89">
        <w:t>n</w:t>
      </w:r>
      <w:r w:rsidRPr="00A66F89">
        <w:t>området bör man se över om det är ekonomiskt och praktiskt genomförbart att uppgradera det svenska körkortet till standarden av ett nationellt ID-kort.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66F89">
        <w:trPr>
          <w:cantSplit/>
        </w:trPr>
        <w:tc>
          <w:tcPr>
            <w:tcW w:w="3046" w:type="dxa"/>
          </w:tcPr>
          <w:p w:rsidR="00B455C7" w:rsidRPr="00A66F89" w:rsidRDefault="00B455C7">
            <w:pPr>
              <w:pStyle w:val="UnderskriftDatum"/>
              <w:spacing w:before="240"/>
            </w:pPr>
            <w:r w:rsidRPr="00A66F89">
              <w:lastRenderedPageBreak/>
              <w:t>Stockholm den 28 september 2011</w:t>
            </w:r>
          </w:p>
        </w:tc>
        <w:tc>
          <w:tcPr>
            <w:tcW w:w="3047" w:type="dxa"/>
          </w:tcPr>
          <w:p w:rsidR="00B455C7" w:rsidRPr="00A66F89" w:rsidRDefault="00B455C7">
            <w:pPr>
              <w:pStyle w:val="Underskrifter"/>
              <w:spacing w:before="240"/>
            </w:pPr>
          </w:p>
        </w:tc>
      </w:tr>
      <w:tr w:rsidR="00000000" w:rsidRPr="00A66F89">
        <w:trPr>
          <w:cantSplit/>
        </w:trPr>
        <w:tc>
          <w:tcPr>
            <w:tcW w:w="3046" w:type="dxa"/>
          </w:tcPr>
          <w:p w:rsidR="00B455C7" w:rsidRPr="00A66F89" w:rsidRDefault="00B455C7">
            <w:pPr>
              <w:pStyle w:val="Underskrifter"/>
            </w:pPr>
            <w:r w:rsidRPr="00A66F89">
              <w:t>Stefan Caplan (M)</w:t>
            </w:r>
          </w:p>
        </w:tc>
        <w:tc>
          <w:tcPr>
            <w:tcW w:w="3046" w:type="dxa"/>
          </w:tcPr>
          <w:p w:rsidR="00B455C7" w:rsidRPr="00A66F89" w:rsidRDefault="00B455C7">
            <w:pPr>
              <w:pStyle w:val="Underskrifter"/>
            </w:pPr>
          </w:p>
        </w:tc>
      </w:tr>
    </w:tbl>
    <w:p w:rsidR="00B455C7" w:rsidRPr="00A66F89" w:rsidRDefault="00B455C7">
      <w:pPr>
        <w:pStyle w:val="Normaltindrag"/>
      </w:pPr>
    </w:p>
    <w:sectPr w:rsidR="00B455C7" w:rsidRPr="00A66F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55C7" w:rsidRPr="00A66F89" w:rsidRDefault="00B455C7">
      <w:r w:rsidRPr="00A66F89">
        <w:separator/>
      </w:r>
    </w:p>
  </w:endnote>
  <w:endnote w:type="continuationSeparator" w:id="0">
    <w:p w:rsidR="00B455C7" w:rsidRPr="00A66F89" w:rsidRDefault="00B455C7">
      <w:r w:rsidRPr="00A66F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55C7" w:rsidRPr="00A66F89" w:rsidRDefault="00A66F89">
    <w:pPr>
      <w:pStyle w:val="Sidfot"/>
    </w:pPr>
    <w:r w:rsidRPr="00A66F8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508649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55C7" w:rsidRDefault="00B455C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455C7" w:rsidRDefault="00B455C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55C7" w:rsidRPr="00A66F89" w:rsidRDefault="00A66F89">
    <w:pPr>
      <w:pStyle w:val="Sidfot"/>
    </w:pPr>
    <w:r w:rsidRPr="00A66F8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05683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55C7" w:rsidRDefault="00B455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55C7" w:rsidRDefault="00B455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55C7" w:rsidRPr="00A66F89" w:rsidRDefault="00A66F89">
    <w:pPr>
      <w:pStyle w:val="Sidfot"/>
    </w:pPr>
    <w:r w:rsidRPr="00A66F8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6657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55C7" w:rsidRDefault="00B455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55C7" w:rsidRDefault="00B455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55C7" w:rsidRPr="00A66F89" w:rsidRDefault="00B455C7">
      <w:r w:rsidRPr="00A66F89">
        <w:separator/>
      </w:r>
    </w:p>
  </w:footnote>
  <w:footnote w:type="continuationSeparator" w:id="0">
    <w:p w:rsidR="00B455C7" w:rsidRPr="00A66F89" w:rsidRDefault="00B455C7">
      <w:r w:rsidRPr="00A66F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55C7" w:rsidRPr="00A66F89" w:rsidRDefault="00A66F89">
    <w:pPr>
      <w:pStyle w:val="Sidhuvud"/>
    </w:pPr>
    <w:r w:rsidRPr="00A66F8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5099536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55C7" w:rsidRDefault="00B455C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455C7" w:rsidRDefault="00B455C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55C7" w:rsidRPr="00A66F89" w:rsidRDefault="00A66F89">
    <w:pPr>
      <w:pStyle w:val="Sidhuvud"/>
    </w:pPr>
    <w:r w:rsidRPr="00A66F8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699200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55C7" w:rsidRDefault="00B455C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455C7" w:rsidRDefault="00B455C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55C7" w:rsidRPr="00A66F89" w:rsidRDefault="00B455C7">
    <w:pPr>
      <w:pStyle w:val="FSHNormal"/>
      <w:tabs>
        <w:tab w:val="right" w:pos="5840"/>
      </w:tabs>
    </w:pPr>
    <w:r w:rsidRPr="00A66F89">
      <w:br/>
    </w:r>
    <w:r w:rsidRPr="00A66F89">
      <w:fldChar w:fldCharType="begin" w:fldLock="1"/>
    </w:r>
    <w:r w:rsidRPr="00A66F89">
      <w:instrText xml:space="preserve"> DOCPROPERTY</w:instrText>
    </w:r>
    <w:r w:rsidRPr="00A66F89">
      <w:rPr>
        <w:sz w:val="18"/>
      </w:rPr>
      <w:instrText xml:space="preserve"> "YearUser" *\charformat </w:instrText>
    </w:r>
    <w:r w:rsidRPr="00A66F89">
      <w:fldChar w:fldCharType="separate"/>
    </w:r>
    <w:r w:rsidRPr="00A66F89">
      <w:t>2011/12</w:t>
    </w:r>
    <w:r w:rsidRPr="00A66F89">
      <w:fldChar w:fldCharType="end"/>
    </w:r>
    <w:r w:rsidRPr="00A66F89">
      <w:t xml:space="preserve"> </w:t>
    </w:r>
    <w:r w:rsidRPr="00A66F89">
      <w:tab/>
      <w:t xml:space="preserve">mnr: </w:t>
    </w:r>
    <w:r w:rsidRPr="00A66F89">
      <w:fldChar w:fldCharType="begin" w:fldLock="1"/>
    </w:r>
    <w:r w:rsidRPr="00A66F89">
      <w:instrText xml:space="preserve"> DOCPROPERTY</w:instrText>
    </w:r>
    <w:r w:rsidRPr="00A66F89">
      <w:rPr>
        <w:sz w:val="18"/>
      </w:rPr>
      <w:instrText xml:space="preserve"> "Motionsnummer" *\charformat </w:instrText>
    </w:r>
    <w:r w:rsidRPr="00A66F89">
      <w:fldChar w:fldCharType="separate"/>
    </w:r>
    <w:r w:rsidRPr="00A66F89">
      <w:t>T310</w:t>
    </w:r>
    <w:r w:rsidRPr="00A66F89">
      <w:fldChar w:fldCharType="end"/>
    </w:r>
    <w:r w:rsidRPr="00A66F89">
      <w:br/>
    </w:r>
    <w:r w:rsidRPr="00A66F89">
      <w:fldChar w:fldCharType="begin" w:fldLock="1"/>
    </w:r>
    <w:r w:rsidRPr="00A66F89">
      <w:instrText xml:space="preserve"> DOCPROPERTY</w:instrText>
    </w:r>
    <w:r w:rsidRPr="00A66F89">
      <w:rPr>
        <w:sz w:val="18"/>
      </w:rPr>
      <w:instrText xml:space="preserve"> "Samling" *\charformat </w:instrText>
    </w:r>
    <w:r w:rsidRPr="00A66F89">
      <w:fldChar w:fldCharType="end"/>
    </w:r>
    <w:r w:rsidRPr="00A66F89">
      <w:tab/>
      <w:t xml:space="preserve">pnr: </w:t>
    </w:r>
    <w:r w:rsidRPr="00A66F89">
      <w:fldChar w:fldCharType="begin" w:fldLock="1"/>
    </w:r>
    <w:r w:rsidRPr="00A66F89">
      <w:instrText xml:space="preserve"> DOCPROPERTY</w:instrText>
    </w:r>
    <w:r w:rsidRPr="00A66F89">
      <w:rPr>
        <w:sz w:val="18"/>
      </w:rPr>
      <w:instrText xml:space="preserve"> "Partinummer" *\charformat </w:instrText>
    </w:r>
    <w:r w:rsidRPr="00A66F89">
      <w:fldChar w:fldCharType="separate"/>
    </w:r>
    <w:r w:rsidRPr="00A66F89">
      <w:t>M538</w:t>
    </w:r>
    <w:r w:rsidRPr="00A66F89">
      <w:fldChar w:fldCharType="end"/>
    </w:r>
  </w:p>
  <w:p w:rsidR="00B455C7" w:rsidRPr="00A66F89" w:rsidRDefault="00B455C7">
    <w:pPr>
      <w:pStyle w:val="FSHRub1"/>
    </w:pPr>
    <w:r w:rsidRPr="00A66F89">
      <w:t>Motion till riksdagen</w:t>
    </w:r>
    <w:r w:rsidRPr="00A66F89">
      <w:br/>
    </w:r>
    <w:r w:rsidRPr="00A66F89">
      <w:fldChar w:fldCharType="begin" w:fldLock="1"/>
    </w:r>
    <w:r w:rsidRPr="00A66F89">
      <w:instrText xml:space="preserve"> DOCPROPERTY "YearUser" *\charformat </w:instrText>
    </w:r>
    <w:r w:rsidRPr="00A66F89">
      <w:fldChar w:fldCharType="separate"/>
    </w:r>
    <w:r w:rsidRPr="00A66F89">
      <w:t>2011/12</w:t>
    </w:r>
    <w:r w:rsidRPr="00A66F89">
      <w:fldChar w:fldCharType="end"/>
    </w:r>
    <w:r w:rsidRPr="00A66F89">
      <w:t>:</w:t>
    </w:r>
    <w:r w:rsidRPr="00A66F89">
      <w:fldChar w:fldCharType="begin" w:fldLock="1"/>
    </w:r>
    <w:r w:rsidRPr="00A66F89">
      <w:instrText xml:space="preserve"> DOCPROPERTY "Motionsnummer" *\charformat </w:instrText>
    </w:r>
    <w:r w:rsidRPr="00A66F89">
      <w:fldChar w:fldCharType="separate"/>
    </w:r>
    <w:r w:rsidRPr="00A66F89">
      <w:t>T310</w:t>
    </w:r>
    <w:r w:rsidRPr="00A66F89">
      <w:fldChar w:fldCharType="end"/>
    </w:r>
  </w:p>
  <w:p w:rsidR="00B455C7" w:rsidRPr="00A66F89" w:rsidRDefault="00B455C7">
    <w:pPr>
      <w:pStyle w:val="FSHNormalS5"/>
    </w:pPr>
    <w:r w:rsidRPr="00A66F89">
      <w:fldChar w:fldCharType="begin" w:fldLock="1"/>
    </w:r>
    <w:r w:rsidRPr="00A66F89">
      <w:instrText xml:space="preserve"> DOCPROPERTY "MotionarText" *\charformat </w:instrText>
    </w:r>
    <w:r w:rsidRPr="00A66F89">
      <w:fldChar w:fldCharType="separate"/>
    </w:r>
    <w:r w:rsidRPr="00A66F89">
      <w:t>av Stefan Caplan (M)</w:t>
    </w:r>
    <w:r w:rsidRPr="00A66F89">
      <w:fldChar w:fldCharType="end"/>
    </w:r>
    <w:r w:rsidRPr="00A66F89">
      <w:br/>
    </w:r>
    <w:r w:rsidRPr="00A66F89">
      <w:fldChar w:fldCharType="begin" w:fldLock="1"/>
    </w:r>
    <w:r w:rsidRPr="00A66F89">
      <w:instrText xml:space="preserve"> DOCPROPERTY "SvarFrasKort" *\charformat </w:instrText>
    </w:r>
    <w:r w:rsidRPr="00A66F89">
      <w:fldChar w:fldCharType="end"/>
    </w:r>
  </w:p>
  <w:p w:rsidR="00B455C7" w:rsidRPr="00A66F89" w:rsidRDefault="00B455C7">
    <w:pPr>
      <w:pStyle w:val="FSHTitel"/>
    </w:pPr>
    <w:r w:rsidRPr="00A66F89">
      <w:fldChar w:fldCharType="begin" w:fldLock="1"/>
    </w:r>
    <w:r w:rsidRPr="00A66F89">
      <w:instrText xml:space="preserve"> DOCPROPERTY</w:instrText>
    </w:r>
    <w:r w:rsidRPr="00A66F89">
      <w:rPr>
        <w:sz w:val="18"/>
      </w:rPr>
      <w:instrText xml:space="preserve"> "RubrikSvar" *\charformat </w:instrText>
    </w:r>
    <w:r w:rsidRPr="00A66F89">
      <w:fldChar w:fldCharType="separate"/>
    </w:r>
    <w:r w:rsidRPr="00A66F89">
      <w:t>Körkort som nationell ID-handling</w:t>
    </w:r>
    <w:r w:rsidRPr="00A66F89">
      <w:fldChar w:fldCharType="end"/>
    </w:r>
  </w:p>
  <w:p w:rsidR="00B455C7" w:rsidRPr="00A66F89" w:rsidRDefault="00B455C7">
    <w:pPr>
      <w:pStyle w:val="Normal00"/>
    </w:pPr>
  </w:p>
  <w:p w:rsidR="00B455C7" w:rsidRPr="00A66F89" w:rsidRDefault="00B455C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62131130">
    <w:abstractNumId w:val="3"/>
  </w:num>
  <w:num w:numId="2" w16cid:durableId="1076247691">
    <w:abstractNumId w:val="2"/>
  </w:num>
  <w:num w:numId="3" w16cid:durableId="1876191769">
    <w:abstractNumId w:val="1"/>
  </w:num>
  <w:num w:numId="4" w16cid:durableId="470099258">
    <w:abstractNumId w:val="0"/>
  </w:num>
  <w:num w:numId="5" w16cid:durableId="1407411291">
    <w:abstractNumId w:val="7"/>
  </w:num>
  <w:num w:numId="6" w16cid:durableId="895623091">
    <w:abstractNumId w:val="6"/>
  </w:num>
  <w:num w:numId="7" w16cid:durableId="1127894483">
    <w:abstractNumId w:val="5"/>
  </w:num>
  <w:num w:numId="8" w16cid:durableId="1473135709">
    <w:abstractNumId w:val="4"/>
  </w:num>
  <w:num w:numId="9" w16cid:durableId="1680572360">
    <w:abstractNumId w:val="8"/>
  </w:num>
  <w:num w:numId="10" w16cid:durableId="1964114580">
    <w:abstractNumId w:val="9"/>
  </w:num>
  <w:num w:numId="11" w16cid:durableId="213858497">
    <w:abstractNumId w:val="10"/>
  </w:num>
  <w:num w:numId="12" w16cid:durableId="149827730">
    <w:abstractNumId w:val="13"/>
  </w:num>
  <w:num w:numId="13" w16cid:durableId="83499658">
    <w:abstractNumId w:val="15"/>
  </w:num>
  <w:num w:numId="14" w16cid:durableId="1309432590">
    <w:abstractNumId w:val="16"/>
  </w:num>
  <w:num w:numId="15" w16cid:durableId="1977492454">
    <w:abstractNumId w:val="11"/>
  </w:num>
  <w:num w:numId="16" w16cid:durableId="1693913805">
    <w:abstractNumId w:val="18"/>
  </w:num>
  <w:num w:numId="17" w16cid:durableId="1923640746">
    <w:abstractNumId w:val="17"/>
  </w:num>
  <w:num w:numId="18" w16cid:durableId="1603492576">
    <w:abstractNumId w:val="14"/>
  </w:num>
  <w:num w:numId="19" w16cid:durableId="4208737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3B8BA9D9-F68D-4147-91F1-3B80314D9E29}"/>
  </w:docVars>
  <w:rsids>
    <w:rsidRoot w:val="006A5124"/>
    <w:rsid w:val="006A5124"/>
    <w:rsid w:val="00A66F89"/>
    <w:rsid w:val="00B4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BA4A8A8-C0AD-4159-B990-D45B356C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1648</Characters>
  <Application>Microsoft Office Word</Application>
  <DocSecurity>4</DocSecurity>
  <Lines>31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M0538</vt:lpstr>
    </vt:vector>
  </TitlesOfParts>
  <Company>Riksdagen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M0538</dc:title>
  <dc:subject>M0538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2011-11-28T09:03:00Z</cp:lastPrinted>
  <dcterms:created xsi:type="dcterms:W3CDTF">2025-12-17T20:20:00Z</dcterms:created>
  <dcterms:modified xsi:type="dcterms:W3CDTF">2025-12-17T20:20:00Z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cf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Körkort som nationell ID-handling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Körkort som nationell ID-handling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M538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Stefan Caplan (M)</vt:lpwstr>
  </property>
  <property fmtid="{D5CDD505-2E9C-101B-9397-08002B2CF9AE}" pid="26" name="MotionarLista">
    <vt:lpwstr>Caplan, Stefan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Stefan Caplan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2011</vt:lpwstr>
  </property>
  <property fmtid="{D5CDD505-2E9C-101B-9397-08002B2CF9AE}" pid="44" name="NotesUID">
    <vt:lpwstr>carl.friberg@riksdagen.se</vt:lpwstr>
  </property>
  <property fmtid="{D5CDD505-2E9C-101B-9397-08002B2CF9AE}" pid="45" name="ReservUID">
    <vt:lpwstr>cl0129ab</vt:lpwstr>
  </property>
  <property fmtid="{D5CDD505-2E9C-101B-9397-08002B2CF9AE}" pid="46" name="MotionID">
    <vt:lpwstr>20112012000000000077000005380069</vt:lpwstr>
  </property>
  <property fmtid="{D5CDD505-2E9C-101B-9397-08002B2CF9AE}" pid="47" name="datum">
    <vt:lpwstr>110928</vt:lpwstr>
  </property>
  <property fmtid="{D5CDD505-2E9C-101B-9397-08002B2CF9AE}" pid="48" name="avsändar-e-post">
    <vt:lpwstr>carl.friberg@riksdagen.se</vt:lpwstr>
  </property>
  <property fmtid="{D5CDD505-2E9C-101B-9397-08002B2CF9AE}" pid="49" name="id">
    <vt:lpwstr>20112012000000000077000005380069</vt:lpwstr>
  </property>
  <property fmtid="{D5CDD505-2E9C-101B-9397-08002B2CF9AE}" pid="50" name="nummer">
    <vt:lpwstr>310</vt:lpwstr>
  </property>
  <property fmtid="{D5CDD505-2E9C-101B-9397-08002B2CF9AE}" pid="51" name="utskottsbeteckning">
    <vt:lpwstr>T</vt:lpwstr>
  </property>
  <property fmtid="{D5CDD505-2E9C-101B-9397-08002B2CF9AE}" pid="52" name="GlobalUID">
    <vt:lpwstr>{EDC36629-711F-42D6-A3C2-AA64F9E42466}</vt:lpwstr>
  </property>
  <property fmtid="{D5CDD505-2E9C-101B-9397-08002B2CF9AE}" pid="53" name="Överföringar">
    <vt:i4>0</vt:i4>
  </property>
  <property fmtid="{D5CDD505-2E9C-101B-9397-08002B2CF9AE}" pid="54" name="Checksum">
    <vt:lpwstr>*0016898002026*</vt:lpwstr>
  </property>
  <property fmtid="{D5CDD505-2E9C-101B-9397-08002B2CF9AE}" pid="55" name="skuggnummer">
    <vt:lpwstr>1198</vt:lpwstr>
  </property>
  <property fmtid="{D5CDD505-2E9C-101B-9397-08002B2CF9AE}" pid="56" name="urixVersion">
    <vt:lpwstr>4.5.0.25</vt:lpwstr>
  </property>
  <property fmtid="{D5CDD505-2E9C-101B-9397-08002B2CF9AE}" pid="57" name="urixOrigin">
    <vt:lpwstr>111128 10:03:33.993</vt:lpwstr>
  </property>
  <property fmtid="{D5CDD505-2E9C-101B-9397-08002B2CF9AE}" pid="58" name="urixGuid">
    <vt:lpwstr>{7D6B25A6-267B-4D64-8984-8E24E89C1377}</vt:lpwstr>
  </property>
</Properties>
</file>