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760A4AE0" w14:textId="77777777">
      <w:pPr>
        <w:pStyle w:val="Normalutanindragellerluft"/>
      </w:pPr>
      <w:r>
        <w:t xml:space="preserve"> </w:t>
      </w:r>
    </w:p>
    <w:sdt>
      <w:sdtPr>
        <w:alias w:val="CC_Boilerplate_4"/>
        <w:tag w:val="CC_Boilerplate_4"/>
        <w:id w:val="-1644581176"/>
        <w:lock w:val="sdtLocked"/>
        <w:placeholder>
          <w:docPart w:val="617DC7F553334953BE9A3C4641198916"/>
        </w:placeholder>
        <w15:appearance w15:val="hidden"/>
        <w:text/>
      </w:sdtPr>
      <w:sdtEndPr/>
      <w:sdtContent>
        <w:p w:rsidRPr="009B062B" w:rsidR="00AF30DD" w:rsidP="009B062B" w:rsidRDefault="00AF30DD" w14:paraId="760A4AE1" w14:textId="77777777">
          <w:pPr>
            <w:pStyle w:val="RubrikFrslagTIllRiksdagsbeslut"/>
          </w:pPr>
          <w:r w:rsidRPr="009B062B">
            <w:t>Förslag till riksdagsbeslut</w:t>
          </w:r>
        </w:p>
      </w:sdtContent>
    </w:sdt>
    <w:sdt>
      <w:sdtPr>
        <w:alias w:val="Yrkande 1"/>
        <w:tag w:val="87761d47-b1c1-4dbe-932e-22f4b441bc96"/>
        <w:id w:val="1743139054"/>
        <w:lock w:val="sdtLocked"/>
      </w:sdtPr>
      <w:sdtEndPr/>
      <w:sdtContent>
        <w:p w:rsidR="0051163F" w:rsidRDefault="004910AC" w14:paraId="760A4AE2" w14:textId="77777777">
          <w:pPr>
            <w:pStyle w:val="Frslagstext"/>
            <w:numPr>
              <w:ilvl w:val="0"/>
              <w:numId w:val="0"/>
            </w:numPr>
          </w:pPr>
          <w:r>
            <w:t>Riksdagen ställer sig bakom det som anförs i motionen om bidrag till olika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5CFD074D4F41DDAB95287E8EE854ED"/>
        </w:placeholder>
        <w15:appearance w15:val="hidden"/>
        <w:text/>
      </w:sdtPr>
      <w:sdtEndPr/>
      <w:sdtContent>
        <w:p w:rsidRPr="009B062B" w:rsidR="006D79C9" w:rsidP="00333E95" w:rsidRDefault="006D79C9" w14:paraId="760A4AE3" w14:textId="77777777">
          <w:pPr>
            <w:pStyle w:val="Rubrik1"/>
          </w:pPr>
          <w:r>
            <w:t>Motivering</w:t>
          </w:r>
        </w:p>
      </w:sdtContent>
    </w:sdt>
    <w:p w:rsidRPr="001F4082" w:rsidR="008D2368" w:rsidP="001F4082" w:rsidRDefault="008D2368" w14:paraId="760A4AE4" w14:textId="40E85857">
      <w:pPr>
        <w:pStyle w:val="Normalutanindragellerluft"/>
      </w:pPr>
      <w:bookmarkStart w:name="_GoBack" w:id="1"/>
      <w:bookmarkEnd w:id="1"/>
      <w:r w:rsidRPr="001F4082">
        <w:t xml:space="preserve">Samhällslivet med offentlig sektor och lagar och förordningar påverkas av och utvecklas genom det civila samhället. Kultur, föreningsliv, folkrörelser, trossamfund, idrottsrörelse och media bär på uppgiften att inkludera och värna mångfald. Folkrörelserna, föreningslivet och idrottsrörelsen spelar en viktig roll för att kanalisera det frivilliga samhällsengagemanget. De har ett stort ansvar i motverkandet av diskriminering i mötet mellan människor med olika bakgrund, förutsättningar och erfarenheter. Religion och livsåskådning får aldrig inkräkta på och inte </w:t>
      </w:r>
      <w:r w:rsidRPr="001F4082" w:rsidR="001F4082">
        <w:t>h</w:t>
      </w:r>
      <w:r w:rsidRPr="001F4082">
        <w:t>eller vändas mot någons könsidentitet, könsuttryck eller sexuella läggning. Trossamfund är en viktig del av livet för många oavsett genus, kön, läggning eller livsstil. Gemensamt för all verksamhet som uppbär samhällss</w:t>
      </w:r>
      <w:r w:rsidRPr="001F4082" w:rsidR="001F4082">
        <w:t>töd är kravet på respekt för</w:t>
      </w:r>
      <w:r w:rsidRPr="001F4082">
        <w:t xml:space="preserve"> alla människors lika värde och r</w:t>
      </w:r>
      <w:r w:rsidRPr="001F4082" w:rsidR="001F4082">
        <w:t>ättigheter</w:t>
      </w:r>
      <w:r w:rsidRPr="001F4082">
        <w:t>. Föreningar som erhåller samhäl</w:t>
      </w:r>
      <w:r w:rsidRPr="001F4082" w:rsidR="001F4082">
        <w:t>lsstöd ska aktivt arbeta mot</w:t>
      </w:r>
      <w:r w:rsidRPr="001F4082">
        <w:t xml:space="preserve"> </w:t>
      </w:r>
      <w:r w:rsidRPr="001F4082" w:rsidR="001F4082">
        <w:t>diskriminering i alla former</w:t>
      </w:r>
      <w:r w:rsidRPr="001F4082">
        <w:t>. Det skall inte ges samhällsstöd till trossamfund, föreningar och organisationer som inte respekterar de grundläggande värdena i vårt samhälle.</w:t>
      </w:r>
    </w:p>
    <w:p w:rsidRPr="008D2368" w:rsidR="001F4082" w:rsidP="008D2368" w:rsidRDefault="001F4082" w14:paraId="2C91D72D" w14:textId="77777777"/>
    <w:sdt>
      <w:sdtPr>
        <w:alias w:val="CC_Underskrifter"/>
        <w:tag w:val="CC_Underskrifter"/>
        <w:id w:val="583496634"/>
        <w:lock w:val="sdtContentLocked"/>
        <w:placeholder>
          <w:docPart w:val="5A14E467A09E4FF185246BB222E2B4A4"/>
        </w:placeholder>
        <w15:appearance w15:val="hidden"/>
      </w:sdtPr>
      <w:sdtEndPr/>
      <w:sdtContent>
        <w:p w:rsidR="004801AC" w:rsidP="00C50F6B" w:rsidRDefault="001F4082" w14:paraId="760A4A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Eva-Lena Jansson (S)</w:t>
            </w:r>
          </w:p>
        </w:tc>
      </w:tr>
      <w:tr>
        <w:trPr>
          <w:cantSplit/>
        </w:trPr>
        <w:tc>
          <w:tcPr>
            <w:tcW w:w="50" w:type="pct"/>
            <w:vAlign w:val="bottom"/>
          </w:tcPr>
          <w:p>
            <w:pPr>
              <w:pStyle w:val="Underskrifter"/>
              <w:spacing w:after="0"/>
            </w:pPr>
            <w:r>
              <w:t>Hannah Bergstedt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Helén Pettersson i Umeå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Sara Karlsson (S)</w:t>
            </w:r>
          </w:p>
        </w:tc>
        <w:tc>
          <w:tcPr>
            <w:tcW w:w="50" w:type="pct"/>
            <w:vAlign w:val="bottom"/>
          </w:tcPr>
          <w:p>
            <w:pPr>
              <w:pStyle w:val="Underskrifter"/>
              <w:spacing w:after="0"/>
            </w:pPr>
            <w:r>
              <w:t>Teres Lindberg (S)</w:t>
            </w:r>
          </w:p>
        </w:tc>
      </w:tr>
    </w:tbl>
    <w:p w:rsidR="00FF786E" w:rsidRDefault="00FF786E" w14:paraId="760A4AF5" w14:textId="77777777"/>
    <w:sectPr w:rsidR="00FF78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A4AF7" w14:textId="77777777" w:rsidR="00BF737A" w:rsidRDefault="00BF737A" w:rsidP="000C1CAD">
      <w:pPr>
        <w:spacing w:line="240" w:lineRule="auto"/>
      </w:pPr>
      <w:r>
        <w:separator/>
      </w:r>
    </w:p>
  </w:endnote>
  <w:endnote w:type="continuationSeparator" w:id="0">
    <w:p w14:paraId="760A4AF8" w14:textId="77777777" w:rsidR="00BF737A" w:rsidRDefault="00BF7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4A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4AFE" w14:textId="1019327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40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A4AF5" w14:textId="77777777" w:rsidR="00BF737A" w:rsidRDefault="00BF737A" w:rsidP="000C1CAD">
      <w:pPr>
        <w:spacing w:line="240" w:lineRule="auto"/>
      </w:pPr>
      <w:r>
        <w:separator/>
      </w:r>
    </w:p>
  </w:footnote>
  <w:footnote w:type="continuationSeparator" w:id="0">
    <w:p w14:paraId="760A4AF6" w14:textId="77777777" w:rsidR="00BF737A" w:rsidRDefault="00BF73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0A4A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A4B08" wp14:anchorId="760A4B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4082" w14:paraId="760A4B09" w14:textId="77777777">
                          <w:pPr>
                            <w:jc w:val="right"/>
                          </w:pPr>
                          <w:sdt>
                            <w:sdtPr>
                              <w:alias w:val="CC_Noformat_Partikod"/>
                              <w:tag w:val="CC_Noformat_Partikod"/>
                              <w:id w:val="-53464382"/>
                              <w:placeholder>
                                <w:docPart w:val="B2F6D1B61D134200BC4CD9C706418519"/>
                              </w:placeholder>
                              <w:text/>
                            </w:sdtPr>
                            <w:sdtEndPr/>
                            <w:sdtContent>
                              <w:r w:rsidR="00BF737A">
                                <w:t>S</w:t>
                              </w:r>
                            </w:sdtContent>
                          </w:sdt>
                          <w:sdt>
                            <w:sdtPr>
                              <w:alias w:val="CC_Noformat_Partinummer"/>
                              <w:tag w:val="CC_Noformat_Partinummer"/>
                              <w:id w:val="-1709555926"/>
                              <w:placeholder>
                                <w:docPart w:val="9F55B1CDE0574D47830962EB7EC361DD"/>
                              </w:placeholder>
                              <w:text/>
                            </w:sdtPr>
                            <w:sdtEndPr/>
                            <w:sdtContent>
                              <w:r w:rsidR="00BF737A">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A4B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4082" w14:paraId="760A4B09" w14:textId="77777777">
                    <w:pPr>
                      <w:jc w:val="right"/>
                    </w:pPr>
                    <w:sdt>
                      <w:sdtPr>
                        <w:alias w:val="CC_Noformat_Partikod"/>
                        <w:tag w:val="CC_Noformat_Partikod"/>
                        <w:id w:val="-53464382"/>
                        <w:placeholder>
                          <w:docPart w:val="B2F6D1B61D134200BC4CD9C706418519"/>
                        </w:placeholder>
                        <w:text/>
                      </w:sdtPr>
                      <w:sdtEndPr/>
                      <w:sdtContent>
                        <w:r w:rsidR="00BF737A">
                          <w:t>S</w:t>
                        </w:r>
                      </w:sdtContent>
                    </w:sdt>
                    <w:sdt>
                      <w:sdtPr>
                        <w:alias w:val="CC_Noformat_Partinummer"/>
                        <w:tag w:val="CC_Noformat_Partinummer"/>
                        <w:id w:val="-1709555926"/>
                        <w:placeholder>
                          <w:docPart w:val="9F55B1CDE0574D47830962EB7EC361DD"/>
                        </w:placeholder>
                        <w:text/>
                      </w:sdtPr>
                      <w:sdtEndPr/>
                      <w:sdtContent>
                        <w:r w:rsidR="00BF737A">
                          <w:t>1634</w:t>
                        </w:r>
                      </w:sdtContent>
                    </w:sdt>
                  </w:p>
                </w:txbxContent>
              </v:textbox>
              <w10:wrap anchorx="page"/>
            </v:shape>
          </w:pict>
        </mc:Fallback>
      </mc:AlternateContent>
    </w:r>
  </w:p>
  <w:p w:rsidRPr="00293C4F" w:rsidR="004F35FE" w:rsidP="00776B74" w:rsidRDefault="004F35FE" w14:paraId="760A4A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4082" w14:paraId="760A4AFB" w14:textId="77777777">
    <w:pPr>
      <w:jc w:val="right"/>
    </w:pPr>
    <w:sdt>
      <w:sdtPr>
        <w:alias w:val="CC_Noformat_Partikod"/>
        <w:tag w:val="CC_Noformat_Partikod"/>
        <w:id w:val="559911109"/>
        <w:placeholder>
          <w:docPart w:val="9F55B1CDE0574D47830962EB7EC361DD"/>
        </w:placeholder>
        <w:text/>
      </w:sdtPr>
      <w:sdtEndPr/>
      <w:sdtContent>
        <w:r w:rsidR="00BF737A">
          <w:t>S</w:t>
        </w:r>
      </w:sdtContent>
    </w:sdt>
    <w:sdt>
      <w:sdtPr>
        <w:alias w:val="CC_Noformat_Partinummer"/>
        <w:tag w:val="CC_Noformat_Partinummer"/>
        <w:id w:val="1197820850"/>
        <w:text/>
      </w:sdtPr>
      <w:sdtEndPr/>
      <w:sdtContent>
        <w:r w:rsidR="00BF737A">
          <w:t>1634</w:t>
        </w:r>
      </w:sdtContent>
    </w:sdt>
  </w:p>
  <w:p w:rsidR="004F35FE" w:rsidP="00776B74" w:rsidRDefault="004F35FE" w14:paraId="760A4A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4082" w14:paraId="760A4AFF" w14:textId="77777777">
    <w:pPr>
      <w:jc w:val="right"/>
    </w:pPr>
    <w:sdt>
      <w:sdtPr>
        <w:alias w:val="CC_Noformat_Partikod"/>
        <w:tag w:val="CC_Noformat_Partikod"/>
        <w:id w:val="1471015553"/>
        <w:text/>
      </w:sdtPr>
      <w:sdtEndPr/>
      <w:sdtContent>
        <w:r w:rsidR="00BF737A">
          <w:t>S</w:t>
        </w:r>
      </w:sdtContent>
    </w:sdt>
    <w:sdt>
      <w:sdtPr>
        <w:alias w:val="CC_Noformat_Partinummer"/>
        <w:tag w:val="CC_Noformat_Partinummer"/>
        <w:id w:val="-2014525982"/>
        <w:text/>
      </w:sdtPr>
      <w:sdtEndPr/>
      <w:sdtContent>
        <w:r w:rsidR="00BF737A">
          <w:t>1634</w:t>
        </w:r>
      </w:sdtContent>
    </w:sdt>
  </w:p>
  <w:p w:rsidR="004F35FE" w:rsidP="00A314CF" w:rsidRDefault="001F4082" w14:paraId="760A4B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F4082" w14:paraId="760A4B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4082" w14:paraId="760A4B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:1916</w:t>
        </w:r>
      </w:sdtContent>
    </w:sdt>
  </w:p>
  <w:p w:rsidR="004F35FE" w:rsidP="00E03A3D" w:rsidRDefault="001F4082" w14:paraId="760A4B03"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15:appearance w15:val="hidden"/>
      <w:text/>
    </w:sdtPr>
    <w:sdtEndPr/>
    <w:sdtContent>
      <w:p w:rsidR="004F35FE" w:rsidP="00283E0F" w:rsidRDefault="008D2368" w14:paraId="760A4B04" w14:textId="77777777">
        <w:pPr>
          <w:pStyle w:val="FSHRub2"/>
        </w:pPr>
        <w:r>
          <w:t>Kriterier för bidrag till civilsamhällets organisationer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760A4B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98A"/>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82"/>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0AC"/>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63F"/>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1B24"/>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368"/>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37A"/>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F6B"/>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B8E"/>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580"/>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6E"/>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0A4AE0"/>
  <w15:chartTrackingRefBased/>
  <w15:docId w15:val="{E7BCDB77-5A20-4A9D-9736-BC3ACCB7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DC7F553334953BE9A3C4641198916"/>
        <w:category>
          <w:name w:val="Allmänt"/>
          <w:gallery w:val="placeholder"/>
        </w:category>
        <w:types>
          <w:type w:val="bbPlcHdr"/>
        </w:types>
        <w:behaviors>
          <w:behavior w:val="content"/>
        </w:behaviors>
        <w:guid w:val="{958FBE7F-4495-43FC-BB03-25EB8ED20074}"/>
      </w:docPartPr>
      <w:docPartBody>
        <w:p w:rsidR="002C3E70" w:rsidRDefault="002C3E70">
          <w:pPr>
            <w:pStyle w:val="617DC7F553334953BE9A3C4641198916"/>
          </w:pPr>
          <w:r w:rsidRPr="005A0A93">
            <w:rPr>
              <w:rStyle w:val="Platshllartext"/>
            </w:rPr>
            <w:t>Förslag till riksdagsbeslut</w:t>
          </w:r>
        </w:p>
      </w:docPartBody>
    </w:docPart>
    <w:docPart>
      <w:docPartPr>
        <w:name w:val="E95CFD074D4F41DDAB95287E8EE854ED"/>
        <w:category>
          <w:name w:val="Allmänt"/>
          <w:gallery w:val="placeholder"/>
        </w:category>
        <w:types>
          <w:type w:val="bbPlcHdr"/>
        </w:types>
        <w:behaviors>
          <w:behavior w:val="content"/>
        </w:behaviors>
        <w:guid w:val="{345BA917-920D-4934-8DCD-3D70F598257D}"/>
      </w:docPartPr>
      <w:docPartBody>
        <w:p w:rsidR="002C3E70" w:rsidRDefault="002C3E70">
          <w:pPr>
            <w:pStyle w:val="E95CFD074D4F41DDAB95287E8EE854ED"/>
          </w:pPr>
          <w:r w:rsidRPr="005A0A93">
            <w:rPr>
              <w:rStyle w:val="Platshllartext"/>
            </w:rPr>
            <w:t>Motivering</w:t>
          </w:r>
        </w:p>
      </w:docPartBody>
    </w:docPart>
    <w:docPart>
      <w:docPartPr>
        <w:name w:val="B2F6D1B61D134200BC4CD9C706418519"/>
        <w:category>
          <w:name w:val="Allmänt"/>
          <w:gallery w:val="placeholder"/>
        </w:category>
        <w:types>
          <w:type w:val="bbPlcHdr"/>
        </w:types>
        <w:behaviors>
          <w:behavior w:val="content"/>
        </w:behaviors>
        <w:guid w:val="{5BC6CCDB-AD45-46A3-BE96-7842A5934B5D}"/>
      </w:docPartPr>
      <w:docPartBody>
        <w:p w:rsidR="002C3E70" w:rsidRDefault="002C3E70">
          <w:pPr>
            <w:pStyle w:val="B2F6D1B61D134200BC4CD9C706418519"/>
          </w:pPr>
          <w:r>
            <w:rPr>
              <w:rStyle w:val="Platshllartext"/>
            </w:rPr>
            <w:t xml:space="preserve"> </w:t>
          </w:r>
        </w:p>
      </w:docPartBody>
    </w:docPart>
    <w:docPart>
      <w:docPartPr>
        <w:name w:val="9F55B1CDE0574D47830962EB7EC361DD"/>
        <w:category>
          <w:name w:val="Allmänt"/>
          <w:gallery w:val="placeholder"/>
        </w:category>
        <w:types>
          <w:type w:val="bbPlcHdr"/>
        </w:types>
        <w:behaviors>
          <w:behavior w:val="content"/>
        </w:behaviors>
        <w:guid w:val="{3DC3B87C-E720-4C47-B9CD-C579DAFCA912}"/>
      </w:docPartPr>
      <w:docPartBody>
        <w:p w:rsidR="002C3E70" w:rsidRDefault="002C3E70">
          <w:pPr>
            <w:pStyle w:val="9F55B1CDE0574D47830962EB7EC361DD"/>
          </w:pPr>
          <w:r>
            <w:t xml:space="preserve"> </w:t>
          </w:r>
        </w:p>
      </w:docPartBody>
    </w:docPart>
    <w:docPart>
      <w:docPartPr>
        <w:name w:val="5A14E467A09E4FF185246BB222E2B4A4"/>
        <w:category>
          <w:name w:val="Allmänt"/>
          <w:gallery w:val="placeholder"/>
        </w:category>
        <w:types>
          <w:type w:val="bbPlcHdr"/>
        </w:types>
        <w:behaviors>
          <w:behavior w:val="content"/>
        </w:behaviors>
        <w:guid w:val="{6F432685-A5FE-4BD3-9AF3-EA1EFEB0BF38}"/>
      </w:docPartPr>
      <w:docPartBody>
        <w:p w:rsidR="00000000" w:rsidRDefault="009728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70"/>
    <w:rsid w:val="002C3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3E70"/>
    <w:rPr>
      <w:color w:val="F4B083" w:themeColor="accent2" w:themeTint="99"/>
    </w:rPr>
  </w:style>
  <w:style w:type="paragraph" w:customStyle="1" w:styleId="617DC7F553334953BE9A3C4641198916">
    <w:name w:val="617DC7F553334953BE9A3C4641198916"/>
  </w:style>
  <w:style w:type="paragraph" w:customStyle="1" w:styleId="07AAA60830694B5AAE9B06EB828BD47B">
    <w:name w:val="07AAA60830694B5AAE9B06EB828BD47B"/>
  </w:style>
  <w:style w:type="paragraph" w:customStyle="1" w:styleId="C38B136EE33E42CB8A57E02E50602373">
    <w:name w:val="C38B136EE33E42CB8A57E02E50602373"/>
  </w:style>
  <w:style w:type="paragraph" w:customStyle="1" w:styleId="E95CFD074D4F41DDAB95287E8EE854ED">
    <w:name w:val="E95CFD074D4F41DDAB95287E8EE854ED"/>
  </w:style>
  <w:style w:type="paragraph" w:customStyle="1" w:styleId="EDC97B00E3B1445DBBE6B754503D6D00">
    <w:name w:val="EDC97B00E3B1445DBBE6B754503D6D00"/>
  </w:style>
  <w:style w:type="paragraph" w:customStyle="1" w:styleId="B2F6D1B61D134200BC4CD9C706418519">
    <w:name w:val="B2F6D1B61D134200BC4CD9C706418519"/>
  </w:style>
  <w:style w:type="paragraph" w:customStyle="1" w:styleId="9F55B1CDE0574D47830962EB7EC361DD">
    <w:name w:val="9F55B1CDE0574D47830962EB7EC36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54C4C-3CB1-4AB1-9EF7-725B3CAE4DCD}"/>
</file>

<file path=customXml/itemProps2.xml><?xml version="1.0" encoding="utf-8"?>
<ds:datastoreItem xmlns:ds="http://schemas.openxmlformats.org/officeDocument/2006/customXml" ds:itemID="{C6CA643C-0297-4645-8F46-C49C72F4C7EC}"/>
</file>

<file path=customXml/itemProps3.xml><?xml version="1.0" encoding="utf-8"?>
<ds:datastoreItem xmlns:ds="http://schemas.openxmlformats.org/officeDocument/2006/customXml" ds:itemID="{B542CD99-7E4F-4A3A-B367-B69CB5209221}"/>
</file>

<file path=docProps/app.xml><?xml version="1.0" encoding="utf-8"?>
<Properties xmlns="http://schemas.openxmlformats.org/officeDocument/2006/extended-properties" xmlns:vt="http://schemas.openxmlformats.org/officeDocument/2006/docPropsVTypes">
  <Template>Normal</Template>
  <TotalTime>21</TotalTime>
  <Pages>2</Pages>
  <Words>204</Words>
  <Characters>1271</Characters>
  <Application>Microsoft Office Word</Application>
  <DocSecurity>0</DocSecurity>
  <Lines>30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