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34FB4" w:rsidRDefault="00EE4645" w14:paraId="0D4992D5" w14:textId="77777777">
      <w:pPr>
        <w:pStyle w:val="RubrikFrslagTIllRiksdagsbeslut"/>
      </w:pPr>
      <w:sdt>
        <w:sdtPr>
          <w:alias w:val="CC_Boilerplate_4"/>
          <w:tag w:val="CC_Boilerplate_4"/>
          <w:id w:val="-1644581176"/>
          <w:lock w:val="sdtContentLocked"/>
          <w:placeholder>
            <w:docPart w:val="D78ECA662D8E4F828BD4F3F588A50750"/>
          </w:placeholder>
          <w:text/>
        </w:sdtPr>
        <w:sdtEndPr/>
        <w:sdtContent>
          <w:r w:rsidRPr="009B062B" w:rsidR="00AF30DD">
            <w:t>Förslag till riksdagsbeslut</w:t>
          </w:r>
        </w:sdtContent>
      </w:sdt>
      <w:bookmarkEnd w:id="0"/>
      <w:bookmarkEnd w:id="1"/>
    </w:p>
    <w:sdt>
      <w:sdtPr>
        <w:alias w:val="Yrkande 1"/>
        <w:tag w:val="d5f2e561-3fc0-45a5-a813-decfd4b199a4"/>
        <w:id w:val="-914165142"/>
        <w:lock w:val="sdtLocked"/>
      </w:sdtPr>
      <w:sdtEndPr/>
      <w:sdtContent>
        <w:p w:rsidR="00EB5B97" w:rsidRDefault="0018100D" w14:paraId="095922DC" w14:textId="77777777">
          <w:pPr>
            <w:pStyle w:val="Frslagstext"/>
            <w:numPr>
              <w:ilvl w:val="0"/>
              <w:numId w:val="0"/>
            </w:numPr>
          </w:pPr>
          <w:r>
            <w:t>Riksdagen ställer sig bakom det som anförs i motionen om att överväga en förändring av järnvägssäkerhetslagen så att det kan bli möjligt med andra befogenheter vid friförklaring vid spårspring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2F32EE217D49F8A934C78BCD3568B6"/>
        </w:placeholder>
        <w:text/>
      </w:sdtPr>
      <w:sdtEndPr/>
      <w:sdtContent>
        <w:p w:rsidRPr="009B062B" w:rsidR="006D79C9" w:rsidP="00333E95" w:rsidRDefault="006D79C9" w14:paraId="48B7DBF8" w14:textId="77777777">
          <w:pPr>
            <w:pStyle w:val="Rubrik1"/>
          </w:pPr>
          <w:r>
            <w:t>Motivering</w:t>
          </w:r>
        </w:p>
      </w:sdtContent>
    </w:sdt>
    <w:bookmarkEnd w:displacedByCustomXml="prev" w:id="3"/>
    <w:bookmarkEnd w:displacedByCustomXml="prev" w:id="4"/>
    <w:p w:rsidR="00634FB4" w:rsidP="00FB52E5" w:rsidRDefault="00FB52E5" w14:paraId="53C0F7DB" w14:textId="5CB08DC3">
      <w:pPr>
        <w:pStyle w:val="Normalutanindragellerluft"/>
      </w:pPr>
      <w:r>
        <w:t>Det finns flera anledningar till att vi drabbas av tågförseningar. Inte minst handlar det om att rusta järnvägen. Men det finns en anledning till förseningar som vi borde kunna göra något åt här och nu. Obehöriga på spåret står enligt Trafikverket för 7</w:t>
      </w:r>
      <w:r w:rsidR="0018100D">
        <w:t> </w:t>
      </w:r>
      <w:r>
        <w:t>600 förseningstimmar och har ökat kraftigt de senaste åren.</w:t>
      </w:r>
    </w:p>
    <w:p w:rsidR="00FB52E5" w:rsidP="00EE4645" w:rsidRDefault="00FB52E5" w14:paraId="371EC440" w14:textId="10E6ECE9">
      <w:r>
        <w:t xml:space="preserve">Det är enligt </w:t>
      </w:r>
      <w:r w:rsidR="0018100D">
        <w:t>j</w:t>
      </w:r>
      <w:r>
        <w:t>ärnvägssäkerhetslagen förbjudet att beträda spårområdet utan tillstånd. När obehöriga personer har setts i spåret är Trafikverket skyldig</w:t>
      </w:r>
      <w:r w:rsidR="0018100D">
        <w:t>t</w:t>
      </w:r>
      <w:r>
        <w:t xml:space="preserve"> att stoppa tågtrafiken av säkerhetsskäl. I normalfallet måste </w:t>
      </w:r>
      <w:r w:rsidR="0018100D">
        <w:t>p</w:t>
      </w:r>
      <w:r>
        <w:t>olisen tillkallas för att avlägsna personen/personerna eller för att bekräfta att spåret är fritt. Endast polis har rättsliga befogenheter att ingripa mot personer på spårområdet. Trafikverkets personal eller väktare kan rapportera och avvisa, men ansvaret</w:t>
      </w:r>
      <w:r w:rsidR="0018100D">
        <w:t xml:space="preserve"> för</w:t>
      </w:r>
      <w:r>
        <w:t xml:space="preserve"> att ”friförklara” spåret vilar i praktiken ofta på polis.</w:t>
      </w:r>
    </w:p>
    <w:p w:rsidR="00634FB4" w:rsidP="00EE4645" w:rsidRDefault="00FB52E5" w14:paraId="0C18B841" w14:textId="7C3B50FF">
      <w:r>
        <w:t>Det här leder till långa störningar, eftersom polisen inte alltid kan komma snabbt till platsen. Trafikverket har själva pekat ut detta som en av orsakerna till ökade försenings</w:t>
      </w:r>
      <w:r w:rsidR="00EE4645">
        <w:softHyphen/>
      </w:r>
      <w:r>
        <w:t>timmar de senaste åren.</w:t>
      </w:r>
    </w:p>
    <w:p w:rsidR="00634FB4" w:rsidP="00EE4645" w:rsidRDefault="00FB52E5" w14:paraId="4FF2B55E" w14:textId="0DFC1104">
      <w:r>
        <w:t>I andra länder</w:t>
      </w:r>
      <w:r w:rsidR="0018100D">
        <w:t>,</w:t>
      </w:r>
      <w:r>
        <w:t xml:space="preserve"> till exempel Danmark eller Norge, finns en annan ordning som ger möjligheten </w:t>
      </w:r>
      <w:r w:rsidR="0018100D">
        <w:t>för</w:t>
      </w:r>
      <w:r>
        <w:t xml:space="preserve"> egen utbildad personal att friförklara spåret. Polisen kallas in om det finns kvarvarande personer eller brottsmisstanke, men klartecken ges ofta av järnvägens egen operativa säkerhetsfunktion. Detta gör att stopp kan hävas snabbare än i Sverige, eftersom man inte alltid väntar på polis.</w:t>
      </w:r>
    </w:p>
    <w:sdt>
      <w:sdtPr>
        <w:rPr>
          <w:i/>
          <w:noProof/>
        </w:rPr>
        <w:alias w:val="CC_Underskrifter"/>
        <w:tag w:val="CC_Underskrifter"/>
        <w:id w:val="583496634"/>
        <w:lock w:val="sdtContentLocked"/>
        <w:placeholder>
          <w:docPart w:val="A4271171703446529AE4596FA5180655"/>
        </w:placeholder>
      </w:sdtPr>
      <w:sdtEndPr/>
      <w:sdtContent>
        <w:p w:rsidR="00634FB4" w:rsidP="0004489A" w:rsidRDefault="00634FB4" w14:paraId="7C0D705F" w14:textId="2B61547B"/>
        <w:p w:rsidR="00634FB4" w:rsidP="0004489A" w:rsidRDefault="00EE4645" w14:paraId="7BD2297D" w14:textId="37339B00"/>
      </w:sdtContent>
    </w:sdt>
    <w:tbl>
      <w:tblPr>
        <w:tblW w:w="5000" w:type="pct"/>
        <w:tblLook w:val="04A0" w:firstRow="1" w:lastRow="0" w:firstColumn="1" w:lastColumn="0" w:noHBand="0" w:noVBand="1"/>
        <w:tblCaption w:val="underskrifter"/>
      </w:tblPr>
      <w:tblGrid>
        <w:gridCol w:w="4252"/>
        <w:gridCol w:w="4252"/>
      </w:tblGrid>
      <w:tr w:rsidR="00EB5B97" w14:paraId="1C593B9B" w14:textId="77777777">
        <w:trPr>
          <w:cantSplit/>
        </w:trPr>
        <w:tc>
          <w:tcPr>
            <w:tcW w:w="50" w:type="pct"/>
            <w:vAlign w:val="bottom"/>
          </w:tcPr>
          <w:p w:rsidR="00EB5B97" w:rsidRDefault="0018100D" w14:paraId="232C9589" w14:textId="77777777">
            <w:pPr>
              <w:pStyle w:val="Underskrifter"/>
              <w:spacing w:after="0"/>
            </w:pPr>
            <w:r>
              <w:lastRenderedPageBreak/>
              <w:t>Eva Lindh (S)</w:t>
            </w:r>
          </w:p>
        </w:tc>
        <w:tc>
          <w:tcPr>
            <w:tcW w:w="50" w:type="pct"/>
            <w:vAlign w:val="bottom"/>
          </w:tcPr>
          <w:p w:rsidR="00EB5B97" w:rsidRDefault="00EB5B97" w14:paraId="007179C5" w14:textId="77777777">
            <w:pPr>
              <w:pStyle w:val="Underskrifter"/>
              <w:spacing w:after="0"/>
            </w:pPr>
          </w:p>
        </w:tc>
      </w:tr>
    </w:tbl>
    <w:p w:rsidRPr="008E0FE2" w:rsidR="004801AC" w:rsidP="00DF3554" w:rsidRDefault="004801AC" w14:paraId="2A1FF2B6" w14:textId="488EA1E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EC771" w14:textId="77777777" w:rsidR="00FB52E5" w:rsidRDefault="00FB52E5" w:rsidP="000C1CAD">
      <w:pPr>
        <w:spacing w:line="240" w:lineRule="auto"/>
      </w:pPr>
      <w:r>
        <w:separator/>
      </w:r>
    </w:p>
  </w:endnote>
  <w:endnote w:type="continuationSeparator" w:id="0">
    <w:p w14:paraId="0C27AFA9" w14:textId="77777777" w:rsidR="00FB52E5" w:rsidRDefault="00FB52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C56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7B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BA002" w14:textId="4ADEFA45" w:rsidR="00262EA3" w:rsidRPr="0004489A" w:rsidRDefault="00262EA3" w:rsidP="000448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D514D" w14:textId="77777777" w:rsidR="00FB52E5" w:rsidRDefault="00FB52E5" w:rsidP="000C1CAD">
      <w:pPr>
        <w:spacing w:line="240" w:lineRule="auto"/>
      </w:pPr>
      <w:r>
        <w:separator/>
      </w:r>
    </w:p>
  </w:footnote>
  <w:footnote w:type="continuationSeparator" w:id="0">
    <w:p w14:paraId="2BF60FB6" w14:textId="77777777" w:rsidR="00FB52E5" w:rsidRDefault="00FB52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4B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55670F" wp14:editId="495F7F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0243DE" w14:textId="1D3CFB31" w:rsidR="00262EA3" w:rsidRDefault="00EE4645" w:rsidP="008103B5">
                          <w:pPr>
                            <w:jc w:val="right"/>
                          </w:pPr>
                          <w:sdt>
                            <w:sdtPr>
                              <w:alias w:val="CC_Noformat_Partikod"/>
                              <w:tag w:val="CC_Noformat_Partikod"/>
                              <w:id w:val="-53464382"/>
                              <w:placeholder>
                                <w:docPart w:val="90F1E857F64E4FEE906A13E2D759D643"/>
                              </w:placeholder>
                              <w:text/>
                            </w:sdtPr>
                            <w:sdtEndPr/>
                            <w:sdtContent>
                              <w:r w:rsidR="00FB52E5">
                                <w:t>S</w:t>
                              </w:r>
                            </w:sdtContent>
                          </w:sdt>
                          <w:sdt>
                            <w:sdtPr>
                              <w:alias w:val="CC_Noformat_Partinummer"/>
                              <w:tag w:val="CC_Noformat_Partinummer"/>
                              <w:id w:val="-1709555926"/>
                              <w:placeholder>
                                <w:docPart w:val="B8AF615342164FB58C7CC15A6113AAD4"/>
                              </w:placeholder>
                              <w:text/>
                            </w:sdtPr>
                            <w:sdtEndPr/>
                            <w:sdtContent>
                              <w:r w:rsidR="00FB52E5">
                                <w:t>775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5567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0243DE" w14:textId="1D3CFB31" w:rsidR="00262EA3" w:rsidRDefault="00EE4645" w:rsidP="008103B5">
                    <w:pPr>
                      <w:jc w:val="right"/>
                    </w:pPr>
                    <w:sdt>
                      <w:sdtPr>
                        <w:alias w:val="CC_Noformat_Partikod"/>
                        <w:tag w:val="CC_Noformat_Partikod"/>
                        <w:id w:val="-53464382"/>
                        <w:placeholder>
                          <w:docPart w:val="90F1E857F64E4FEE906A13E2D759D643"/>
                        </w:placeholder>
                        <w:text/>
                      </w:sdtPr>
                      <w:sdtEndPr/>
                      <w:sdtContent>
                        <w:r w:rsidR="00FB52E5">
                          <w:t>S</w:t>
                        </w:r>
                      </w:sdtContent>
                    </w:sdt>
                    <w:sdt>
                      <w:sdtPr>
                        <w:alias w:val="CC_Noformat_Partinummer"/>
                        <w:tag w:val="CC_Noformat_Partinummer"/>
                        <w:id w:val="-1709555926"/>
                        <w:placeholder>
                          <w:docPart w:val="B8AF615342164FB58C7CC15A6113AAD4"/>
                        </w:placeholder>
                        <w:text/>
                      </w:sdtPr>
                      <w:sdtEndPr/>
                      <w:sdtContent>
                        <w:r w:rsidR="00FB52E5">
                          <w:t>775</w:t>
                        </w:r>
                      </w:sdtContent>
                    </w:sdt>
                  </w:p>
                </w:txbxContent>
              </v:textbox>
              <w10:wrap anchorx="page"/>
            </v:shape>
          </w:pict>
        </mc:Fallback>
      </mc:AlternateContent>
    </w:r>
  </w:p>
  <w:p w14:paraId="23BC33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AAFE" w14:textId="77777777" w:rsidR="00262EA3" w:rsidRDefault="00262EA3" w:rsidP="008563AC">
    <w:pPr>
      <w:jc w:val="right"/>
    </w:pPr>
  </w:p>
  <w:p w14:paraId="01D1AC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B5AA" w14:textId="77777777" w:rsidR="00262EA3" w:rsidRDefault="00EE46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A804F5" wp14:editId="1BD32A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17F5BA" w14:textId="2B526A78" w:rsidR="00262EA3" w:rsidRDefault="00EE4645" w:rsidP="00A314CF">
    <w:pPr>
      <w:pStyle w:val="FSHNormal"/>
      <w:spacing w:before="40"/>
    </w:pPr>
    <w:sdt>
      <w:sdtPr>
        <w:alias w:val="CC_Noformat_Motionstyp"/>
        <w:tag w:val="CC_Noformat_Motionstyp"/>
        <w:id w:val="1162973129"/>
        <w:lock w:val="sdtContentLocked"/>
        <w15:appearance w15:val="hidden"/>
        <w:text/>
      </w:sdtPr>
      <w:sdtEndPr/>
      <w:sdtContent>
        <w:r w:rsidR="0004489A">
          <w:t>Enskild motion</w:t>
        </w:r>
      </w:sdtContent>
    </w:sdt>
    <w:r w:rsidR="00821B36">
      <w:t xml:space="preserve"> </w:t>
    </w:r>
    <w:sdt>
      <w:sdtPr>
        <w:alias w:val="CC_Noformat_Partikod"/>
        <w:tag w:val="CC_Noformat_Partikod"/>
        <w:id w:val="1471015553"/>
        <w:text/>
      </w:sdtPr>
      <w:sdtEndPr/>
      <w:sdtContent>
        <w:r w:rsidR="00FB52E5">
          <w:t>S</w:t>
        </w:r>
      </w:sdtContent>
    </w:sdt>
    <w:sdt>
      <w:sdtPr>
        <w:alias w:val="CC_Noformat_Partinummer"/>
        <w:tag w:val="CC_Noformat_Partinummer"/>
        <w:id w:val="-2014525982"/>
        <w:text/>
      </w:sdtPr>
      <w:sdtEndPr/>
      <w:sdtContent>
        <w:r w:rsidR="00FB52E5">
          <w:t>775</w:t>
        </w:r>
      </w:sdtContent>
    </w:sdt>
  </w:p>
  <w:p w14:paraId="743AB889" w14:textId="77777777" w:rsidR="00262EA3" w:rsidRPr="008227B3" w:rsidRDefault="00EE46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C6430E" w14:textId="2BB73B57" w:rsidR="00262EA3" w:rsidRPr="008227B3" w:rsidRDefault="00EE46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489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489A">
          <w:t>:1480</w:t>
        </w:r>
      </w:sdtContent>
    </w:sdt>
  </w:p>
  <w:p w14:paraId="5007171F" w14:textId="793456FE" w:rsidR="00262EA3" w:rsidRDefault="00EE4645" w:rsidP="00E03A3D">
    <w:pPr>
      <w:pStyle w:val="Motionr"/>
    </w:pPr>
    <w:sdt>
      <w:sdtPr>
        <w:alias w:val="CC_Noformat_Avtext"/>
        <w:tag w:val="CC_Noformat_Avtext"/>
        <w:id w:val="-2020768203"/>
        <w:lock w:val="sdtContentLocked"/>
        <w:placeholder>
          <w:docPart w:val="90F1E857F64E4FEE906A13E2D759D643"/>
        </w:placeholder>
        <w15:appearance w15:val="hidden"/>
        <w:text/>
      </w:sdtPr>
      <w:sdtEndPr/>
      <w:sdtContent>
        <w:r w:rsidR="0004489A">
          <w:t>av Eva Lindh (S)</w:t>
        </w:r>
      </w:sdtContent>
    </w:sdt>
  </w:p>
  <w:sdt>
    <w:sdtPr>
      <w:alias w:val="CC_Noformat_Rubtext"/>
      <w:tag w:val="CC_Noformat_Rubtext"/>
      <w:id w:val="-218060500"/>
      <w:lock w:val="sdtLocked"/>
      <w:placeholder>
        <w:docPart w:val="B8AF615342164FB58C7CC15A6113AAD4"/>
      </w:placeholder>
      <w:text/>
    </w:sdtPr>
    <w:sdtEndPr/>
    <w:sdtContent>
      <w:p w14:paraId="3B0EF274" w14:textId="7C03F85A" w:rsidR="00262EA3" w:rsidRDefault="00FB52E5" w:rsidP="00283E0F">
        <w:pPr>
          <w:pStyle w:val="FSHRub2"/>
        </w:pPr>
        <w:r>
          <w:t>Spårspring</w:t>
        </w:r>
      </w:p>
    </w:sdtContent>
  </w:sdt>
  <w:sdt>
    <w:sdtPr>
      <w:alias w:val="CC_Boilerplate_3"/>
      <w:tag w:val="CC_Boilerplate_3"/>
      <w:id w:val="1606463544"/>
      <w:lock w:val="sdtContentLocked"/>
      <w15:appearance w15:val="hidden"/>
      <w:text w:multiLine="1"/>
    </w:sdtPr>
    <w:sdtEndPr/>
    <w:sdtContent>
      <w:p w14:paraId="47781F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52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89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00D"/>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8B4"/>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FB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B97"/>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645"/>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2E5"/>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9DF579"/>
  <w15:chartTrackingRefBased/>
  <w15:docId w15:val="{63800D00-399F-413C-9DF4-FD9E557B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8ECA662D8E4F828BD4F3F588A50750"/>
        <w:category>
          <w:name w:val="Allmänt"/>
          <w:gallery w:val="placeholder"/>
        </w:category>
        <w:types>
          <w:type w:val="bbPlcHdr"/>
        </w:types>
        <w:behaviors>
          <w:behavior w:val="content"/>
        </w:behaviors>
        <w:guid w:val="{17EDF0CF-D468-4F0B-988A-DF68EEDCA4D4}"/>
      </w:docPartPr>
      <w:docPartBody>
        <w:p w:rsidR="00E76FA9" w:rsidRDefault="00E76FA9">
          <w:pPr>
            <w:pStyle w:val="D78ECA662D8E4F828BD4F3F588A50750"/>
          </w:pPr>
          <w:r w:rsidRPr="005A0A93">
            <w:rPr>
              <w:rStyle w:val="Platshllartext"/>
            </w:rPr>
            <w:t>Förslag till riksdagsbeslut</w:t>
          </w:r>
        </w:p>
      </w:docPartBody>
    </w:docPart>
    <w:docPart>
      <w:docPartPr>
        <w:name w:val="F72F32EE217D49F8A934C78BCD3568B6"/>
        <w:category>
          <w:name w:val="Allmänt"/>
          <w:gallery w:val="placeholder"/>
        </w:category>
        <w:types>
          <w:type w:val="bbPlcHdr"/>
        </w:types>
        <w:behaviors>
          <w:behavior w:val="content"/>
        </w:behaviors>
        <w:guid w:val="{BFECB721-B41E-437B-A3EF-0BD1B40C3456}"/>
      </w:docPartPr>
      <w:docPartBody>
        <w:p w:rsidR="00E76FA9" w:rsidRDefault="00E76FA9">
          <w:pPr>
            <w:pStyle w:val="F72F32EE217D49F8A934C78BCD3568B6"/>
          </w:pPr>
          <w:r w:rsidRPr="005A0A93">
            <w:rPr>
              <w:rStyle w:val="Platshllartext"/>
            </w:rPr>
            <w:t>Motivering</w:t>
          </w:r>
        </w:p>
      </w:docPartBody>
    </w:docPart>
    <w:docPart>
      <w:docPartPr>
        <w:name w:val="90F1E857F64E4FEE906A13E2D759D643"/>
        <w:category>
          <w:name w:val="Allmänt"/>
          <w:gallery w:val="placeholder"/>
        </w:category>
        <w:types>
          <w:type w:val="bbPlcHdr"/>
        </w:types>
        <w:behaviors>
          <w:behavior w:val="content"/>
        </w:behaviors>
        <w:guid w:val="{51553F0D-AE26-4FE4-8643-AAA95CCF1C54}"/>
      </w:docPartPr>
      <w:docPartBody>
        <w:p w:rsidR="00E76FA9" w:rsidRDefault="00E76FA9">
          <w:pPr>
            <w:pStyle w:val="90F1E857F64E4FEE906A13E2D759D643"/>
          </w:pPr>
          <w:r>
            <w:rPr>
              <w:rStyle w:val="Platshllartext"/>
            </w:rPr>
            <w:t xml:space="preserve"> </w:t>
          </w:r>
        </w:p>
      </w:docPartBody>
    </w:docPart>
    <w:docPart>
      <w:docPartPr>
        <w:name w:val="B8AF615342164FB58C7CC15A6113AAD4"/>
        <w:category>
          <w:name w:val="Allmänt"/>
          <w:gallery w:val="placeholder"/>
        </w:category>
        <w:types>
          <w:type w:val="bbPlcHdr"/>
        </w:types>
        <w:behaviors>
          <w:behavior w:val="content"/>
        </w:behaviors>
        <w:guid w:val="{14635FEC-98CC-4590-912E-3051CE40C933}"/>
      </w:docPartPr>
      <w:docPartBody>
        <w:p w:rsidR="00E76FA9" w:rsidRDefault="00E76FA9">
          <w:pPr>
            <w:pStyle w:val="B8AF615342164FB58C7CC15A6113AAD4"/>
          </w:pPr>
          <w:r>
            <w:t xml:space="preserve"> </w:t>
          </w:r>
        </w:p>
      </w:docPartBody>
    </w:docPart>
    <w:docPart>
      <w:docPartPr>
        <w:name w:val="A4271171703446529AE4596FA5180655"/>
        <w:category>
          <w:name w:val="Allmänt"/>
          <w:gallery w:val="placeholder"/>
        </w:category>
        <w:types>
          <w:type w:val="bbPlcHdr"/>
        </w:types>
        <w:behaviors>
          <w:behavior w:val="content"/>
        </w:behaviors>
        <w:guid w:val="{801062F8-0087-43AF-9AE8-A3AB0FB250B0}"/>
      </w:docPartPr>
      <w:docPartBody>
        <w:p w:rsidR="00A872B2" w:rsidRDefault="00A872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A9"/>
    <w:rsid w:val="00A872B2"/>
    <w:rsid w:val="00E76F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8ECA662D8E4F828BD4F3F588A50750">
    <w:name w:val="D78ECA662D8E4F828BD4F3F588A50750"/>
  </w:style>
  <w:style w:type="paragraph" w:customStyle="1" w:styleId="F72F32EE217D49F8A934C78BCD3568B6">
    <w:name w:val="F72F32EE217D49F8A934C78BCD3568B6"/>
  </w:style>
  <w:style w:type="paragraph" w:customStyle="1" w:styleId="90F1E857F64E4FEE906A13E2D759D643">
    <w:name w:val="90F1E857F64E4FEE906A13E2D759D643"/>
  </w:style>
  <w:style w:type="paragraph" w:customStyle="1" w:styleId="B8AF615342164FB58C7CC15A6113AAD4">
    <w:name w:val="B8AF615342164FB58C7CC15A6113AA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58CE67-8A9E-4F53-9866-18DE5E78BAA3}"/>
</file>

<file path=customXml/itemProps2.xml><?xml version="1.0" encoding="utf-8"?>
<ds:datastoreItem xmlns:ds="http://schemas.openxmlformats.org/officeDocument/2006/customXml" ds:itemID="{51CF7099-C642-4E07-898B-FF7B8D118185}"/>
</file>

<file path=customXml/itemProps3.xml><?xml version="1.0" encoding="utf-8"?>
<ds:datastoreItem xmlns:ds="http://schemas.openxmlformats.org/officeDocument/2006/customXml" ds:itemID="{FF385E9B-06C8-4745-9E32-B223322FE49F}"/>
</file>

<file path=docProps/app.xml><?xml version="1.0" encoding="utf-8"?>
<Properties xmlns="http://schemas.openxmlformats.org/officeDocument/2006/extended-properties" xmlns:vt="http://schemas.openxmlformats.org/officeDocument/2006/docPropsVTypes">
  <Template>Normal</Template>
  <TotalTime>5</TotalTime>
  <Pages>2</Pages>
  <Words>257</Words>
  <Characters>1479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