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773E2" w:rsidRDefault="007773E2" w14:paraId="094FF59A" w14:textId="77777777">
      <w:pPr>
        <w:pStyle w:val="RubrikFrslagTIllRiksdagsbeslut"/>
      </w:pPr>
      <w:sdt>
        <w:sdtPr>
          <w:alias w:val="CC_Boilerplate_4"/>
          <w:tag w:val="CC_Boilerplate_4"/>
          <w:id w:val="-1644581176"/>
          <w:lock w:val="sdtContentLocked"/>
          <w:placeholder>
            <w:docPart w:val="AB0D1686AE6D4ABBB68C8C34D7155ED0"/>
          </w:placeholder>
          <w:text/>
        </w:sdtPr>
        <w:sdtEndPr/>
        <w:sdtContent>
          <w:r w:rsidRPr="009B062B" w:rsidR="00AF30DD">
            <w:t>Förslag till riksdagsbeslut</w:t>
          </w:r>
        </w:sdtContent>
      </w:sdt>
      <w:bookmarkEnd w:id="0"/>
      <w:bookmarkEnd w:id="1"/>
    </w:p>
    <w:sdt>
      <w:sdtPr>
        <w:tag w:val="0a6ff4b0-a48b-49a5-9110-eed869d53a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öka teckenstorleken på handlingar från myndigheter och 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96CF680DC143B8A3CA4DC3DB9D0E27"/>
        </w:placeholder>
        <w:text/>
      </w:sdtPr>
      <w:sdtEndPr/>
      <w:sdtContent>
        <w:p xmlns:w14="http://schemas.microsoft.com/office/word/2010/wordml" w:rsidRPr="009B062B" w:rsidR="006D79C9" w:rsidP="00333E95" w:rsidRDefault="006D79C9" w14:paraId="6A2BFEF2" w14:textId="77777777">
          <w:pPr>
            <w:pStyle w:val="Rubrik1"/>
          </w:pPr>
          <w:r>
            <w:t>Motivering</w:t>
          </w:r>
        </w:p>
      </w:sdtContent>
    </w:sdt>
    <w:bookmarkEnd w:displacedByCustomXml="prev" w:id="3"/>
    <w:bookmarkEnd w:displacedByCustomXml="prev" w:id="4"/>
    <w:p xmlns:w14="http://schemas.microsoft.com/office/word/2010/wordml" w:rsidR="001D65E0" w:rsidP="008E0FE2" w:rsidRDefault="006A0DE1" w14:paraId="42C77734" w14:textId="64C23D97">
      <w:pPr>
        <w:pStyle w:val="Normalutanindragellerluft"/>
      </w:pPr>
      <w:r>
        <w:t>I</w:t>
      </w:r>
      <w:r w:rsidR="0091422B">
        <w:t xml:space="preserve"> </w:t>
      </w:r>
      <w:r>
        <w:t xml:space="preserve">dag </w:t>
      </w:r>
      <w:r w:rsidR="0091422B">
        <w:t>hanteras de flesta</w:t>
      </w:r>
      <w:r>
        <w:t xml:space="preserve"> </w:t>
      </w:r>
      <w:r w:rsidR="0091422B">
        <w:t xml:space="preserve">inköpen och </w:t>
      </w:r>
      <w:r>
        <w:t>fakturorna digitalt</w:t>
      </w:r>
      <w:r w:rsidR="0091422B">
        <w:t>,</w:t>
      </w:r>
      <w:r>
        <w:t xml:space="preserve"> men </w:t>
      </w:r>
      <w:r w:rsidR="0091422B">
        <w:t xml:space="preserve">pappersfakturor </w:t>
      </w:r>
      <w:r>
        <w:t>förekommer fortfarande. Att kunna läsa siffror digital</w:t>
      </w:r>
      <w:r w:rsidR="001D65E0">
        <w:t>t</w:t>
      </w:r>
      <w:r>
        <w:t xml:space="preserve"> eller </w:t>
      </w:r>
      <w:r w:rsidR="001D65E0">
        <w:t xml:space="preserve">på </w:t>
      </w:r>
      <w:r>
        <w:t>en pappersfaktura kan vara svårt för de som har nedsatt syn eller håller på att tappa sin syn. Siffror som har betydelse för att kunna betala räkningen är ju bankgironummer eller motsvarande, beloppet och OCR-numret. Dessa siffror</w:t>
      </w:r>
      <w:r w:rsidR="001D65E0">
        <w:t>,</w:t>
      </w:r>
      <w:r>
        <w:t xml:space="preserve"> </w:t>
      </w:r>
      <w:r w:rsidR="001D65E0">
        <w:t xml:space="preserve">ofta OCR-numren, </w:t>
      </w:r>
      <w:r>
        <w:t>brukar vara rätt små på handlingen och kan vara svår</w:t>
      </w:r>
      <w:r w:rsidR="001D65E0">
        <w:t>t för även de med god syn att se. När jag mött äldre personer med lägre synförmåga som tvingas ha både glasögon och förstoringsglas för att kunna läsa siffrorna och texten på handlingen så måste ju det problemet kunna förbättras och lösas med större text och siffror. För</w:t>
      </w:r>
      <w:r>
        <w:t xml:space="preserve"> att underlätta för fler som har synnedsättningar eller av andra skäl har svårt att se siffror så borde våra statliga myndigheter och verk gå före med gott exempel och öka på storleken på dessa viktiga siffror och därmed underlätta för fler att kunna läsa dem. Därför behöver regeringen </w:t>
      </w:r>
      <w:r w:rsidR="0091422B">
        <w:t xml:space="preserve">överväga att </w:t>
      </w:r>
      <w:r>
        <w:t xml:space="preserve">ge sina myndigheter och </w:t>
      </w:r>
      <w:r w:rsidR="001D65E0">
        <w:t>statliga</w:t>
      </w:r>
      <w:r w:rsidR="0091422B">
        <w:t xml:space="preserve"> </w:t>
      </w:r>
      <w:r>
        <w:t xml:space="preserve">verk tydliga direktiv på att viktiga siffror och meningar i handlingen ska ha en teckenstorlek som är både större och tydligare för att underlätta för </w:t>
      </w:r>
      <w:r w:rsidR="001D65E0">
        <w:t>fler att kunna läsa dem.</w:t>
      </w:r>
      <w:r>
        <w:t xml:space="preserve"> </w:t>
      </w:r>
    </w:p>
    <w:sdt>
      <w:sdtPr>
        <w:rPr>
          <w:i/>
          <w:noProof/>
        </w:rPr>
        <w:alias w:val="CC_Underskrifter"/>
        <w:tag w:val="CC_Underskrifter"/>
        <w:id w:val="583496634"/>
        <w:lock w:val="sdtContentLocked"/>
        <w:placeholder>
          <w:docPart w:val="D4C75E5B261D43DB96BA80E39B97BB93"/>
        </w:placeholder>
      </w:sdtPr>
      <w:sdtEndPr/>
      <w:sdtContent>
        <w:p xmlns:w14="http://schemas.microsoft.com/office/word/2010/wordml" w:rsidR="007773E2" w:rsidP="007773E2" w:rsidRDefault="007773E2" w14:paraId="1F371BDA" w14:textId="77777777">
          <w:pPr/>
          <w:r/>
        </w:p>
        <w:p xmlns:w14="http://schemas.microsoft.com/office/word/2010/wordml" w:rsidR="007773E2" w:rsidP="007773E2" w:rsidRDefault="007773E2" w14:paraId="1C5898A0" w14:textId="7B4476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F7F0C9" w14:textId="0DE3F7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A0E2" w14:textId="77777777" w:rsidR="002728B1" w:rsidRDefault="002728B1" w:rsidP="000C1CAD">
      <w:pPr>
        <w:spacing w:line="240" w:lineRule="auto"/>
      </w:pPr>
      <w:r>
        <w:separator/>
      </w:r>
    </w:p>
  </w:endnote>
  <w:endnote w:type="continuationSeparator" w:id="0">
    <w:p w14:paraId="55EA8794" w14:textId="77777777" w:rsidR="002728B1" w:rsidRDefault="00272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9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91A7" w14:textId="10A579A6" w:rsidR="00262EA3" w:rsidRPr="007773E2" w:rsidRDefault="00262EA3" w:rsidP="00777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5456" w14:textId="77777777" w:rsidR="002728B1" w:rsidRDefault="002728B1" w:rsidP="000C1CAD">
      <w:pPr>
        <w:spacing w:line="240" w:lineRule="auto"/>
      </w:pPr>
      <w:r>
        <w:separator/>
      </w:r>
    </w:p>
  </w:footnote>
  <w:footnote w:type="continuationSeparator" w:id="0">
    <w:p w14:paraId="322183B1" w14:textId="77777777" w:rsidR="002728B1" w:rsidRDefault="002728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380E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EA52C" wp14:anchorId="7752A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3E2" w14:paraId="109B48B8" w14:textId="5791A8EB">
                          <w:pPr>
                            <w:jc w:val="right"/>
                          </w:pPr>
                          <w:sdt>
                            <w:sdtPr>
                              <w:alias w:val="CC_Noformat_Partikod"/>
                              <w:tag w:val="CC_Noformat_Partikod"/>
                              <w:id w:val="-53464382"/>
                              <w:placeholder>
                                <w:docPart w:val="2C8ADA3E8CF94C808E2619D2356667BB"/>
                              </w:placeholder>
                              <w:text/>
                            </w:sdtPr>
                            <w:sdtEndPr/>
                            <w:sdtContent>
                              <w:r w:rsidR="006A0DE1">
                                <w:t>M</w:t>
                              </w:r>
                            </w:sdtContent>
                          </w:sdt>
                          <w:sdt>
                            <w:sdtPr>
                              <w:alias w:val="CC_Noformat_Partinummer"/>
                              <w:tag w:val="CC_Noformat_Partinummer"/>
                              <w:id w:val="-1709555926"/>
                              <w:placeholder>
                                <w:docPart w:val="A53D55A83FCF4861847860BEB688155C"/>
                              </w:placeholder>
                              <w:text/>
                            </w:sdtPr>
                            <w:sdtEndPr/>
                            <w:sdtContent>
                              <w:r w:rsidR="0014707C">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2A0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3E2" w14:paraId="109B48B8" w14:textId="5791A8EB">
                    <w:pPr>
                      <w:jc w:val="right"/>
                    </w:pPr>
                    <w:sdt>
                      <w:sdtPr>
                        <w:alias w:val="CC_Noformat_Partikod"/>
                        <w:tag w:val="CC_Noformat_Partikod"/>
                        <w:id w:val="-53464382"/>
                        <w:placeholder>
                          <w:docPart w:val="2C8ADA3E8CF94C808E2619D2356667BB"/>
                        </w:placeholder>
                        <w:text/>
                      </w:sdtPr>
                      <w:sdtEndPr/>
                      <w:sdtContent>
                        <w:r w:rsidR="006A0DE1">
                          <w:t>M</w:t>
                        </w:r>
                      </w:sdtContent>
                    </w:sdt>
                    <w:sdt>
                      <w:sdtPr>
                        <w:alias w:val="CC_Noformat_Partinummer"/>
                        <w:tag w:val="CC_Noformat_Partinummer"/>
                        <w:id w:val="-1709555926"/>
                        <w:placeholder>
                          <w:docPart w:val="A53D55A83FCF4861847860BEB688155C"/>
                        </w:placeholder>
                        <w:text/>
                      </w:sdtPr>
                      <w:sdtEndPr/>
                      <w:sdtContent>
                        <w:r w:rsidR="0014707C">
                          <w:t>1179</w:t>
                        </w:r>
                      </w:sdtContent>
                    </w:sdt>
                  </w:p>
                </w:txbxContent>
              </v:textbox>
              <w10:wrap anchorx="page"/>
            </v:shape>
          </w:pict>
        </mc:Fallback>
      </mc:AlternateContent>
    </w:r>
  </w:p>
  <w:p w:rsidRPr="00293C4F" w:rsidR="00262EA3" w:rsidP="00776B74" w:rsidRDefault="00262EA3" w14:paraId="6591A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066438" w14:textId="77777777">
    <w:pPr>
      <w:jc w:val="right"/>
    </w:pPr>
  </w:p>
  <w:p w:rsidR="00262EA3" w:rsidP="00776B74" w:rsidRDefault="00262EA3" w14:paraId="223F93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73E2" w14:paraId="5B1DCB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61B64D" wp14:anchorId="59434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3E2" w14:paraId="2127E6A1" w14:textId="417E72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0DE1">
          <w:t>M</w:t>
        </w:r>
      </w:sdtContent>
    </w:sdt>
    <w:sdt>
      <w:sdtPr>
        <w:alias w:val="CC_Noformat_Partinummer"/>
        <w:tag w:val="CC_Noformat_Partinummer"/>
        <w:id w:val="-2014525982"/>
        <w:lock w:val="contentLocked"/>
        <w:text/>
      </w:sdtPr>
      <w:sdtEndPr/>
      <w:sdtContent>
        <w:r w:rsidR="0014707C">
          <w:t>1179</w:t>
        </w:r>
      </w:sdtContent>
    </w:sdt>
  </w:p>
  <w:p w:rsidRPr="008227B3" w:rsidR="00262EA3" w:rsidP="008227B3" w:rsidRDefault="007773E2" w14:paraId="12C785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3E2" w14:paraId="0B4755E2" w14:textId="103A52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:2029</w:t>
        </w:r>
      </w:sdtContent>
    </w:sdt>
  </w:p>
  <w:p w:rsidR="00262EA3" w:rsidP="00E03A3D" w:rsidRDefault="007773E2" w14:paraId="4AB667A3" w14:textId="731CB9DB">
    <w:pPr>
      <w:pStyle w:val="Motionr"/>
    </w:pPr>
    <w:sdt>
      <w:sdtPr>
        <w:alias w:val="CC_Noformat_Avtext"/>
        <w:tag w:val="CC_Noformat_Avtext"/>
        <w:id w:val="-2020768203"/>
        <w:lock w:val="sdtContentLocked"/>
        <w:placeholder>
          <w:docPart w:val="2C8ADA3E8CF94C808E2619D2356667BB"/>
        </w:placeholder>
        <w15:appearance w15:val="hidden"/>
        <w:text/>
      </w:sdtPr>
      <w:sdtEndPr/>
      <w:sdtContent>
        <w:r>
          <w:t>av Sten Bergheden (M)</w:t>
        </w:r>
      </w:sdtContent>
    </w:sdt>
  </w:p>
  <w:sdt>
    <w:sdtPr>
      <w:alias w:val="CC_Noformat_Rubtext"/>
      <w:tag w:val="CC_Noformat_Rubtext"/>
      <w:id w:val="-218060500"/>
      <w:lock w:val="sdtContentLocked"/>
      <w:placeholder>
        <w:docPart w:val="A53D55A83FCF4861847860BEB688155C"/>
      </w:placeholder>
      <w:text/>
    </w:sdtPr>
    <w:sdtEndPr/>
    <w:sdtContent>
      <w:p w:rsidR="00262EA3" w:rsidP="00283E0F" w:rsidRDefault="006A0DE1" w14:paraId="52B2BC51" w14:textId="0401F990">
        <w:pPr>
          <w:pStyle w:val="FSHRub2"/>
        </w:pPr>
        <w:r>
          <w:t>Enklare för personer med nedsatt syn</w:t>
        </w:r>
      </w:p>
    </w:sdtContent>
  </w:sdt>
  <w:sdt>
    <w:sdtPr>
      <w:alias w:val="CC_Boilerplate_3"/>
      <w:tag w:val="CC_Boilerplate_3"/>
      <w:id w:val="1606463544"/>
      <w:lock w:val="sdtContentLocked"/>
      <w15:appearance w15:val="hidden"/>
      <w:text w:multiLine="1"/>
    </w:sdtPr>
    <w:sdtEndPr/>
    <w:sdtContent>
      <w:p w:rsidR="00262EA3" w:rsidP="00283E0F" w:rsidRDefault="00262EA3" w14:paraId="2DEF63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A0D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7C"/>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E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B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DE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E2"/>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2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32"/>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2EA56"/>
  <w15:chartTrackingRefBased/>
  <w15:docId w15:val="{2399A33F-B38A-4EF5-BCB1-C26470E1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0D1686AE6D4ABBB68C8C34D7155ED0"/>
        <w:category>
          <w:name w:val="Allmänt"/>
          <w:gallery w:val="placeholder"/>
        </w:category>
        <w:types>
          <w:type w:val="bbPlcHdr"/>
        </w:types>
        <w:behaviors>
          <w:behavior w:val="content"/>
        </w:behaviors>
        <w:guid w:val="{EBAC98E0-0898-4ABE-983F-7F61859C1C99}"/>
      </w:docPartPr>
      <w:docPartBody>
        <w:p w:rsidR="002D283E" w:rsidRDefault="00DA272D">
          <w:pPr>
            <w:pStyle w:val="AB0D1686AE6D4ABBB68C8C34D7155ED0"/>
          </w:pPr>
          <w:r w:rsidRPr="005A0A93">
            <w:rPr>
              <w:rStyle w:val="Platshllartext"/>
            </w:rPr>
            <w:t>Förslag till riksdagsbeslut</w:t>
          </w:r>
        </w:p>
      </w:docPartBody>
    </w:docPart>
    <w:docPart>
      <w:docPartPr>
        <w:name w:val="FC1259C371B74B49A3A02C32846B8A17"/>
        <w:category>
          <w:name w:val="Allmänt"/>
          <w:gallery w:val="placeholder"/>
        </w:category>
        <w:types>
          <w:type w:val="bbPlcHdr"/>
        </w:types>
        <w:behaviors>
          <w:behavior w:val="content"/>
        </w:behaviors>
        <w:guid w:val="{7BB6D4F9-1417-4A79-8EBC-8FE44FD6BC1E}"/>
      </w:docPartPr>
      <w:docPartBody>
        <w:p w:rsidR="002D283E" w:rsidRDefault="00DA272D">
          <w:pPr>
            <w:pStyle w:val="FC1259C371B74B49A3A02C32846B8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96CF680DC143B8A3CA4DC3DB9D0E27"/>
        <w:category>
          <w:name w:val="Allmänt"/>
          <w:gallery w:val="placeholder"/>
        </w:category>
        <w:types>
          <w:type w:val="bbPlcHdr"/>
        </w:types>
        <w:behaviors>
          <w:behavior w:val="content"/>
        </w:behaviors>
        <w:guid w:val="{76683D7C-5C9B-45AF-AA81-D3BA9A6E708D}"/>
      </w:docPartPr>
      <w:docPartBody>
        <w:p w:rsidR="002D283E" w:rsidRDefault="00DA272D">
          <w:pPr>
            <w:pStyle w:val="F196CF680DC143B8A3CA4DC3DB9D0E27"/>
          </w:pPr>
          <w:r w:rsidRPr="005A0A93">
            <w:rPr>
              <w:rStyle w:val="Platshllartext"/>
            </w:rPr>
            <w:t>Motivering</w:t>
          </w:r>
        </w:p>
      </w:docPartBody>
    </w:docPart>
    <w:docPart>
      <w:docPartPr>
        <w:name w:val="D4C75E5B261D43DB96BA80E39B97BB93"/>
        <w:category>
          <w:name w:val="Allmänt"/>
          <w:gallery w:val="placeholder"/>
        </w:category>
        <w:types>
          <w:type w:val="bbPlcHdr"/>
        </w:types>
        <w:behaviors>
          <w:behavior w:val="content"/>
        </w:behaviors>
        <w:guid w:val="{2AFEFC85-ABA8-48A5-B6CF-B71D4FAC099C}"/>
      </w:docPartPr>
      <w:docPartBody>
        <w:p w:rsidR="002D283E" w:rsidRDefault="00DA272D">
          <w:pPr>
            <w:pStyle w:val="D4C75E5B261D43DB96BA80E39B97BB93"/>
          </w:pPr>
          <w:r w:rsidRPr="009B077E">
            <w:rPr>
              <w:rStyle w:val="Platshllartext"/>
            </w:rPr>
            <w:t>Namn på motionärer infogas/tas bort via panelen.</w:t>
          </w:r>
        </w:p>
      </w:docPartBody>
    </w:docPart>
    <w:docPart>
      <w:docPartPr>
        <w:name w:val="2C8ADA3E8CF94C808E2619D2356667BB"/>
        <w:category>
          <w:name w:val="Allmänt"/>
          <w:gallery w:val="placeholder"/>
        </w:category>
        <w:types>
          <w:type w:val="bbPlcHdr"/>
        </w:types>
        <w:behaviors>
          <w:behavior w:val="content"/>
        </w:behaviors>
        <w:guid w:val="{92A4B138-99A9-441A-97B7-9CF3FB56904D}"/>
      </w:docPartPr>
      <w:docPartBody>
        <w:p w:rsidR="002D283E" w:rsidRDefault="00DA272D">
          <w:pPr>
            <w:pStyle w:val="2C8ADA3E8CF94C808E2619D2356667BB"/>
          </w:pPr>
          <w:r>
            <w:rPr>
              <w:rStyle w:val="Platshllartext"/>
            </w:rPr>
            <w:t xml:space="preserve"> </w:t>
          </w:r>
        </w:p>
      </w:docPartBody>
    </w:docPart>
    <w:docPart>
      <w:docPartPr>
        <w:name w:val="A53D55A83FCF4861847860BEB688155C"/>
        <w:category>
          <w:name w:val="Allmänt"/>
          <w:gallery w:val="placeholder"/>
        </w:category>
        <w:types>
          <w:type w:val="bbPlcHdr"/>
        </w:types>
        <w:behaviors>
          <w:behavior w:val="content"/>
        </w:behaviors>
        <w:guid w:val="{4DC8545A-D435-4A70-A64C-95BF00ABE7CD}"/>
      </w:docPartPr>
      <w:docPartBody>
        <w:p w:rsidR="002D283E" w:rsidRDefault="00DA272D">
          <w:pPr>
            <w:pStyle w:val="A53D55A83FCF4861847860BEB68815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3E"/>
    <w:rsid w:val="002D283E"/>
    <w:rsid w:val="00DA27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D1686AE6D4ABBB68C8C34D7155ED0">
    <w:name w:val="AB0D1686AE6D4ABBB68C8C34D7155ED0"/>
  </w:style>
  <w:style w:type="paragraph" w:customStyle="1" w:styleId="FC1259C371B74B49A3A02C32846B8A17">
    <w:name w:val="FC1259C371B74B49A3A02C32846B8A17"/>
  </w:style>
  <w:style w:type="paragraph" w:customStyle="1" w:styleId="F196CF680DC143B8A3CA4DC3DB9D0E27">
    <w:name w:val="F196CF680DC143B8A3CA4DC3DB9D0E27"/>
  </w:style>
  <w:style w:type="paragraph" w:customStyle="1" w:styleId="D4C75E5B261D43DB96BA80E39B97BB93">
    <w:name w:val="D4C75E5B261D43DB96BA80E39B97BB93"/>
  </w:style>
  <w:style w:type="paragraph" w:customStyle="1" w:styleId="2C8ADA3E8CF94C808E2619D2356667BB">
    <w:name w:val="2C8ADA3E8CF94C808E2619D2356667BB"/>
  </w:style>
  <w:style w:type="paragraph" w:customStyle="1" w:styleId="A53D55A83FCF4861847860BEB688155C">
    <w:name w:val="A53D55A83FCF4861847860BEB6881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A98C9-A402-47E2-8DB9-AD552885CACE}"/>
</file>

<file path=customXml/itemProps2.xml><?xml version="1.0" encoding="utf-8"?>
<ds:datastoreItem xmlns:ds="http://schemas.openxmlformats.org/officeDocument/2006/customXml" ds:itemID="{BA74C17E-46A8-4C0D-8F38-3BF56A517DF1}"/>
</file>

<file path=customXml/itemProps3.xml><?xml version="1.0" encoding="utf-8"?>
<ds:datastoreItem xmlns:ds="http://schemas.openxmlformats.org/officeDocument/2006/customXml" ds:itemID="{7C1CB0A4-2ACB-4B42-8A55-E597579469FE}"/>
</file>

<file path=customXml/itemProps4.xml><?xml version="1.0" encoding="utf-8"?>
<ds:datastoreItem xmlns:ds="http://schemas.openxmlformats.org/officeDocument/2006/customXml" ds:itemID="{8FEA7A80-9866-4B6B-AC3A-E9C349912DE8}"/>
</file>

<file path=docProps/app.xml><?xml version="1.0" encoding="utf-8"?>
<Properties xmlns="http://schemas.openxmlformats.org/officeDocument/2006/extended-properties" xmlns:vt="http://schemas.openxmlformats.org/officeDocument/2006/docPropsVTypes">
  <Template>Normal</Template>
  <TotalTime>32</TotalTime>
  <Pages>2</Pages>
  <Words>237</Words>
  <Characters>1231</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personer med nedsatt syn</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