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3B0" w:rsidRPr="00DB43B0" w:rsidRDefault="00DB43B0">
      <w:pPr>
        <w:pStyle w:val="Hemstlrubrik"/>
      </w:pPr>
      <w:r w:rsidRPr="00DB43B0">
        <w:t>Förslag till riksdagsbeslut</w:t>
      </w:r>
    </w:p>
    <w:p w:rsidR="00DB43B0" w:rsidRPr="00DB43B0" w:rsidRDefault="00DB43B0">
      <w:pPr>
        <w:pStyle w:val="Hemstlatt"/>
        <w:ind w:left="0"/>
      </w:pPr>
      <w:r w:rsidRPr="00DB43B0">
        <w:t>Riksdagen tillkännager för regeringen som sin mening vad som anförs i motionen om att synliggöra skatter på lönebesk</w:t>
      </w:r>
      <w:r w:rsidRPr="00DB43B0">
        <w:t>e</w:t>
      </w:r>
      <w:r w:rsidRPr="00DB43B0">
        <w:t>det.</w:t>
      </w:r>
    </w:p>
    <w:p w:rsidR="00DB43B0" w:rsidRPr="00DB43B0" w:rsidRDefault="00DB43B0">
      <w:pPr>
        <w:pStyle w:val="Rubrik1"/>
      </w:pPr>
      <w:r w:rsidRPr="00DB43B0">
        <w:t>Motivering</w:t>
      </w:r>
    </w:p>
    <w:p w:rsidR="00DB43B0" w:rsidRPr="00DB43B0" w:rsidRDefault="00DB43B0">
      <w:pPr>
        <w:autoSpaceDE w:val="0"/>
        <w:autoSpaceDN w:val="0"/>
        <w:adjustRightInd w:val="0"/>
        <w:rPr>
          <w:color w:val="000000"/>
          <w:szCs w:val="24"/>
        </w:rPr>
      </w:pPr>
      <w:r w:rsidRPr="00DB43B0">
        <w:rPr>
          <w:color w:val="000000"/>
          <w:szCs w:val="24"/>
        </w:rPr>
        <w:t>Skatten är hushållens i särklass största utgiftspost. Den totala skatten per intjänad krona är cirka 60 procent. Svenska folket har dock en helt annan bild av verkligheten. Enligt en undersökning tror två av tre svenskar att skatten är mindre än 50 procent och fyra av tio tror att den är lägre än 35 procent. En trolig orsak till detta är att det endast är inkomstskatten som redovisas på lönebeskedet och att det i den allmänna debatten endast är inkomstskatten som sägs påverka människors nettoinkomst. Vi ve</w:t>
      </w:r>
      <w:r w:rsidRPr="00DB43B0">
        <w:rPr>
          <w:color w:val="000000"/>
          <w:szCs w:val="24"/>
        </w:rPr>
        <w:t>t dock att alltifrån arbetsg</w:t>
      </w:r>
      <w:r w:rsidRPr="00DB43B0">
        <w:rPr>
          <w:color w:val="000000"/>
          <w:szCs w:val="24"/>
        </w:rPr>
        <w:t>i</w:t>
      </w:r>
      <w:r w:rsidRPr="00DB43B0">
        <w:rPr>
          <w:color w:val="000000"/>
          <w:szCs w:val="24"/>
        </w:rPr>
        <w:t>varavgifter till moms och punktskatter påverkar människors nettoinkomst och konsumtionskraft samt arbetsgivares möjligheter att kunna anställa medarb</w:t>
      </w:r>
      <w:r w:rsidRPr="00DB43B0">
        <w:rPr>
          <w:color w:val="000000"/>
          <w:szCs w:val="24"/>
        </w:rPr>
        <w:t>e</w:t>
      </w:r>
      <w:r w:rsidRPr="00DB43B0">
        <w:rPr>
          <w:color w:val="000000"/>
          <w:szCs w:val="24"/>
        </w:rPr>
        <w:t>tare.</w:t>
      </w:r>
    </w:p>
    <w:p w:rsidR="00DB43B0" w:rsidRPr="00DB43B0" w:rsidRDefault="00DB43B0">
      <w:pPr>
        <w:pStyle w:val="Normaltindrag"/>
      </w:pPr>
      <w:r w:rsidRPr="00DB43B0">
        <w:t>Offentlighetsprincipen har, med rätta, lyfts fram som ett mycket väsentligt bidrag från Sverige och våra grundlagar för att stärka öppenheten i det eur</w:t>
      </w:r>
      <w:r w:rsidRPr="00DB43B0">
        <w:t>o</w:t>
      </w:r>
      <w:r w:rsidRPr="00DB43B0">
        <w:t>peiska samarbetet. Att lyfta fram medborgarnas rätt till ett öppet och transp</w:t>
      </w:r>
      <w:r w:rsidRPr="00DB43B0">
        <w:t>a</w:t>
      </w:r>
      <w:r w:rsidRPr="00DB43B0">
        <w:t>rent samhälle innebär inte enbart ett åtagande avseende en lättillgänglig til</w:t>
      </w:r>
      <w:r w:rsidRPr="00DB43B0">
        <w:t>l</w:t>
      </w:r>
      <w:r w:rsidRPr="00DB43B0">
        <w:t>gång till offentliga handlingar. Ytterst handlar det om medborgarnas möjli</w:t>
      </w:r>
      <w:r w:rsidRPr="00DB43B0">
        <w:t>g</w:t>
      </w:r>
      <w:r w:rsidRPr="00DB43B0">
        <w:t>heter att få information från myndigheterna om hela bredden av lagstiftnin</w:t>
      </w:r>
      <w:r w:rsidRPr="00DB43B0">
        <w:t>g</w:t>
      </w:r>
      <w:r w:rsidRPr="00DB43B0">
        <w:t>ens konsekvenser för dem, inte minst hur stor andel av deras lönesumma som de ej får behålla utan ska betalas i skatt och sociala avgifter.</w:t>
      </w:r>
    </w:p>
    <w:p w:rsidR="00DB43B0" w:rsidRPr="00DB43B0" w:rsidRDefault="00DB43B0">
      <w:pPr>
        <w:pStyle w:val="Normaltindrag"/>
      </w:pPr>
      <w:r w:rsidRPr="00DB43B0">
        <w:t>Det har förmodligen funnits ett starkt intresse hos vissa politik</w:t>
      </w:r>
      <w:r w:rsidRPr="00DB43B0">
        <w:t>er att ome</w:t>
      </w:r>
      <w:r w:rsidRPr="00DB43B0">
        <w:t>d</w:t>
      </w:r>
      <w:r w:rsidRPr="00DB43B0">
        <w:t>vetandegöra svenska folket om det totala skattetrycket. Skatterna har succe</w:t>
      </w:r>
      <w:r w:rsidRPr="00DB43B0">
        <w:t>s</w:t>
      </w:r>
      <w:r w:rsidRPr="00DB43B0">
        <w:t xml:space="preserve">sivt höjts och kreativiteten att dölja skatter har varit stor. Det har i sin tur resulterat i att många svenskar underskattar skattetryckets nivå och inte vet </w:t>
      </w:r>
      <w:r w:rsidRPr="00DB43B0">
        <w:lastRenderedPageBreak/>
        <w:t>hur mycket skatt de egentligen betalar. Det är inte heller helt ovanligt med uppfattningen att det finns ett direkt samband mellan skattetryck och välfärd där höga skatter förutsätts per definition ge god välfärd och att därmed höga skatter i sig utgör en förutsättn</w:t>
      </w:r>
      <w:r w:rsidRPr="00DB43B0">
        <w:t>ing för en kvalitativ välfärd. På så sätt har också ytterligare skattepålagor legitimerats.</w:t>
      </w:r>
    </w:p>
    <w:p w:rsidR="00DB43B0" w:rsidRPr="00DB43B0" w:rsidRDefault="00DB43B0">
      <w:pPr>
        <w:pStyle w:val="Normaltindrag"/>
      </w:pPr>
      <w:r w:rsidRPr="00DB43B0">
        <w:t>För att tydliggöra för den enskilde löntagaren, utifrån den internationellt uppskattade svenska traditionen om ett så öppet och kunskapsinriktat samhä</w:t>
      </w:r>
      <w:r w:rsidRPr="00DB43B0">
        <w:t>l</w:t>
      </w:r>
      <w:r w:rsidRPr="00DB43B0">
        <w:t>le som möjligt, hur mycket skatt och sociala avgifter han/hon betalar in bör riksdagen lagstifta om att också arbetsgivaravgifterna ska anges på löneb</w:t>
      </w:r>
      <w:r w:rsidRPr="00DB43B0">
        <w:t>e</w:t>
      </w:r>
      <w:r w:rsidRPr="00DB43B0">
        <w:t>skedet. Några företag redovisar detta redan i dag, men de flesta löntagare får inte denna information.</w:t>
      </w:r>
    </w:p>
    <w:p w:rsidR="00DB43B0" w:rsidRPr="00DB43B0" w:rsidRDefault="00DB43B0">
      <w:pPr>
        <w:pStyle w:val="Normaltindrag"/>
      </w:pPr>
      <w:r w:rsidRPr="00DB43B0">
        <w:t>Även det särskilda avdraget för förvärvsinkomster borde redovisas för att på så sätt ge en helhetsbild av det totala skattetrycket på den lön som en lö</w:t>
      </w:r>
      <w:r w:rsidRPr="00DB43B0">
        <w:t>n</w:t>
      </w:r>
      <w:r w:rsidRPr="00DB43B0">
        <w:t>tagare har arbetat ihop.</w:t>
      </w:r>
    </w:p>
    <w:p w:rsidR="00DB43B0" w:rsidRPr="00DB43B0" w:rsidRDefault="00DB43B0">
      <w:pPr>
        <w:pStyle w:val="Normaltindrag"/>
      </w:pPr>
      <w:r w:rsidRPr="00DB43B0">
        <w:t>Men betyder inte detta ökade administrativa kostnader om också arbetsg</w:t>
      </w:r>
      <w:r w:rsidRPr="00DB43B0">
        <w:t>i</w:t>
      </w:r>
      <w:r w:rsidRPr="00DB43B0">
        <w:t>varavgifterna ska anges på lönebeskedet? I praktiken tycks det inte bli någon ökad administrationskostnad alls, eftersom dessa uppgifter redan finns i de löneprogramvaror som finns på den svenska marknaden.</w:t>
      </w:r>
    </w:p>
    <w:p w:rsidR="00DB43B0" w:rsidRPr="00DB43B0" w:rsidRDefault="00DB43B0">
      <w:pPr>
        <w:pStyle w:val="Normaltindrag"/>
      </w:pPr>
      <w:r w:rsidRPr="00DB43B0">
        <w:t>Lagen bör formuleras så att det inte blir någon straffavgift om man inte lämnar ut uppgifterna. Praxis ska dock vara att synliggöra skatter på löneb</w:t>
      </w:r>
      <w:r w:rsidRPr="00DB43B0">
        <w:t>e</w:t>
      </w:r>
      <w:r w:rsidRPr="00DB43B0">
        <w:t>skedet, för att på så vis bidra till att skapa transparens vad gäller skatter och avgifter i samhället. Den offentliga sektorn bör föregå med gott exempel och snarast införa synliga skatter inom riksdagen, Regeringskansliet, statliga my</w:t>
      </w:r>
      <w:r w:rsidRPr="00DB43B0">
        <w:t>n</w:t>
      </w:r>
      <w:r w:rsidRPr="00DB43B0">
        <w:t>digheter och kommunsektorn.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3B0">
        <w:trPr>
          <w:cantSplit/>
        </w:trPr>
        <w:tc>
          <w:tcPr>
            <w:tcW w:w="3046" w:type="dxa"/>
          </w:tcPr>
          <w:p w:rsidR="00DB43B0" w:rsidRPr="00DB43B0" w:rsidRDefault="00DB43B0">
            <w:pPr>
              <w:pStyle w:val="UnderskriftDatum"/>
              <w:spacing w:before="240"/>
            </w:pPr>
            <w:r w:rsidRPr="00DB43B0">
              <w:t>Stockholm den 2 oktober 2008</w:t>
            </w:r>
          </w:p>
        </w:tc>
        <w:tc>
          <w:tcPr>
            <w:tcW w:w="3047" w:type="dxa"/>
          </w:tcPr>
          <w:p w:rsidR="00DB43B0" w:rsidRPr="00DB43B0" w:rsidRDefault="00DB43B0">
            <w:pPr>
              <w:pStyle w:val="Underskrifter"/>
              <w:spacing w:before="240"/>
            </w:pPr>
          </w:p>
        </w:tc>
      </w:tr>
      <w:tr w:rsidR="00000000" w:rsidRPr="00DB43B0">
        <w:trPr>
          <w:cantSplit/>
        </w:trPr>
        <w:tc>
          <w:tcPr>
            <w:tcW w:w="3046" w:type="dxa"/>
          </w:tcPr>
          <w:p w:rsidR="00DB43B0" w:rsidRPr="00DB43B0" w:rsidRDefault="00DB43B0">
            <w:pPr>
              <w:pStyle w:val="Underskrifter"/>
            </w:pPr>
            <w:r w:rsidRPr="00DB43B0">
              <w:t>Mikael Oscarsson (kd)</w:t>
            </w:r>
          </w:p>
        </w:tc>
        <w:tc>
          <w:tcPr>
            <w:tcW w:w="3046" w:type="dxa"/>
          </w:tcPr>
          <w:p w:rsidR="00DB43B0" w:rsidRPr="00DB43B0" w:rsidRDefault="00DB43B0">
            <w:pPr>
              <w:pStyle w:val="Underskrifter"/>
            </w:pPr>
            <w:r w:rsidRPr="00DB43B0">
              <w:t>Eva Johnsson (kd)</w:t>
            </w:r>
          </w:p>
        </w:tc>
      </w:tr>
    </w:tbl>
    <w:p w:rsidR="00DB43B0" w:rsidRPr="00DB43B0" w:rsidRDefault="00DB43B0">
      <w:pPr>
        <w:pStyle w:val="Normaltindrag"/>
      </w:pPr>
    </w:p>
    <w:sectPr w:rsidR="00000000" w:rsidRPr="00DB43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3B0" w:rsidRPr="00DB43B0" w:rsidRDefault="00DB43B0">
      <w:r w:rsidRPr="00DB43B0">
        <w:separator/>
      </w:r>
    </w:p>
  </w:endnote>
  <w:endnote w:type="continuationSeparator" w:id="0">
    <w:p w:rsidR="00DB43B0" w:rsidRPr="00DB43B0" w:rsidRDefault="00DB43B0">
      <w:r w:rsidRPr="00DB4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B0" w:rsidRPr="00DB43B0" w:rsidRDefault="00DB43B0">
    <w:pPr>
      <w:pStyle w:val="Sidfot"/>
    </w:pPr>
    <w:r w:rsidRPr="00DB43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706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B0" w:rsidRDefault="00DB43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3B0" w:rsidRDefault="00DB43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B0" w:rsidRPr="00DB43B0" w:rsidRDefault="00DB43B0">
    <w:pPr>
      <w:pStyle w:val="Sidfot"/>
    </w:pPr>
    <w:r w:rsidRPr="00DB43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497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B0" w:rsidRDefault="00DB43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3B0" w:rsidRDefault="00DB43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B0" w:rsidRPr="00DB43B0" w:rsidRDefault="00DB43B0">
    <w:pPr>
      <w:pStyle w:val="Sidfot"/>
    </w:pPr>
    <w:r w:rsidRPr="00DB43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293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B0" w:rsidRDefault="00DB43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3B0" w:rsidRDefault="00DB43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3B0" w:rsidRPr="00DB43B0" w:rsidRDefault="00DB43B0">
      <w:r w:rsidRPr="00DB43B0">
        <w:separator/>
      </w:r>
    </w:p>
  </w:footnote>
  <w:footnote w:type="continuationSeparator" w:id="0">
    <w:p w:rsidR="00DB43B0" w:rsidRPr="00DB43B0" w:rsidRDefault="00DB43B0">
      <w:r w:rsidRPr="00DB43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B0" w:rsidRPr="00DB43B0" w:rsidRDefault="00DB43B0">
    <w:pPr>
      <w:pStyle w:val="Sidhuvud"/>
    </w:pPr>
    <w:r w:rsidRPr="00DB43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771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B0" w:rsidRDefault="00DB43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3B0" w:rsidRDefault="00DB43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B0" w:rsidRPr="00DB43B0" w:rsidRDefault="00DB43B0">
    <w:pPr>
      <w:pStyle w:val="Sidhuvud"/>
    </w:pPr>
    <w:r w:rsidRPr="00DB43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989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B0" w:rsidRDefault="00DB43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3B0" w:rsidRDefault="00DB43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B0" w:rsidRPr="00DB43B0" w:rsidRDefault="00DB43B0">
    <w:pPr>
      <w:pStyle w:val="FSHNormal"/>
      <w:tabs>
        <w:tab w:val="right" w:pos="5840"/>
      </w:tabs>
    </w:pPr>
    <w:r w:rsidRPr="00DB43B0">
      <w:br/>
    </w:r>
    <w:r w:rsidRPr="00DB43B0">
      <w:fldChar w:fldCharType="begin" w:fldLock="1"/>
    </w:r>
    <w:r w:rsidRPr="00DB43B0">
      <w:instrText xml:space="preserve"> DOCPROPERTY</w:instrText>
    </w:r>
    <w:r w:rsidRPr="00DB43B0">
      <w:rPr>
        <w:sz w:val="18"/>
      </w:rPr>
      <w:instrText xml:space="preserve"> "YearUser" *\charformat </w:instrText>
    </w:r>
    <w:r w:rsidRPr="00DB43B0">
      <w:fldChar w:fldCharType="separate"/>
    </w:r>
    <w:r w:rsidRPr="00DB43B0">
      <w:t>2008/09</w:t>
    </w:r>
    <w:r w:rsidRPr="00DB43B0">
      <w:fldChar w:fldCharType="end"/>
    </w:r>
    <w:r w:rsidRPr="00DB43B0">
      <w:t xml:space="preserve"> </w:t>
    </w:r>
    <w:r w:rsidRPr="00DB43B0">
      <w:tab/>
      <w:t xml:space="preserve">mnr: </w:t>
    </w:r>
    <w:r w:rsidRPr="00DB43B0">
      <w:fldChar w:fldCharType="begin" w:fldLock="1"/>
    </w:r>
    <w:r w:rsidRPr="00DB43B0">
      <w:instrText xml:space="preserve"> DOCPROPERTY</w:instrText>
    </w:r>
    <w:r w:rsidRPr="00DB43B0">
      <w:rPr>
        <w:sz w:val="18"/>
      </w:rPr>
      <w:instrText xml:space="preserve"> "Motionsnummer" *\charformat </w:instrText>
    </w:r>
    <w:r w:rsidRPr="00DB43B0">
      <w:fldChar w:fldCharType="separate"/>
    </w:r>
    <w:r w:rsidRPr="00DB43B0">
      <w:t>Sk434</w:t>
    </w:r>
    <w:r w:rsidRPr="00DB43B0">
      <w:fldChar w:fldCharType="end"/>
    </w:r>
    <w:r w:rsidRPr="00DB43B0">
      <w:br/>
    </w:r>
    <w:r w:rsidRPr="00DB43B0">
      <w:fldChar w:fldCharType="begin" w:fldLock="1"/>
    </w:r>
    <w:r w:rsidRPr="00DB43B0">
      <w:instrText xml:space="preserve"> DOCPROPERTY</w:instrText>
    </w:r>
    <w:r w:rsidRPr="00DB43B0">
      <w:rPr>
        <w:sz w:val="18"/>
      </w:rPr>
      <w:instrText xml:space="preserve"> "Samling" *\charformat </w:instrText>
    </w:r>
    <w:r w:rsidRPr="00DB43B0">
      <w:fldChar w:fldCharType="end"/>
    </w:r>
    <w:r w:rsidRPr="00DB43B0">
      <w:tab/>
      <w:t xml:space="preserve">pnr: </w:t>
    </w:r>
    <w:r w:rsidRPr="00DB43B0">
      <w:fldChar w:fldCharType="begin" w:fldLock="1"/>
    </w:r>
    <w:r w:rsidRPr="00DB43B0">
      <w:instrText xml:space="preserve"> DOCPROPERTY</w:instrText>
    </w:r>
    <w:r w:rsidRPr="00DB43B0">
      <w:rPr>
        <w:sz w:val="18"/>
      </w:rPr>
      <w:instrText xml:space="preserve"> "Partinummer" *\charformat </w:instrText>
    </w:r>
    <w:r w:rsidRPr="00DB43B0">
      <w:fldChar w:fldCharType="separate"/>
    </w:r>
    <w:r w:rsidRPr="00DB43B0">
      <w:t>kd669</w:t>
    </w:r>
    <w:r w:rsidRPr="00DB43B0">
      <w:fldChar w:fldCharType="end"/>
    </w:r>
  </w:p>
  <w:p w:rsidR="00DB43B0" w:rsidRPr="00DB43B0" w:rsidRDefault="00DB43B0">
    <w:pPr>
      <w:pStyle w:val="FSHRub1"/>
    </w:pPr>
    <w:r w:rsidRPr="00DB43B0">
      <w:t>Motion till riksdagen</w:t>
    </w:r>
    <w:r w:rsidRPr="00DB43B0">
      <w:br/>
    </w:r>
    <w:r w:rsidRPr="00DB43B0">
      <w:fldChar w:fldCharType="begin" w:fldLock="1"/>
    </w:r>
    <w:r w:rsidRPr="00DB43B0">
      <w:instrText xml:space="preserve"> DOCPROPERTY "YearUser" *\charformat </w:instrText>
    </w:r>
    <w:r w:rsidRPr="00DB43B0">
      <w:fldChar w:fldCharType="separate"/>
    </w:r>
    <w:r w:rsidRPr="00DB43B0">
      <w:t>2008/09</w:t>
    </w:r>
    <w:r w:rsidRPr="00DB43B0">
      <w:fldChar w:fldCharType="end"/>
    </w:r>
    <w:r w:rsidRPr="00DB43B0">
      <w:t>:</w:t>
    </w:r>
    <w:r w:rsidRPr="00DB43B0">
      <w:fldChar w:fldCharType="begin" w:fldLock="1"/>
    </w:r>
    <w:r w:rsidRPr="00DB43B0">
      <w:instrText xml:space="preserve"> DOCPROPERTY "Motionsnummer" *\charformat </w:instrText>
    </w:r>
    <w:r w:rsidRPr="00DB43B0">
      <w:fldChar w:fldCharType="separate"/>
    </w:r>
    <w:r w:rsidRPr="00DB43B0">
      <w:t>Sk434</w:t>
    </w:r>
    <w:r w:rsidRPr="00DB43B0">
      <w:fldChar w:fldCharType="end"/>
    </w:r>
  </w:p>
  <w:p w:rsidR="00DB43B0" w:rsidRPr="00DB43B0" w:rsidRDefault="00DB43B0">
    <w:pPr>
      <w:pStyle w:val="FSHNormalS5"/>
    </w:pPr>
    <w:r w:rsidRPr="00DB43B0">
      <w:fldChar w:fldCharType="begin" w:fldLock="1"/>
    </w:r>
    <w:r w:rsidRPr="00DB43B0">
      <w:instrText xml:space="preserve"> DOCPROPERTY "MotionarText" *\charformat </w:instrText>
    </w:r>
    <w:r w:rsidRPr="00DB43B0">
      <w:fldChar w:fldCharType="separate"/>
    </w:r>
    <w:r w:rsidRPr="00DB43B0">
      <w:t>av Mikael Oscarsson och Eva Johnsson (kd)</w:t>
    </w:r>
    <w:r w:rsidRPr="00DB43B0">
      <w:fldChar w:fldCharType="end"/>
    </w:r>
    <w:r w:rsidRPr="00DB43B0">
      <w:br/>
    </w:r>
    <w:r w:rsidRPr="00DB43B0">
      <w:fldChar w:fldCharType="begin" w:fldLock="1"/>
    </w:r>
    <w:r w:rsidRPr="00DB43B0">
      <w:instrText xml:space="preserve"> DOCPROPERTY "SvarFrasKort" *\charformat </w:instrText>
    </w:r>
    <w:r w:rsidRPr="00DB43B0">
      <w:fldChar w:fldCharType="end"/>
    </w:r>
  </w:p>
  <w:p w:rsidR="00DB43B0" w:rsidRPr="00DB43B0" w:rsidRDefault="00DB43B0">
    <w:pPr>
      <w:pStyle w:val="FSHTitel"/>
    </w:pPr>
    <w:r w:rsidRPr="00DB43B0">
      <w:fldChar w:fldCharType="begin" w:fldLock="1"/>
    </w:r>
    <w:r w:rsidRPr="00DB43B0">
      <w:instrText xml:space="preserve"> DOCPROPERTY</w:instrText>
    </w:r>
    <w:r w:rsidRPr="00DB43B0">
      <w:rPr>
        <w:sz w:val="18"/>
      </w:rPr>
      <w:instrText xml:space="preserve"> "RubrikSvar" *\charformat </w:instrText>
    </w:r>
    <w:r w:rsidRPr="00DB43B0">
      <w:fldChar w:fldCharType="separate"/>
    </w:r>
    <w:r w:rsidRPr="00DB43B0">
      <w:t>Redovisning av skatter på lönebeskedet</w:t>
    </w:r>
    <w:r w:rsidRPr="00DB43B0">
      <w:fldChar w:fldCharType="end"/>
    </w:r>
  </w:p>
  <w:p w:rsidR="00DB43B0" w:rsidRPr="00DB43B0" w:rsidRDefault="00DB43B0">
    <w:pPr>
      <w:pStyle w:val="Normal00"/>
    </w:pPr>
  </w:p>
  <w:p w:rsidR="00DB43B0" w:rsidRPr="00DB43B0" w:rsidRDefault="00DB43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9874330">
    <w:abstractNumId w:val="8"/>
  </w:num>
  <w:num w:numId="2" w16cid:durableId="306671297">
    <w:abstractNumId w:val="9"/>
  </w:num>
  <w:num w:numId="3" w16cid:durableId="635110367">
    <w:abstractNumId w:val="8"/>
  </w:num>
  <w:num w:numId="4" w16cid:durableId="1017729074">
    <w:abstractNumId w:val="9"/>
  </w:num>
  <w:num w:numId="5" w16cid:durableId="1452824834">
    <w:abstractNumId w:val="13"/>
  </w:num>
  <w:num w:numId="6" w16cid:durableId="1693729226">
    <w:abstractNumId w:val="10"/>
  </w:num>
  <w:num w:numId="7" w16cid:durableId="859247827">
    <w:abstractNumId w:val="11"/>
  </w:num>
  <w:num w:numId="8" w16cid:durableId="675226166">
    <w:abstractNumId w:val="12"/>
  </w:num>
  <w:num w:numId="9" w16cid:durableId="393162513">
    <w:abstractNumId w:val="8"/>
  </w:num>
  <w:num w:numId="10" w16cid:durableId="1378315361">
    <w:abstractNumId w:val="3"/>
  </w:num>
  <w:num w:numId="11" w16cid:durableId="365494780">
    <w:abstractNumId w:val="2"/>
  </w:num>
  <w:num w:numId="12" w16cid:durableId="1470366367">
    <w:abstractNumId w:val="1"/>
  </w:num>
  <w:num w:numId="13" w16cid:durableId="847720399">
    <w:abstractNumId w:val="0"/>
  </w:num>
  <w:num w:numId="14" w16cid:durableId="1127356811">
    <w:abstractNumId w:val="9"/>
  </w:num>
  <w:num w:numId="15" w16cid:durableId="794176129">
    <w:abstractNumId w:val="7"/>
  </w:num>
  <w:num w:numId="16" w16cid:durableId="1191914549">
    <w:abstractNumId w:val="6"/>
  </w:num>
  <w:num w:numId="17" w16cid:durableId="546186559">
    <w:abstractNumId w:val="5"/>
  </w:num>
  <w:num w:numId="18" w16cid:durableId="722019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EDE16031-2D7B-4D4A-9915-D6F54A4E1AFB},{7257070F-47AA-496B-A3D6-D2D61B72299F}"/>
  </w:docVars>
  <w:rsids>
    <w:rsidRoot w:val="00B61A28"/>
    <w:rsid w:val="00B61A28"/>
    <w:rsid w:val="00DB4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296D478-A145-402D-A167-14ED050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2957</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kd669</vt:lpstr>
    </vt:vector>
  </TitlesOfParts>
  <Company>Riksdagen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kd669</dc:title>
  <dc:subject>kd669</dc:subject>
  <dc:creator>Riksdagen</dc:creator>
  <cp:keywords>Riksdagen</cp:keywords>
  <dc:description>TKG-ktrl, MSMQ4mb, PersReg-Distribution mm b-&gt;ny fplogga</dc:description>
  <cp:lastModifiedBy>Lars Brink</cp:lastModifiedBy>
  <cp:revision>2</cp:revision>
  <cp:lastPrinted>2009-02-11T15:32:00Z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Redovisning av skatter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Eva Johnsson (kd)</vt:lpwstr>
  </property>
  <property fmtid="{D5CDD505-2E9C-101B-9397-08002B2CF9AE}" pid="26" name="MotionarLista">
    <vt:lpwstr>Oscarsson, Mikael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20082009000001070100000006690069</vt:lpwstr>
  </property>
  <property fmtid="{D5CDD505-2E9C-101B-9397-08002B2CF9AE}" pid="47" name="datum">
    <vt:lpwstr>081002</vt:lpwstr>
  </property>
  <property fmtid="{D5CDD505-2E9C-101B-9397-08002B2CF9AE}" pid="48" name="avsändar-e-post">
    <vt:lpwstr>erik.slottner@riksdagen.se</vt:lpwstr>
  </property>
  <property fmtid="{D5CDD505-2E9C-101B-9397-08002B2CF9AE}" pid="49" name="id">
    <vt:lpwstr>20082009000001070100000006690069</vt:lpwstr>
  </property>
  <property fmtid="{D5CDD505-2E9C-101B-9397-08002B2CF9AE}" pid="50" name="nummer">
    <vt:lpwstr>434</vt:lpwstr>
  </property>
  <property fmtid="{D5CDD505-2E9C-101B-9397-08002B2CF9AE}" pid="51" name="utskottsbeteckning">
    <vt:lpwstr>Sk</vt:lpwstr>
  </property>
  <property fmtid="{D5CDD505-2E9C-101B-9397-08002B2CF9AE}" pid="52" name="GlobalUID">
    <vt:lpwstr>{B1E4EF01-6385-4CF6-9308-998B26A4CD2D}</vt:lpwstr>
  </property>
  <property fmtid="{D5CDD505-2E9C-101B-9397-08002B2CF9AE}" pid="53" name="Överföringar">
    <vt:i4>0</vt:i4>
  </property>
  <property fmtid="{D5CDD505-2E9C-101B-9397-08002B2CF9AE}" pid="54" name="Checksum">
    <vt:lpwstr>*1015027122290*</vt:lpwstr>
  </property>
  <property fmtid="{D5CDD505-2E9C-101B-9397-08002B2CF9AE}" pid="55" name="skuggnummer">
    <vt:lpwstr>2929</vt:lpwstr>
  </property>
  <property fmtid="{D5CDD505-2E9C-101B-9397-08002B2CF9AE}" pid="56" name="urixVersion">
    <vt:lpwstr>3.2.0.8</vt:lpwstr>
  </property>
  <property fmtid="{D5CDD505-2E9C-101B-9397-08002B2CF9AE}" pid="57" name="urixOrigin">
    <vt:lpwstr>090402 17:30:35.486</vt:lpwstr>
  </property>
  <property fmtid="{D5CDD505-2E9C-101B-9397-08002B2CF9AE}" pid="58" name="urixGuid">
    <vt:lpwstr>{C3E9DAFB-C7DD-4DC7-A6FE-EF23EAD61D15}</vt:lpwstr>
  </property>
</Properties>
</file>