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B8AC0967CC4F63AB721781C57766C1"/>
        </w:placeholder>
        <w:text/>
      </w:sdtPr>
      <w:sdtEndPr/>
      <w:sdtContent>
        <w:p w:rsidRPr="009B062B" w:rsidR="00AF30DD" w:rsidP="00C839CC" w:rsidRDefault="00AF30DD" w14:paraId="343C02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cf9d9b-91b4-4bfc-902c-3406ebe4793c"/>
        <w:id w:val="286332688"/>
        <w:lock w:val="sdtLocked"/>
      </w:sdtPr>
      <w:sdtEndPr/>
      <w:sdtContent>
        <w:p w:rsidR="003266DD" w:rsidRDefault="00B7632A" w14:paraId="77CAC7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utreda hur man kan införa identifieringskrav på icke-kommersiella plattformar som har pornografiskt och våldsamt innehåll alternativt blockera dem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7466983D3C8465CB1D3B888214D515D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3BD8BC3" w14:textId="77777777">
          <w:pPr>
            <w:pStyle w:val="Rubrik1"/>
          </w:pPr>
          <w:r>
            <w:t>Motivering</w:t>
          </w:r>
        </w:p>
      </w:sdtContent>
    </w:sdt>
    <w:p w:rsidR="00682AE9" w:rsidP="006675C7" w:rsidRDefault="004E25EB" w14:paraId="1AD2BB2A" w14:textId="2EB4A167">
      <w:pPr>
        <w:pStyle w:val="Normalutanindragellerluft"/>
      </w:pPr>
      <w:r w:rsidRPr="004E25EB">
        <w:t xml:space="preserve">Sverige </w:t>
      </w:r>
      <w:r w:rsidR="00E007F2">
        <w:t>ska ha</w:t>
      </w:r>
      <w:r w:rsidRPr="004E25EB">
        <w:t xml:space="preserve"> målsättning</w:t>
      </w:r>
      <w:r w:rsidR="0020639D">
        <w:t>en</w:t>
      </w:r>
      <w:r w:rsidRPr="004E25EB">
        <w:t xml:space="preserve"> att vara den säkraste platsen för barn att surfa på. </w:t>
      </w:r>
      <w:r w:rsidR="00E007F2">
        <w:t>Därför</w:t>
      </w:r>
      <w:r w:rsidRPr="004E25EB">
        <w:t xml:space="preserve"> behövs en ny lagstiftning som ställer krav på porrsajters åldersverifiering och att den också ska omfatta sajter som endast har en liten andel pornografiskt</w:t>
      </w:r>
      <w:r w:rsidR="0000634F">
        <w:t xml:space="preserve"> eller våldsamt</w:t>
      </w:r>
      <w:r w:rsidRPr="004E25EB">
        <w:t xml:space="preserve"> material alternativt att de delar som innehåller det beläggs med identifieringskrav. Att bara kryssa i en ruta att användaren är minst 18</w:t>
      </w:r>
      <w:r w:rsidR="00724421">
        <w:t> </w:t>
      </w:r>
      <w:r w:rsidRPr="004E25EB">
        <w:t xml:space="preserve">år är inte tillräckligt. Möjligheten att internetleverantörer ska kunna blockera sajter som inte uppfyller kraven </w:t>
      </w:r>
      <w:r w:rsidR="00E007F2">
        <w:t>ska</w:t>
      </w:r>
      <w:r w:rsidRPr="004E25EB">
        <w:t xml:space="preserve"> </w:t>
      </w:r>
      <w:r w:rsidR="00E007F2">
        <w:t>finnas.</w:t>
      </w:r>
    </w:p>
    <w:p w:rsidR="00682AE9" w:rsidP="006675C7" w:rsidRDefault="004E25EB" w14:paraId="3DA96CB0" w14:textId="77D330CD">
      <w:r w:rsidRPr="004E25EB">
        <w:t xml:space="preserve">Därtill bör möjligheterna att stoppa tillgången </w:t>
      </w:r>
      <w:r w:rsidR="00B7632A">
        <w:t>till</w:t>
      </w:r>
      <w:r w:rsidRPr="004E25EB">
        <w:t xml:space="preserve"> pornografiskt </w:t>
      </w:r>
      <w:r w:rsidR="0000634F">
        <w:t xml:space="preserve">och våldsamt </w:t>
      </w:r>
      <w:r w:rsidRPr="004E25EB">
        <w:t>material för personer under 18</w:t>
      </w:r>
      <w:r w:rsidR="00B7632A">
        <w:t> </w:t>
      </w:r>
      <w:r w:rsidRPr="004E25EB">
        <w:t>år via olika VPN-tjänster och icke</w:t>
      </w:r>
      <w:r w:rsidR="00B7632A">
        <w:t>-</w:t>
      </w:r>
      <w:r w:rsidRPr="004E25EB">
        <w:t>kommersiella plattformar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7A8A6386294747A56332294B15B853"/>
        </w:placeholder>
      </w:sdtPr>
      <w:sdtEndPr>
        <w:rPr>
          <w:i w:val="0"/>
          <w:noProof w:val="0"/>
        </w:rPr>
      </w:sdtEndPr>
      <w:sdtContent>
        <w:p w:rsidR="00C839CC" w:rsidP="00D257CB" w:rsidRDefault="00C839CC" w14:paraId="7AFABBAD" w14:textId="77777777"/>
        <w:p w:rsidRPr="008E0FE2" w:rsidR="004801AC" w:rsidP="00D257CB" w:rsidRDefault="004E3DC9" w14:paraId="0D0CEFFE" w14:textId="49F89B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66DD" w14:paraId="3E4BB042" w14:textId="77777777">
        <w:trPr>
          <w:cantSplit/>
        </w:trPr>
        <w:tc>
          <w:tcPr>
            <w:tcW w:w="50" w:type="pct"/>
            <w:vAlign w:val="bottom"/>
          </w:tcPr>
          <w:p w:rsidR="003266DD" w:rsidRDefault="00B7632A" w14:paraId="7D36871A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266DD" w:rsidRDefault="003266DD" w14:paraId="2FE9FAEA" w14:textId="77777777">
            <w:pPr>
              <w:pStyle w:val="Underskrifter"/>
            </w:pPr>
          </w:p>
        </w:tc>
      </w:tr>
    </w:tbl>
    <w:p w:rsidR="005D5DB0" w:rsidRDefault="005D5DB0" w14:paraId="1043A021" w14:textId="77777777"/>
    <w:sectPr w:rsidR="005D5DB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E73E" w14:textId="77777777" w:rsidR="00036638" w:rsidRDefault="00036638" w:rsidP="000C1CAD">
      <w:pPr>
        <w:spacing w:line="240" w:lineRule="auto"/>
      </w:pPr>
      <w:r>
        <w:separator/>
      </w:r>
    </w:p>
  </w:endnote>
  <w:endnote w:type="continuationSeparator" w:id="0">
    <w:p w14:paraId="330DD73B" w14:textId="77777777" w:rsidR="00036638" w:rsidRDefault="000366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32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6A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6C81" w14:textId="23085E58" w:rsidR="00262EA3" w:rsidRPr="00D257CB" w:rsidRDefault="00262EA3" w:rsidP="00D257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5748" w14:textId="77777777" w:rsidR="00036638" w:rsidRDefault="00036638" w:rsidP="000C1CAD">
      <w:pPr>
        <w:spacing w:line="240" w:lineRule="auto"/>
      </w:pPr>
      <w:r>
        <w:separator/>
      </w:r>
    </w:p>
  </w:footnote>
  <w:footnote w:type="continuationSeparator" w:id="0">
    <w:p w14:paraId="19E0E767" w14:textId="77777777" w:rsidR="00036638" w:rsidRDefault="000366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6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7EA4F" w14:textId="61A1FA8B" w:rsidR="00262EA3" w:rsidRDefault="004E3D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DD12B214CC4DCFBD52403FEDB88666"/>
                              </w:placeholder>
                              <w:text/>
                            </w:sdtPr>
                            <w:sdtEndPr/>
                            <w:sdtContent>
                              <w:r w:rsidR="004E25E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9A4B572A1D455591A3ADF2AE4D141A"/>
                              </w:placeholder>
                              <w:text/>
                            </w:sdtPr>
                            <w:sdtEndPr/>
                            <w:sdtContent>
                              <w:r w:rsidR="00682AE9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67EA4F" w14:textId="61A1FA8B" w:rsidR="00262EA3" w:rsidRDefault="004E3D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DD12B214CC4DCFBD52403FEDB88666"/>
                        </w:placeholder>
                        <w:text/>
                      </w:sdtPr>
                      <w:sdtEndPr/>
                      <w:sdtContent>
                        <w:r w:rsidR="004E25E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9A4B572A1D455591A3ADF2AE4D141A"/>
                        </w:placeholder>
                        <w:text/>
                      </w:sdtPr>
                      <w:sdtEndPr/>
                      <w:sdtContent>
                        <w:r w:rsidR="00682AE9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9490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3CC1" w14:textId="77777777" w:rsidR="00262EA3" w:rsidRDefault="00262EA3" w:rsidP="008563AC">
    <w:pPr>
      <w:jc w:val="right"/>
    </w:pPr>
  </w:p>
  <w:p w14:paraId="42449C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9EB2" w14:textId="77777777" w:rsidR="00262EA3" w:rsidRDefault="004E3D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D03A9" w14:textId="3ECE7C87" w:rsidR="00262EA3" w:rsidRDefault="004E3D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57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25E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2AE9">
          <w:t>1404</w:t>
        </w:r>
      </w:sdtContent>
    </w:sdt>
  </w:p>
  <w:p w14:paraId="12F21A94" w14:textId="77777777" w:rsidR="00262EA3" w:rsidRPr="008227B3" w:rsidRDefault="004E3D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F24B5F" w14:textId="77777777" w:rsidR="00262EA3" w:rsidRPr="008227B3" w:rsidRDefault="004E3D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7C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57CB">
          <w:t>:599</w:t>
        </w:r>
      </w:sdtContent>
    </w:sdt>
  </w:p>
  <w:p w14:paraId="264270C7" w14:textId="77777777" w:rsidR="00262EA3" w:rsidRDefault="004E3D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57C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ED401B" w14:textId="77777777" w:rsidR="00262EA3" w:rsidRDefault="0072088F" w:rsidP="00283E0F">
        <w:pPr>
          <w:pStyle w:val="FSHRub2"/>
        </w:pPr>
        <w:r>
          <w:t>Barns tillgång till pornografiskt och våldsamt innehåll på 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C146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C4C0B"/>
    <w:multiLevelType w:val="hybridMultilevel"/>
    <w:tmpl w:val="CAAE06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E25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34F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9F5"/>
    <w:rsid w:val="00033C04"/>
    <w:rsid w:val="000356A2"/>
    <w:rsid w:val="00035775"/>
    <w:rsid w:val="00035BF0"/>
    <w:rsid w:val="00036638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2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3F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39D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6DD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EB"/>
    <w:rsid w:val="004E3DC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3B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DB0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87F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5C7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AE9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88F"/>
    <w:rsid w:val="00720B21"/>
    <w:rsid w:val="007210D0"/>
    <w:rsid w:val="00721417"/>
    <w:rsid w:val="00721BAD"/>
    <w:rsid w:val="00722159"/>
    <w:rsid w:val="007224DA"/>
    <w:rsid w:val="00722DB5"/>
    <w:rsid w:val="0072442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C1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F0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32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9CC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7C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66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7F2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AAAD8F"/>
  <w15:chartTrackingRefBased/>
  <w15:docId w15:val="{7E78FA08-AC62-42F4-925C-3D846D34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8AC0967CC4F63AB721781C5776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D84C6-FB36-444E-AE6A-1E2E7D0D3E8F}"/>
      </w:docPartPr>
      <w:docPartBody>
        <w:p w:rsidR="00CF2262" w:rsidRDefault="00F431AD">
          <w:pPr>
            <w:pStyle w:val="14B8AC0967CC4F63AB721781C57766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466983D3C8465CB1D3B888214D5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444CF-4A0E-4D5E-A232-CEB8243510AE}"/>
      </w:docPartPr>
      <w:docPartBody>
        <w:p w:rsidR="00CF2262" w:rsidRDefault="00F431AD">
          <w:pPr>
            <w:pStyle w:val="57466983D3C8465CB1D3B888214D51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DD12B214CC4DCFBD52403FEDB88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D5FB1-9566-4884-9A33-CE4E1F0F71AB}"/>
      </w:docPartPr>
      <w:docPartBody>
        <w:p w:rsidR="00CF2262" w:rsidRDefault="00F431AD">
          <w:pPr>
            <w:pStyle w:val="D2DD12B214CC4DCFBD52403FEDB88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9A4B572A1D455591A3ADF2AE4D1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A9012-5BF0-4651-80DE-27CD1E55BE15}"/>
      </w:docPartPr>
      <w:docPartBody>
        <w:p w:rsidR="00CF2262" w:rsidRDefault="00F431AD">
          <w:pPr>
            <w:pStyle w:val="0F9A4B572A1D455591A3ADF2AE4D141A"/>
          </w:pPr>
          <w:r>
            <w:t xml:space="preserve"> </w:t>
          </w:r>
        </w:p>
      </w:docPartBody>
    </w:docPart>
    <w:docPart>
      <w:docPartPr>
        <w:name w:val="CB7A8A6386294747A56332294B15B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DCBD-3046-4CE1-912B-199F2D34D380}"/>
      </w:docPartPr>
      <w:docPartBody>
        <w:p w:rsidR="003F7DDF" w:rsidRDefault="003F7D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AD"/>
    <w:rsid w:val="002D027F"/>
    <w:rsid w:val="0037681B"/>
    <w:rsid w:val="003F7DDF"/>
    <w:rsid w:val="006F77B5"/>
    <w:rsid w:val="00CF2262"/>
    <w:rsid w:val="00E83F7F"/>
    <w:rsid w:val="00F15986"/>
    <w:rsid w:val="00F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83F7F"/>
    <w:rPr>
      <w:color w:val="F4B083" w:themeColor="accent2" w:themeTint="99"/>
    </w:rPr>
  </w:style>
  <w:style w:type="paragraph" w:customStyle="1" w:styleId="14B8AC0967CC4F63AB721781C57766C1">
    <w:name w:val="14B8AC0967CC4F63AB721781C57766C1"/>
  </w:style>
  <w:style w:type="paragraph" w:customStyle="1" w:styleId="57466983D3C8465CB1D3B888214D515D">
    <w:name w:val="57466983D3C8465CB1D3B888214D515D"/>
  </w:style>
  <w:style w:type="paragraph" w:customStyle="1" w:styleId="D2DD12B214CC4DCFBD52403FEDB88666">
    <w:name w:val="D2DD12B214CC4DCFBD52403FEDB88666"/>
  </w:style>
  <w:style w:type="paragraph" w:customStyle="1" w:styleId="0F9A4B572A1D455591A3ADF2AE4D141A">
    <w:name w:val="0F9A4B572A1D455591A3ADF2AE4D1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BCA09-44D0-4961-85CA-359539DAC8F8}"/>
</file>

<file path=customXml/itemProps2.xml><?xml version="1.0" encoding="utf-8"?>
<ds:datastoreItem xmlns:ds="http://schemas.openxmlformats.org/officeDocument/2006/customXml" ds:itemID="{559F59A0-3518-4EEB-89F2-4E53C05994D9}"/>
</file>

<file path=customXml/itemProps3.xml><?xml version="1.0" encoding="utf-8"?>
<ds:datastoreItem xmlns:ds="http://schemas.openxmlformats.org/officeDocument/2006/customXml" ds:itemID="{7C989641-24C2-445F-B0E0-EDD376E81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915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M1404 Barns tillgång till pornografiskt och våldsamt innehåll på nätet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