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6267" w:rsidRDefault="00E43D1B" w14:paraId="09C27150" w14:textId="77777777">
      <w:pPr>
        <w:pStyle w:val="RubrikFrslagTIllRiksdagsbeslut"/>
      </w:pPr>
      <w:sdt>
        <w:sdtPr>
          <w:alias w:val="CC_Boilerplate_4"/>
          <w:tag w:val="CC_Boilerplate_4"/>
          <w:id w:val="-1644581176"/>
          <w:lock w:val="sdtContentLocked"/>
          <w:placeholder>
            <w:docPart w:val="BA5EAEDF327345F0891363691FCE7FF6"/>
          </w:placeholder>
          <w:text/>
        </w:sdtPr>
        <w:sdtEndPr/>
        <w:sdtContent>
          <w:r w:rsidRPr="009B062B" w:rsidR="00AF30DD">
            <w:t>Förslag till riksdagsbeslut</w:t>
          </w:r>
        </w:sdtContent>
      </w:sdt>
      <w:bookmarkEnd w:id="0"/>
      <w:bookmarkEnd w:id="1"/>
    </w:p>
    <w:sdt>
      <w:sdtPr>
        <w:alias w:val="Yrkande 1"/>
        <w:tag w:val="0cb1aec6-8445-4019-82b7-cd0fc04aee34"/>
        <w:id w:val="158655012"/>
        <w:lock w:val="sdtLocked"/>
      </w:sdtPr>
      <w:sdtEndPr/>
      <w:sdtContent>
        <w:p w:rsidR="00CF438D" w:rsidRDefault="00D34DF0" w14:paraId="46290B50" w14:textId="77777777">
          <w:pPr>
            <w:pStyle w:val="Frslagstext"/>
            <w:numPr>
              <w:ilvl w:val="0"/>
              <w:numId w:val="0"/>
            </w:numPr>
          </w:pPr>
          <w:r>
            <w:t>Riksdagen ställer sig bakom det som anförs i motionen om att regeringen ska verka för att UNRWA:s verksamhet och ansvar ska föras över till UNHCR i sin helhet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F41386E339450A9E67A1225FB1B28F"/>
        </w:placeholder>
        <w:text/>
      </w:sdtPr>
      <w:sdtEndPr/>
      <w:sdtContent>
        <w:p w:rsidRPr="009B062B" w:rsidR="006D79C9" w:rsidP="00333E95" w:rsidRDefault="006D79C9" w14:paraId="22263642" w14:textId="77777777">
          <w:pPr>
            <w:pStyle w:val="Rubrik1"/>
          </w:pPr>
          <w:r>
            <w:t>Motivering</w:t>
          </w:r>
        </w:p>
      </w:sdtContent>
    </w:sdt>
    <w:bookmarkEnd w:displacedByCustomXml="prev" w:id="3"/>
    <w:bookmarkEnd w:displacedByCustomXml="prev" w:id="4"/>
    <w:p w:rsidR="00E66BF5" w:rsidP="00E66BF5" w:rsidRDefault="00E66BF5" w14:paraId="2D0994DF" w14:textId="2DA97F6F">
      <w:pPr>
        <w:pStyle w:val="Normalutanindragellerluft"/>
      </w:pPr>
      <w:r>
        <w:t>Den svenska regeringen har agerat klokt och frusit sitt bidrag till The United Nations Relief and Works Agency for Palestine Refugees (UNRWA). Detta var nödvändigt utifrån den grava kritik som riktats mot organisationen om ineffektivitet</w:t>
      </w:r>
      <w:r w:rsidR="00D34DF0">
        <w:t xml:space="preserve"> och</w:t>
      </w:r>
      <w:r>
        <w:t xml:space="preserve"> korruption och </w:t>
      </w:r>
      <w:r w:rsidR="00D34DF0">
        <w:t xml:space="preserve">om </w:t>
      </w:r>
      <w:r>
        <w:t xml:space="preserve">att UNRWA i delar av sin verksamhet legitimerar och sprider antisemitism. </w:t>
      </w:r>
    </w:p>
    <w:p w:rsidR="00E66BF5" w:rsidP="00D34DF0" w:rsidRDefault="00E66BF5" w14:paraId="3C4F6C4B" w14:textId="59000666">
      <w:r>
        <w:t>Det är viktigt att Sverige nu driver på för att UNRWA:s verksamhet och ansvar tas över av någon annan organisation. Alla flyktingar runt om i världen får idag stöd via FN:s flyktingkommissariat, UNHCR, med ett undantag: palestinska flyktingar</w:t>
      </w:r>
      <w:r w:rsidR="007B4F7C">
        <w:t>.</w:t>
      </w:r>
      <w:r>
        <w:t xml:space="preserve"> Detta då man skapade UNRWA, till vilken svenska skattebetalare under åren </w:t>
      </w:r>
      <w:r w:rsidR="007B4F7C">
        <w:t xml:space="preserve">har </w:t>
      </w:r>
      <w:r>
        <w:t xml:space="preserve">fört över drygt 36 miljarder kronor. </w:t>
      </w:r>
    </w:p>
    <w:p w:rsidR="00E66BF5" w:rsidP="00D34DF0" w:rsidRDefault="00E66BF5" w14:paraId="5C86772A" w14:textId="44346603">
      <w:r>
        <w:t xml:space="preserve">Om fred mellan </w:t>
      </w:r>
      <w:r w:rsidR="007B4F7C">
        <w:t>i</w:t>
      </w:r>
      <w:r>
        <w:t>srael</w:t>
      </w:r>
      <w:r w:rsidR="007B4F7C">
        <w:t>er</w:t>
      </w:r>
      <w:r>
        <w:t xml:space="preserve"> och palestinier ska nås är ett avvecklande av UN</w:t>
      </w:r>
      <w:r w:rsidR="008F651C">
        <w:t>R</w:t>
      </w:r>
      <w:r>
        <w:t>WA nödvändig</w:t>
      </w:r>
      <w:r w:rsidR="007B4F7C">
        <w:t>t</w:t>
      </w:r>
      <w:r>
        <w:t>. Regeln om att flyktingskap ärvs måste avskaffas</w:t>
      </w:r>
      <w:r w:rsidR="007B4F7C">
        <w:t>.</w:t>
      </w:r>
      <w:r>
        <w:t xml:space="preserve"> </w:t>
      </w:r>
      <w:r w:rsidR="007B4F7C">
        <w:t>V</w:t>
      </w:r>
      <w:r>
        <w:t>arför ska någon behöva födas till flykting? Med flyktingskapet försvinner hoppet och ett beroende av väl</w:t>
      </w:r>
      <w:r w:rsidR="00E43D1B">
        <w:softHyphen/>
      </w:r>
      <w:r>
        <w:t>görenhet. Ur denna hopplöshet föddes och göds terrororganisationen Hamas.</w:t>
      </w:r>
    </w:p>
    <w:p w:rsidR="00BB6339" w:rsidP="00E43D1B" w:rsidRDefault="00E66BF5" w14:paraId="1D872A36" w14:textId="293A4D25">
      <w:r>
        <w:t xml:space="preserve">Sverige ska inte överge det palestinska folket. </w:t>
      </w:r>
      <w:r w:rsidR="008F651C">
        <w:t>Genom</w:t>
      </w:r>
      <w:r>
        <w:t xml:space="preserve"> regeringen</w:t>
      </w:r>
      <w:r w:rsidR="008F651C">
        <w:t>s</w:t>
      </w:r>
      <w:r>
        <w:t xml:space="preserve"> biståndspolitiska mål ska </w:t>
      </w:r>
      <w:r w:rsidR="008F651C">
        <w:t>Sverige</w:t>
      </w:r>
      <w:r>
        <w:t>, via EU, arbeta för en reformering av FN:s bistånd till palestinska flyktingar med sikte på att överföra nuvarande verksamhet och ansvar till flykting</w:t>
      </w:r>
      <w:r w:rsidR="00E43D1B">
        <w:softHyphen/>
      </w:r>
      <w:r>
        <w:t>kommissariatet, UNHCR</w:t>
      </w:r>
      <w:r w:rsidR="007B4F7C">
        <w:t>.</w:t>
      </w:r>
    </w:p>
    <w:sdt>
      <w:sdtPr>
        <w:rPr>
          <w:i/>
          <w:noProof/>
        </w:rPr>
        <w:alias w:val="CC_Underskrifter"/>
        <w:tag w:val="CC_Underskrifter"/>
        <w:id w:val="583496634"/>
        <w:lock w:val="sdtContentLocked"/>
        <w:placeholder>
          <w:docPart w:val="AE02B60D183B462ABE2CD50870DD90AA"/>
        </w:placeholder>
      </w:sdtPr>
      <w:sdtEndPr/>
      <w:sdtContent>
        <w:p w:rsidR="00976267" w:rsidP="00976267" w:rsidRDefault="00976267" w14:paraId="3DA08EC1" w14:textId="77777777"/>
        <w:p w:rsidR="00976267" w:rsidP="00976267" w:rsidRDefault="00E43D1B" w14:paraId="1D8B82D1" w14:textId="529D629B"/>
      </w:sdtContent>
    </w:sdt>
    <w:tbl>
      <w:tblPr>
        <w:tblW w:w="5000" w:type="pct"/>
        <w:tblLook w:val="04A0" w:firstRow="1" w:lastRow="0" w:firstColumn="1" w:lastColumn="0" w:noHBand="0" w:noVBand="1"/>
        <w:tblCaption w:val="underskrifter"/>
      </w:tblPr>
      <w:tblGrid>
        <w:gridCol w:w="4252"/>
        <w:gridCol w:w="4252"/>
      </w:tblGrid>
      <w:tr w:rsidR="00CF438D" w14:paraId="0F24328C" w14:textId="77777777">
        <w:trPr>
          <w:cantSplit/>
        </w:trPr>
        <w:tc>
          <w:tcPr>
            <w:tcW w:w="50" w:type="pct"/>
            <w:vAlign w:val="bottom"/>
          </w:tcPr>
          <w:p w:rsidR="00CF438D" w:rsidRDefault="00D34DF0" w14:paraId="6D918F5A" w14:textId="77777777">
            <w:pPr>
              <w:pStyle w:val="Underskrifter"/>
              <w:spacing w:after="0"/>
            </w:pPr>
            <w:r>
              <w:lastRenderedPageBreak/>
              <w:t>Hans Eklind (KD)</w:t>
            </w:r>
          </w:p>
        </w:tc>
        <w:tc>
          <w:tcPr>
            <w:tcW w:w="50" w:type="pct"/>
            <w:vAlign w:val="bottom"/>
          </w:tcPr>
          <w:p w:rsidR="00CF438D" w:rsidRDefault="00CF438D" w14:paraId="04356304" w14:textId="77777777">
            <w:pPr>
              <w:pStyle w:val="Underskrifter"/>
              <w:spacing w:after="0"/>
            </w:pPr>
          </w:p>
        </w:tc>
      </w:tr>
    </w:tbl>
    <w:p w:rsidRPr="008E0FE2" w:rsidR="004801AC" w:rsidP="00DF3554" w:rsidRDefault="004801AC" w14:paraId="57EA977E" w14:textId="0C263B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0FB8" w14:textId="77777777" w:rsidR="005D3358" w:rsidRDefault="005D3358" w:rsidP="000C1CAD">
      <w:pPr>
        <w:spacing w:line="240" w:lineRule="auto"/>
      </w:pPr>
      <w:r>
        <w:separator/>
      </w:r>
    </w:p>
  </w:endnote>
  <w:endnote w:type="continuationSeparator" w:id="0">
    <w:p w14:paraId="7CB25ADC" w14:textId="77777777" w:rsidR="005D3358" w:rsidRDefault="005D3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5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F7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A70" w14:textId="4EC4DEE1" w:rsidR="00262EA3" w:rsidRPr="00976267" w:rsidRDefault="00262EA3" w:rsidP="00976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59F2" w14:textId="77777777" w:rsidR="005D3358" w:rsidRDefault="005D3358" w:rsidP="000C1CAD">
      <w:pPr>
        <w:spacing w:line="240" w:lineRule="auto"/>
      </w:pPr>
      <w:r>
        <w:separator/>
      </w:r>
    </w:p>
  </w:footnote>
  <w:footnote w:type="continuationSeparator" w:id="0">
    <w:p w14:paraId="796E1878" w14:textId="77777777" w:rsidR="005D3358" w:rsidRDefault="005D33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39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7D4E33" wp14:editId="692DD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A9CC5" w14:textId="2DEAC2AB" w:rsidR="00262EA3" w:rsidRDefault="00E43D1B" w:rsidP="008103B5">
                          <w:pPr>
                            <w:jc w:val="right"/>
                          </w:pPr>
                          <w:sdt>
                            <w:sdtPr>
                              <w:alias w:val="CC_Noformat_Partikod"/>
                              <w:tag w:val="CC_Noformat_Partikod"/>
                              <w:id w:val="-53464382"/>
                              <w:placeholder>
                                <w:docPart w:val="0A4BF6F4BCE440F4B6CF414F683BC94B"/>
                              </w:placeholder>
                              <w:text/>
                            </w:sdtPr>
                            <w:sdtEndPr/>
                            <w:sdtContent>
                              <w:r w:rsidR="00E66BF5">
                                <w:t>KD</w:t>
                              </w:r>
                            </w:sdtContent>
                          </w:sdt>
                          <w:sdt>
                            <w:sdtPr>
                              <w:alias w:val="CC_Noformat_Partinummer"/>
                              <w:tag w:val="CC_Noformat_Partinummer"/>
                              <w:id w:val="-1709555926"/>
                              <w:placeholder>
                                <w:docPart w:val="71DAB327F8464A4FB4971B021E6B76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D4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A9CC5" w14:textId="2DEAC2AB" w:rsidR="00262EA3" w:rsidRDefault="00E43D1B" w:rsidP="008103B5">
                    <w:pPr>
                      <w:jc w:val="right"/>
                    </w:pPr>
                    <w:sdt>
                      <w:sdtPr>
                        <w:alias w:val="CC_Noformat_Partikod"/>
                        <w:tag w:val="CC_Noformat_Partikod"/>
                        <w:id w:val="-53464382"/>
                        <w:placeholder>
                          <w:docPart w:val="0A4BF6F4BCE440F4B6CF414F683BC94B"/>
                        </w:placeholder>
                        <w:text/>
                      </w:sdtPr>
                      <w:sdtEndPr/>
                      <w:sdtContent>
                        <w:r w:rsidR="00E66BF5">
                          <w:t>KD</w:t>
                        </w:r>
                      </w:sdtContent>
                    </w:sdt>
                    <w:sdt>
                      <w:sdtPr>
                        <w:alias w:val="CC_Noformat_Partinummer"/>
                        <w:tag w:val="CC_Noformat_Partinummer"/>
                        <w:id w:val="-1709555926"/>
                        <w:placeholder>
                          <w:docPart w:val="71DAB327F8464A4FB4971B021E6B768F"/>
                        </w:placeholder>
                        <w:showingPlcHdr/>
                        <w:text/>
                      </w:sdtPr>
                      <w:sdtEndPr/>
                      <w:sdtContent>
                        <w:r w:rsidR="00262EA3">
                          <w:t xml:space="preserve"> </w:t>
                        </w:r>
                      </w:sdtContent>
                    </w:sdt>
                  </w:p>
                </w:txbxContent>
              </v:textbox>
              <w10:wrap anchorx="page"/>
            </v:shape>
          </w:pict>
        </mc:Fallback>
      </mc:AlternateContent>
    </w:r>
  </w:p>
  <w:p w14:paraId="7376DE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A4C" w14:textId="77777777" w:rsidR="00262EA3" w:rsidRDefault="00262EA3" w:rsidP="008563AC">
    <w:pPr>
      <w:jc w:val="right"/>
    </w:pPr>
  </w:p>
  <w:p w14:paraId="29C19F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9240" w14:textId="77777777" w:rsidR="00262EA3" w:rsidRDefault="00E43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6CECC" wp14:editId="20682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76A6C5" w14:textId="45B1AF76" w:rsidR="00262EA3" w:rsidRDefault="00E43D1B" w:rsidP="00A314CF">
    <w:pPr>
      <w:pStyle w:val="FSHNormal"/>
      <w:spacing w:before="40"/>
    </w:pPr>
    <w:sdt>
      <w:sdtPr>
        <w:alias w:val="CC_Noformat_Motionstyp"/>
        <w:tag w:val="CC_Noformat_Motionstyp"/>
        <w:id w:val="1162973129"/>
        <w:lock w:val="sdtContentLocked"/>
        <w15:appearance w15:val="hidden"/>
        <w:text/>
      </w:sdtPr>
      <w:sdtEndPr/>
      <w:sdtContent>
        <w:r w:rsidR="00976267">
          <w:t>Enskild motion</w:t>
        </w:r>
      </w:sdtContent>
    </w:sdt>
    <w:r w:rsidR="00821B36">
      <w:t xml:space="preserve"> </w:t>
    </w:r>
    <w:sdt>
      <w:sdtPr>
        <w:alias w:val="CC_Noformat_Partikod"/>
        <w:tag w:val="CC_Noformat_Partikod"/>
        <w:id w:val="1471015553"/>
        <w:lock w:val="contentLocked"/>
        <w:text/>
      </w:sdtPr>
      <w:sdtEndPr/>
      <w:sdtContent>
        <w:r w:rsidR="00E66BF5">
          <w:t>KD</w:t>
        </w:r>
      </w:sdtContent>
    </w:sdt>
    <w:sdt>
      <w:sdtPr>
        <w:alias w:val="CC_Noformat_Partinummer"/>
        <w:tag w:val="CC_Noformat_Partinummer"/>
        <w:id w:val="-2014525982"/>
        <w:lock w:val="contentLocked"/>
        <w:showingPlcHdr/>
        <w:text/>
      </w:sdtPr>
      <w:sdtEndPr/>
      <w:sdtContent>
        <w:r w:rsidR="00821B36">
          <w:t xml:space="preserve"> </w:t>
        </w:r>
      </w:sdtContent>
    </w:sdt>
  </w:p>
  <w:p w14:paraId="35E8C7C8" w14:textId="77777777" w:rsidR="00262EA3" w:rsidRPr="008227B3" w:rsidRDefault="00E43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451301" w14:textId="29E0ECF9" w:rsidR="00262EA3" w:rsidRPr="008227B3" w:rsidRDefault="00E43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62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6267">
          <w:t>:397</w:t>
        </w:r>
      </w:sdtContent>
    </w:sdt>
  </w:p>
  <w:p w14:paraId="7AF6F4E9" w14:textId="5E80AADB" w:rsidR="00262EA3" w:rsidRDefault="00E43D1B" w:rsidP="00E03A3D">
    <w:pPr>
      <w:pStyle w:val="Motionr"/>
    </w:pPr>
    <w:sdt>
      <w:sdtPr>
        <w:alias w:val="CC_Noformat_Avtext"/>
        <w:tag w:val="CC_Noformat_Avtext"/>
        <w:id w:val="-2020768203"/>
        <w:lock w:val="sdtContentLocked"/>
        <w:placeholder>
          <w:docPart w:val="0A4BF6F4BCE440F4B6CF414F683BC94B"/>
        </w:placeholder>
        <w15:appearance w15:val="hidden"/>
        <w:text/>
      </w:sdtPr>
      <w:sdtEndPr/>
      <w:sdtContent>
        <w:r w:rsidR="00976267">
          <w:t>av Hans Eklind (KD)</w:t>
        </w:r>
      </w:sdtContent>
    </w:sdt>
  </w:p>
  <w:sdt>
    <w:sdtPr>
      <w:alias w:val="CC_Noformat_Rubtext"/>
      <w:tag w:val="CC_Noformat_Rubtext"/>
      <w:id w:val="-218060500"/>
      <w:lock w:val="sdtLocked"/>
      <w:placeholder>
        <w:docPart w:val="71DAB327F8464A4FB4971B021E6B768F"/>
      </w:placeholder>
      <w:text/>
    </w:sdtPr>
    <w:sdtEndPr/>
    <w:sdtContent>
      <w:p w14:paraId="6F1E8FE5" w14:textId="522876E0" w:rsidR="00262EA3" w:rsidRDefault="00502E09" w:rsidP="00283E0F">
        <w:pPr>
          <w:pStyle w:val="FSHRub2"/>
        </w:pPr>
        <w:r>
          <w:t>UNHCR:s övertagande av UNRWA:s verksamhet</w:t>
        </w:r>
      </w:p>
    </w:sdtContent>
  </w:sdt>
  <w:sdt>
    <w:sdtPr>
      <w:alias w:val="CC_Boilerplate_3"/>
      <w:tag w:val="CC_Boilerplate_3"/>
      <w:id w:val="1606463544"/>
      <w:lock w:val="sdtContentLocked"/>
      <w15:appearance w15:val="hidden"/>
      <w:text w:multiLine="1"/>
    </w:sdtPr>
    <w:sdtEndPr/>
    <w:sdtContent>
      <w:p w14:paraId="02832A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B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5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4F7C"/>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51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6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D"/>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F0"/>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1B"/>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F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311E3"/>
  <w15:chartTrackingRefBased/>
  <w15:docId w15:val="{8C53AC0E-FAA7-4863-B167-8A97C495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EAEDF327345F0891363691FCE7FF6"/>
        <w:category>
          <w:name w:val="Allmänt"/>
          <w:gallery w:val="placeholder"/>
        </w:category>
        <w:types>
          <w:type w:val="bbPlcHdr"/>
        </w:types>
        <w:behaviors>
          <w:behavior w:val="content"/>
        </w:behaviors>
        <w:guid w:val="{16DCDDE0-7D0E-4D06-B6AA-036D7FE4F81E}"/>
      </w:docPartPr>
      <w:docPartBody>
        <w:p w:rsidR="00287990" w:rsidRDefault="005715A7">
          <w:pPr>
            <w:pStyle w:val="BA5EAEDF327345F0891363691FCE7FF6"/>
          </w:pPr>
          <w:r w:rsidRPr="005A0A93">
            <w:rPr>
              <w:rStyle w:val="Platshllartext"/>
            </w:rPr>
            <w:t>Förslag till riksdagsbeslut</w:t>
          </w:r>
        </w:p>
      </w:docPartBody>
    </w:docPart>
    <w:docPart>
      <w:docPartPr>
        <w:name w:val="5AF41386E339450A9E67A1225FB1B28F"/>
        <w:category>
          <w:name w:val="Allmänt"/>
          <w:gallery w:val="placeholder"/>
        </w:category>
        <w:types>
          <w:type w:val="bbPlcHdr"/>
        </w:types>
        <w:behaviors>
          <w:behavior w:val="content"/>
        </w:behaviors>
        <w:guid w:val="{891D9999-F50E-41FA-B833-E50FE4DC11AD}"/>
      </w:docPartPr>
      <w:docPartBody>
        <w:p w:rsidR="00287990" w:rsidRDefault="005715A7">
          <w:pPr>
            <w:pStyle w:val="5AF41386E339450A9E67A1225FB1B28F"/>
          </w:pPr>
          <w:r w:rsidRPr="005A0A93">
            <w:rPr>
              <w:rStyle w:val="Platshllartext"/>
            </w:rPr>
            <w:t>Motivering</w:t>
          </w:r>
        </w:p>
      </w:docPartBody>
    </w:docPart>
    <w:docPart>
      <w:docPartPr>
        <w:name w:val="0A4BF6F4BCE440F4B6CF414F683BC94B"/>
        <w:category>
          <w:name w:val="Allmänt"/>
          <w:gallery w:val="placeholder"/>
        </w:category>
        <w:types>
          <w:type w:val="bbPlcHdr"/>
        </w:types>
        <w:behaviors>
          <w:behavior w:val="content"/>
        </w:behaviors>
        <w:guid w:val="{C8F4F90F-19DA-41C2-81EB-53FE9D5FEE0E}"/>
      </w:docPartPr>
      <w:docPartBody>
        <w:p w:rsidR="00287990" w:rsidRDefault="005715A7">
          <w:pPr>
            <w:pStyle w:val="0A4BF6F4BCE440F4B6CF414F683BC94B"/>
          </w:pPr>
          <w:r>
            <w:rPr>
              <w:rStyle w:val="Platshllartext"/>
            </w:rPr>
            <w:t xml:space="preserve"> </w:t>
          </w:r>
        </w:p>
      </w:docPartBody>
    </w:docPart>
    <w:docPart>
      <w:docPartPr>
        <w:name w:val="71DAB327F8464A4FB4971B021E6B768F"/>
        <w:category>
          <w:name w:val="Allmänt"/>
          <w:gallery w:val="placeholder"/>
        </w:category>
        <w:types>
          <w:type w:val="bbPlcHdr"/>
        </w:types>
        <w:behaviors>
          <w:behavior w:val="content"/>
        </w:behaviors>
        <w:guid w:val="{1065683A-CC4F-4922-BAAE-D2B3A0CB4F58}"/>
      </w:docPartPr>
      <w:docPartBody>
        <w:p w:rsidR="00287990" w:rsidRDefault="005715A7">
          <w:pPr>
            <w:pStyle w:val="71DAB327F8464A4FB4971B021E6B768F"/>
          </w:pPr>
          <w:r>
            <w:t xml:space="preserve"> </w:t>
          </w:r>
        </w:p>
      </w:docPartBody>
    </w:docPart>
    <w:docPart>
      <w:docPartPr>
        <w:name w:val="AE02B60D183B462ABE2CD50870DD90AA"/>
        <w:category>
          <w:name w:val="Allmänt"/>
          <w:gallery w:val="placeholder"/>
        </w:category>
        <w:types>
          <w:type w:val="bbPlcHdr"/>
        </w:types>
        <w:behaviors>
          <w:behavior w:val="content"/>
        </w:behaviors>
        <w:guid w:val="{9EAE271B-3209-4C23-85E5-0626956B4FE6}"/>
      </w:docPartPr>
      <w:docPartBody>
        <w:p w:rsidR="00190E2A" w:rsidRDefault="00516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90"/>
    <w:rsid w:val="00287990"/>
    <w:rsid w:val="005715A7"/>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EAEDF327345F0891363691FCE7FF6">
    <w:name w:val="BA5EAEDF327345F0891363691FCE7FF6"/>
  </w:style>
  <w:style w:type="paragraph" w:customStyle="1" w:styleId="5AF41386E339450A9E67A1225FB1B28F">
    <w:name w:val="5AF41386E339450A9E67A1225FB1B28F"/>
  </w:style>
  <w:style w:type="paragraph" w:customStyle="1" w:styleId="0A4BF6F4BCE440F4B6CF414F683BC94B">
    <w:name w:val="0A4BF6F4BCE440F4B6CF414F683BC94B"/>
  </w:style>
  <w:style w:type="paragraph" w:customStyle="1" w:styleId="71DAB327F8464A4FB4971B021E6B768F">
    <w:name w:val="71DAB327F8464A4FB4971B021E6B7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9ABDE-5F60-49F1-A434-70ADF37960DB}"/>
</file>

<file path=customXml/itemProps2.xml><?xml version="1.0" encoding="utf-8"?>
<ds:datastoreItem xmlns:ds="http://schemas.openxmlformats.org/officeDocument/2006/customXml" ds:itemID="{7BA43D64-FBA1-4AF0-8C67-178516FE0ACB}"/>
</file>

<file path=customXml/itemProps3.xml><?xml version="1.0" encoding="utf-8"?>
<ds:datastoreItem xmlns:ds="http://schemas.openxmlformats.org/officeDocument/2006/customXml" ds:itemID="{F4D07B41-451A-4219-8B04-D0823ECCFEA6}"/>
</file>

<file path=docProps/app.xml><?xml version="1.0" encoding="utf-8"?>
<Properties xmlns="http://schemas.openxmlformats.org/officeDocument/2006/extended-properties" xmlns:vt="http://schemas.openxmlformats.org/officeDocument/2006/docPropsVTypes">
  <Template>Normal</Template>
  <TotalTime>16</TotalTime>
  <Pages>2</Pages>
  <Words>230</Words>
  <Characters>1323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