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C1E" w:rsidRPr="00AF0C1E" w:rsidRDefault="00AF0C1E">
      <w:pPr>
        <w:pStyle w:val="Frslagsrubrik"/>
      </w:pPr>
      <w:r w:rsidRPr="00AF0C1E">
        <w:t>Förslag till riksdagsbeslut</w:t>
      </w:r>
    </w:p>
    <w:p w:rsidR="00AF0C1E" w:rsidRPr="00AF0C1E" w:rsidRDefault="00AF0C1E">
      <w:pPr>
        <w:pStyle w:val="Hemstlatt"/>
      </w:pPr>
      <w:r w:rsidRPr="00AF0C1E">
        <w:t>Riksdagen tillkännager för regeringen som sin mening vad som anförs i motionen om unga rånare.</w:t>
      </w:r>
    </w:p>
    <w:p w:rsidR="00AF0C1E" w:rsidRPr="00AF0C1E" w:rsidRDefault="00AF0C1E">
      <w:pPr>
        <w:pStyle w:val="Rubrik1"/>
      </w:pPr>
      <w:r w:rsidRPr="00AF0C1E">
        <w:t>Motivering</w:t>
      </w:r>
    </w:p>
    <w:p w:rsidR="00AF0C1E" w:rsidRPr="00AF0C1E" w:rsidRDefault="00AF0C1E">
      <w:r w:rsidRPr="00AF0C1E">
        <w:t>Unga rånare måste stoppas i tid. Den senaste tioårsperioden har andelen brottslingar som dömts till fängelsestraff ökat med 12 procent. Det är viktigt att lyfta upp detta samhällsproblem till ytan och få igång debatten om hur vi ska vända rånkurvan nedåt igen. Framför allt gäller det att stoppa unga rånare i tid. Nästan hälften av alla butiksrån begås av personer mellan 15 och 20 år och av dessa är majoriteten mellan 15 och 17 år. Under 2008 anmäldes o</w:t>
      </w:r>
      <w:r w:rsidRPr="00AF0C1E">
        <w:t>m</w:t>
      </w:r>
      <w:r w:rsidRPr="00AF0C1E">
        <w:t>kring 63 700 butiksstölder. Stölderna handlar ofta om låga belopp och de flesta butiksstölder räknas därför som snatteri. Stölderna är ett stort problem både för företagare inom handeln och för samhället i stort.</w:t>
      </w:r>
    </w:p>
    <w:p w:rsidR="00AF0C1E" w:rsidRPr="00AF0C1E" w:rsidRDefault="00AF0C1E">
      <w:pPr>
        <w:pStyle w:val="Normaltindrag"/>
      </w:pPr>
      <w:r w:rsidRPr="00AF0C1E">
        <w:t>Tidigare erfarenhet visar även att riktade polisinsatser kan vara effektiva vad gäller att minska vissa typer av brott som begås av ungdomar. När det gäller personrån har till exempel polisen i Stockholm genom intensifierade och riktade insatser mot ungdomsgrupper, som misstänks för brottslig ver</w:t>
      </w:r>
      <w:r w:rsidRPr="00AF0C1E">
        <w:t>k</w:t>
      </w:r>
      <w:r w:rsidRPr="00AF0C1E">
        <w:t>samhet, lyckats minska denna typ av brottslighet. Insatser mot denna grupp rånare kan ses som särskilt angelägen eftersom ungdomar som debuterar med butiksrån tillhör en riskgrupp, där sannolikheten för fortsatt grav kriminalitet är hög. Det handlar således om att på ett tidigt stadium avbryta en kriminell karriär som, med tanke på brottets art, redan kommit en bit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C1E">
        <w:trPr>
          <w:cantSplit/>
        </w:trPr>
        <w:tc>
          <w:tcPr>
            <w:tcW w:w="3046" w:type="dxa"/>
          </w:tcPr>
          <w:p w:rsidR="00AF0C1E" w:rsidRPr="00AF0C1E" w:rsidRDefault="00AF0C1E">
            <w:pPr>
              <w:pStyle w:val="UnderskriftDatum"/>
              <w:spacing w:before="240"/>
            </w:pPr>
            <w:r w:rsidRPr="00AF0C1E">
              <w:t>Stockholm den 29 september 2009</w:t>
            </w:r>
          </w:p>
        </w:tc>
        <w:tc>
          <w:tcPr>
            <w:tcW w:w="3047" w:type="dxa"/>
          </w:tcPr>
          <w:p w:rsidR="00AF0C1E" w:rsidRPr="00AF0C1E" w:rsidRDefault="00AF0C1E">
            <w:pPr>
              <w:pStyle w:val="Underskrifter"/>
              <w:spacing w:before="240"/>
            </w:pPr>
          </w:p>
        </w:tc>
      </w:tr>
      <w:tr w:rsidR="00000000" w:rsidRPr="00AF0C1E">
        <w:trPr>
          <w:cantSplit/>
        </w:trPr>
        <w:tc>
          <w:tcPr>
            <w:tcW w:w="3046" w:type="dxa"/>
          </w:tcPr>
          <w:p w:rsidR="00AF0C1E" w:rsidRPr="00AF0C1E" w:rsidRDefault="00AF0C1E">
            <w:pPr>
              <w:pStyle w:val="Underskrifter"/>
            </w:pPr>
            <w:r w:rsidRPr="00AF0C1E">
              <w:t>Krister Örnfjäder (s)</w:t>
            </w:r>
          </w:p>
        </w:tc>
        <w:tc>
          <w:tcPr>
            <w:tcW w:w="3046" w:type="dxa"/>
          </w:tcPr>
          <w:p w:rsidR="00AF0C1E" w:rsidRPr="00AF0C1E" w:rsidRDefault="00AF0C1E">
            <w:pPr>
              <w:pStyle w:val="Underskrifter"/>
            </w:pPr>
          </w:p>
        </w:tc>
      </w:tr>
    </w:tbl>
    <w:p w:rsidR="00AF0C1E" w:rsidRPr="00AF0C1E" w:rsidRDefault="00AF0C1E">
      <w:pPr>
        <w:pStyle w:val="Normaltindrag"/>
      </w:pPr>
    </w:p>
    <w:sectPr w:rsidR="00000000" w:rsidRPr="00AF0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1E" w:rsidRPr="00AF0C1E" w:rsidRDefault="00AF0C1E">
      <w:r w:rsidRPr="00AF0C1E">
        <w:separator/>
      </w:r>
    </w:p>
  </w:endnote>
  <w:endnote w:type="continuationSeparator" w:id="0">
    <w:p w:rsidR="00AF0C1E" w:rsidRPr="00AF0C1E" w:rsidRDefault="00AF0C1E">
      <w:r w:rsidRPr="00AF0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745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C1E" w:rsidRDefault="00AF0C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90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031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1E" w:rsidRPr="00AF0C1E" w:rsidRDefault="00AF0C1E">
      <w:r w:rsidRPr="00AF0C1E">
        <w:separator/>
      </w:r>
    </w:p>
  </w:footnote>
  <w:footnote w:type="continuationSeparator" w:id="0">
    <w:p w:rsidR="00AF0C1E" w:rsidRPr="00AF0C1E" w:rsidRDefault="00AF0C1E">
      <w:r w:rsidRPr="00AF0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huvud"/>
    </w:pPr>
    <w:r w:rsidRPr="00AF0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975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C1E" w:rsidRDefault="00AF0C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huvud"/>
    </w:pPr>
    <w:r w:rsidRPr="00AF0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7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C1E" w:rsidRDefault="00AF0C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FSHNormal"/>
      <w:tabs>
        <w:tab w:val="right" w:pos="5840"/>
      </w:tabs>
    </w:pPr>
    <w:r w:rsidRPr="00AF0C1E">
      <w:br/>
    </w:r>
    <w:r w:rsidRPr="00AF0C1E">
      <w:fldChar w:fldCharType="begin" w:fldLock="1"/>
    </w:r>
    <w:r w:rsidRPr="00AF0C1E">
      <w:instrText xml:space="preserve"> DOCPROPERTY</w:instrText>
    </w:r>
    <w:r w:rsidRPr="00AF0C1E">
      <w:rPr>
        <w:sz w:val="18"/>
      </w:rPr>
      <w:instrText xml:space="preserve"> "YearUser" *\charformat </w:instrText>
    </w:r>
    <w:r w:rsidRPr="00AF0C1E">
      <w:fldChar w:fldCharType="separate"/>
    </w:r>
    <w:r w:rsidRPr="00AF0C1E">
      <w:t>2009/10</w:t>
    </w:r>
    <w:r w:rsidRPr="00AF0C1E">
      <w:fldChar w:fldCharType="end"/>
    </w:r>
    <w:r w:rsidRPr="00AF0C1E">
      <w:t xml:space="preserve"> </w:t>
    </w:r>
    <w:r w:rsidRPr="00AF0C1E">
      <w:tab/>
      <w:t xml:space="preserve">mnr: </w:t>
    </w:r>
    <w:r w:rsidRPr="00AF0C1E">
      <w:fldChar w:fldCharType="begin" w:fldLock="1"/>
    </w:r>
    <w:r w:rsidRPr="00AF0C1E">
      <w:instrText xml:space="preserve"> DOCPROPERTY</w:instrText>
    </w:r>
    <w:r w:rsidRPr="00AF0C1E">
      <w:rPr>
        <w:sz w:val="18"/>
      </w:rPr>
      <w:instrText xml:space="preserve"> "Motionsnummer" *\charformat </w:instrText>
    </w:r>
    <w:r w:rsidRPr="00AF0C1E">
      <w:fldChar w:fldCharType="separate"/>
    </w:r>
    <w:r w:rsidRPr="00AF0C1E">
      <w:t>Ju307</w:t>
    </w:r>
    <w:r w:rsidRPr="00AF0C1E">
      <w:fldChar w:fldCharType="end"/>
    </w:r>
    <w:r w:rsidRPr="00AF0C1E">
      <w:br/>
    </w:r>
    <w:r w:rsidRPr="00AF0C1E">
      <w:fldChar w:fldCharType="begin" w:fldLock="1"/>
    </w:r>
    <w:r w:rsidRPr="00AF0C1E">
      <w:instrText xml:space="preserve"> DOCPROPERTY</w:instrText>
    </w:r>
    <w:r w:rsidRPr="00AF0C1E">
      <w:rPr>
        <w:sz w:val="18"/>
      </w:rPr>
      <w:instrText xml:space="preserve"> "Samling" *\charformat </w:instrText>
    </w:r>
    <w:r w:rsidRPr="00AF0C1E">
      <w:fldChar w:fldCharType="end"/>
    </w:r>
    <w:r w:rsidRPr="00AF0C1E">
      <w:tab/>
      <w:t xml:space="preserve">pnr: </w:t>
    </w:r>
    <w:r w:rsidRPr="00AF0C1E">
      <w:fldChar w:fldCharType="begin" w:fldLock="1"/>
    </w:r>
    <w:r w:rsidRPr="00AF0C1E">
      <w:instrText xml:space="preserve"> DOCPROPERTY</w:instrText>
    </w:r>
    <w:r w:rsidRPr="00AF0C1E">
      <w:rPr>
        <w:sz w:val="18"/>
      </w:rPr>
      <w:instrText xml:space="preserve"> "Partinummer" *\charformat </w:instrText>
    </w:r>
    <w:r w:rsidRPr="00AF0C1E">
      <w:fldChar w:fldCharType="separate"/>
    </w:r>
    <w:r w:rsidRPr="00AF0C1E">
      <w:t>s16099</w:t>
    </w:r>
    <w:r w:rsidRPr="00AF0C1E">
      <w:fldChar w:fldCharType="end"/>
    </w:r>
  </w:p>
  <w:p w:rsidR="00AF0C1E" w:rsidRPr="00AF0C1E" w:rsidRDefault="00AF0C1E">
    <w:pPr>
      <w:pStyle w:val="FSHRub1"/>
    </w:pPr>
    <w:r w:rsidRPr="00AF0C1E">
      <w:t>Motion till riksdagen</w:t>
    </w:r>
    <w:r w:rsidRPr="00AF0C1E">
      <w:br/>
    </w:r>
    <w:r w:rsidRPr="00AF0C1E">
      <w:fldChar w:fldCharType="begin" w:fldLock="1"/>
    </w:r>
    <w:r w:rsidRPr="00AF0C1E">
      <w:instrText xml:space="preserve"> DOCPROPERTY "YearUser" *\charformat </w:instrText>
    </w:r>
    <w:r w:rsidRPr="00AF0C1E">
      <w:fldChar w:fldCharType="separate"/>
    </w:r>
    <w:r w:rsidRPr="00AF0C1E">
      <w:t>2009/10</w:t>
    </w:r>
    <w:r w:rsidRPr="00AF0C1E">
      <w:fldChar w:fldCharType="end"/>
    </w:r>
    <w:r w:rsidRPr="00AF0C1E">
      <w:t>:</w:t>
    </w:r>
    <w:r w:rsidRPr="00AF0C1E">
      <w:fldChar w:fldCharType="begin" w:fldLock="1"/>
    </w:r>
    <w:r w:rsidRPr="00AF0C1E">
      <w:instrText xml:space="preserve"> DOCPROPERTY "Motionsnummer" *\charformat </w:instrText>
    </w:r>
    <w:r w:rsidRPr="00AF0C1E">
      <w:fldChar w:fldCharType="separate"/>
    </w:r>
    <w:r w:rsidRPr="00AF0C1E">
      <w:t>Ju307</w:t>
    </w:r>
    <w:r w:rsidRPr="00AF0C1E">
      <w:fldChar w:fldCharType="end"/>
    </w:r>
  </w:p>
  <w:p w:rsidR="00AF0C1E" w:rsidRPr="00AF0C1E" w:rsidRDefault="00AF0C1E">
    <w:pPr>
      <w:pStyle w:val="FSHNormalS5"/>
    </w:pPr>
    <w:r w:rsidRPr="00AF0C1E">
      <w:fldChar w:fldCharType="begin" w:fldLock="1"/>
    </w:r>
    <w:r w:rsidRPr="00AF0C1E">
      <w:instrText xml:space="preserve"> DOCPROPERTY "MotionarText" *\charformat </w:instrText>
    </w:r>
    <w:r w:rsidRPr="00AF0C1E">
      <w:fldChar w:fldCharType="separate"/>
    </w:r>
    <w:r w:rsidRPr="00AF0C1E">
      <w:t>av Krister Örnfjäder (s)</w:t>
    </w:r>
    <w:r w:rsidRPr="00AF0C1E">
      <w:fldChar w:fldCharType="end"/>
    </w:r>
    <w:r w:rsidRPr="00AF0C1E">
      <w:br/>
    </w:r>
    <w:r w:rsidRPr="00AF0C1E">
      <w:fldChar w:fldCharType="begin" w:fldLock="1"/>
    </w:r>
    <w:r w:rsidRPr="00AF0C1E">
      <w:instrText xml:space="preserve"> DOCPROPERTY "SvarFrasKort" *\charformat </w:instrText>
    </w:r>
    <w:r w:rsidRPr="00AF0C1E">
      <w:fldChar w:fldCharType="end"/>
    </w:r>
  </w:p>
  <w:p w:rsidR="00AF0C1E" w:rsidRPr="00AF0C1E" w:rsidRDefault="00AF0C1E">
    <w:pPr>
      <w:pStyle w:val="FSHTitel"/>
    </w:pPr>
    <w:r w:rsidRPr="00AF0C1E">
      <w:fldChar w:fldCharType="begin" w:fldLock="1"/>
    </w:r>
    <w:r w:rsidRPr="00AF0C1E">
      <w:instrText xml:space="preserve"> DOCPROPERTY</w:instrText>
    </w:r>
    <w:r w:rsidRPr="00AF0C1E">
      <w:rPr>
        <w:sz w:val="18"/>
      </w:rPr>
      <w:instrText xml:space="preserve"> "RubrikSvar" *\charformat </w:instrText>
    </w:r>
    <w:r w:rsidRPr="00AF0C1E">
      <w:fldChar w:fldCharType="separate"/>
    </w:r>
    <w:r w:rsidRPr="00AF0C1E">
      <w:t>Unga rånare</w:t>
    </w:r>
    <w:r w:rsidRPr="00AF0C1E">
      <w:fldChar w:fldCharType="end"/>
    </w:r>
  </w:p>
  <w:p w:rsidR="00AF0C1E" w:rsidRPr="00AF0C1E" w:rsidRDefault="00AF0C1E">
    <w:pPr>
      <w:pStyle w:val="Normal00"/>
    </w:pPr>
  </w:p>
  <w:p w:rsidR="00AF0C1E" w:rsidRPr="00AF0C1E" w:rsidRDefault="00AF0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2290124">
    <w:abstractNumId w:val="8"/>
  </w:num>
  <w:num w:numId="2" w16cid:durableId="483006089">
    <w:abstractNumId w:val="9"/>
  </w:num>
  <w:num w:numId="3" w16cid:durableId="1186596034">
    <w:abstractNumId w:val="8"/>
  </w:num>
  <w:num w:numId="4" w16cid:durableId="667637668">
    <w:abstractNumId w:val="9"/>
  </w:num>
  <w:num w:numId="5" w16cid:durableId="1903709926">
    <w:abstractNumId w:val="13"/>
  </w:num>
  <w:num w:numId="6" w16cid:durableId="647200508">
    <w:abstractNumId w:val="10"/>
  </w:num>
  <w:num w:numId="7" w16cid:durableId="1752582851">
    <w:abstractNumId w:val="11"/>
  </w:num>
  <w:num w:numId="8" w16cid:durableId="1604920140">
    <w:abstractNumId w:val="12"/>
  </w:num>
  <w:num w:numId="9" w16cid:durableId="1657686711">
    <w:abstractNumId w:val="8"/>
  </w:num>
  <w:num w:numId="10" w16cid:durableId="551771719">
    <w:abstractNumId w:val="3"/>
  </w:num>
  <w:num w:numId="11" w16cid:durableId="525287188">
    <w:abstractNumId w:val="2"/>
  </w:num>
  <w:num w:numId="12" w16cid:durableId="792332484">
    <w:abstractNumId w:val="1"/>
  </w:num>
  <w:num w:numId="13" w16cid:durableId="2016497536">
    <w:abstractNumId w:val="0"/>
  </w:num>
  <w:num w:numId="14" w16cid:durableId="559637498">
    <w:abstractNumId w:val="9"/>
  </w:num>
  <w:num w:numId="15" w16cid:durableId="1240407760">
    <w:abstractNumId w:val="7"/>
  </w:num>
  <w:num w:numId="16" w16cid:durableId="985355627">
    <w:abstractNumId w:val="6"/>
  </w:num>
  <w:num w:numId="17" w16cid:durableId="768963213">
    <w:abstractNumId w:val="5"/>
  </w:num>
  <w:num w:numId="18" w16cid:durableId="1223566444">
    <w:abstractNumId w:val="4"/>
  </w:num>
  <w:num w:numId="19" w16cid:durableId="1814907886">
    <w:abstractNumId w:val="11"/>
  </w:num>
  <w:num w:numId="20" w16cid:durableId="651714909">
    <w:abstractNumId w:val="10"/>
  </w:num>
  <w:num w:numId="21" w16cid:durableId="137109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13B8A42-4E53-4123-8AC8-76C1986C47BF}"/>
  </w:docVars>
  <w:rsids>
    <w:rsidRoot w:val="002D2DC9"/>
    <w:rsid w:val="002D2DC9"/>
    <w:rsid w:val="00AF0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4D3DAD-0EA9-49A6-BAC3-4D9A394A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1299</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s16099</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s16099</dc:title>
  <dc:subject>s16099</dc:subject>
  <dc:creator>Riksdagen</dc:creator>
  <cp:keywords>Riksdagen</cp:keywords>
  <dc:description>Nya formatmallshantering för förslag+urix bakåtkomp+könamn</dc:description>
  <cp:lastModifiedBy>Lars Brink</cp:lastModifiedBy>
  <cp:revision>2</cp:revision>
  <cp:lastPrinted>2009-12-14T08:30:00Z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 rånare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rånare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20092010000000000115000160990069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20092010000000000115000160990069</vt:lpwstr>
  </property>
  <property fmtid="{D5CDD505-2E9C-101B-9397-08002B2CF9AE}" pid="50" name="nummer">
    <vt:lpwstr>307</vt:lpwstr>
  </property>
  <property fmtid="{D5CDD505-2E9C-101B-9397-08002B2CF9AE}" pid="51" name="utskottsbeteckning">
    <vt:lpwstr>Ju</vt:lpwstr>
  </property>
  <property fmtid="{D5CDD505-2E9C-101B-9397-08002B2CF9AE}" pid="52" name="GlobalUID">
    <vt:lpwstr>{E1AF309D-7038-4D36-8411-C02402097B52}</vt:lpwstr>
  </property>
  <property fmtid="{D5CDD505-2E9C-101B-9397-08002B2CF9AE}" pid="53" name="Överföringar">
    <vt:i4>0</vt:i4>
  </property>
  <property fmtid="{D5CDD505-2E9C-101B-9397-08002B2CF9AE}" pid="54" name="Checksum">
    <vt:lpwstr>*0015822348032*</vt:lpwstr>
  </property>
  <property fmtid="{D5CDD505-2E9C-101B-9397-08002B2CF9AE}" pid="55" name="skuggnummer">
    <vt:lpwstr>1414</vt:lpwstr>
  </property>
  <property fmtid="{D5CDD505-2E9C-101B-9397-08002B2CF9AE}" pid="56" name="urixVersion">
    <vt:lpwstr>4.0.0.9</vt:lpwstr>
  </property>
  <property fmtid="{D5CDD505-2E9C-101B-9397-08002B2CF9AE}" pid="57" name="urixOrigin">
    <vt:lpwstr>091214 09:31:09.079</vt:lpwstr>
  </property>
  <property fmtid="{D5CDD505-2E9C-101B-9397-08002B2CF9AE}" pid="58" name="urixGuid">
    <vt:lpwstr>{E8A4A9EA-327B-4842-8810-F7598B082036}</vt:lpwstr>
  </property>
</Properties>
</file>