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919DE6" w14:textId="77777777">
        <w:tc>
          <w:tcPr>
            <w:tcW w:w="2268" w:type="dxa"/>
          </w:tcPr>
          <w:p w14:paraId="00E3E6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0AE2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38DF5B" w14:textId="77777777">
        <w:tc>
          <w:tcPr>
            <w:tcW w:w="2268" w:type="dxa"/>
          </w:tcPr>
          <w:p w14:paraId="0B634F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E639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868C41" w14:textId="77777777">
        <w:tc>
          <w:tcPr>
            <w:tcW w:w="3402" w:type="dxa"/>
            <w:gridSpan w:val="2"/>
          </w:tcPr>
          <w:p w14:paraId="02DD89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F61B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426DFA" w14:textId="77777777">
        <w:tc>
          <w:tcPr>
            <w:tcW w:w="2268" w:type="dxa"/>
          </w:tcPr>
          <w:p w14:paraId="4FBF3C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7EBDC0" w14:textId="066EE9E4" w:rsidR="006E4E11" w:rsidRPr="00ED583F" w:rsidRDefault="00FD37DD" w:rsidP="0061621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616213">
              <w:rPr>
                <w:sz w:val="20"/>
              </w:rPr>
              <w:t>02252</w:t>
            </w:r>
            <w:r>
              <w:rPr>
                <w:sz w:val="20"/>
              </w:rPr>
              <w:t>/E2</w:t>
            </w:r>
          </w:p>
        </w:tc>
      </w:tr>
      <w:tr w:rsidR="006E4E11" w14:paraId="4966D39A" w14:textId="77777777">
        <w:tc>
          <w:tcPr>
            <w:tcW w:w="2268" w:type="dxa"/>
          </w:tcPr>
          <w:p w14:paraId="4A81F9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606D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4AC750" w14:textId="77777777">
        <w:trPr>
          <w:trHeight w:val="284"/>
        </w:trPr>
        <w:tc>
          <w:tcPr>
            <w:tcW w:w="4911" w:type="dxa"/>
          </w:tcPr>
          <w:p w14:paraId="08D08A00" w14:textId="77777777" w:rsidR="006E4E11" w:rsidRDefault="00FD37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3B0E54" w14:textId="77777777">
        <w:trPr>
          <w:trHeight w:val="284"/>
        </w:trPr>
        <w:tc>
          <w:tcPr>
            <w:tcW w:w="4911" w:type="dxa"/>
          </w:tcPr>
          <w:p w14:paraId="26CD3370" w14:textId="77777777" w:rsidR="006E4E11" w:rsidRDefault="00FD37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3D1AC90" w14:textId="77777777">
        <w:trPr>
          <w:trHeight w:val="284"/>
        </w:trPr>
        <w:tc>
          <w:tcPr>
            <w:tcW w:w="4911" w:type="dxa"/>
          </w:tcPr>
          <w:p w14:paraId="59A180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A523F7" w14:textId="77777777">
        <w:trPr>
          <w:trHeight w:val="284"/>
        </w:trPr>
        <w:tc>
          <w:tcPr>
            <w:tcW w:w="4911" w:type="dxa"/>
          </w:tcPr>
          <w:p w14:paraId="3DD5C9A2" w14:textId="4F69D960" w:rsidR="006E4E11" w:rsidRDefault="006E4E11" w:rsidP="00E25D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0E4E5C" w14:textId="77777777">
        <w:trPr>
          <w:trHeight w:val="284"/>
        </w:trPr>
        <w:tc>
          <w:tcPr>
            <w:tcW w:w="4911" w:type="dxa"/>
          </w:tcPr>
          <w:p w14:paraId="5361AB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7EF1B8" w14:textId="77777777">
        <w:trPr>
          <w:trHeight w:val="284"/>
        </w:trPr>
        <w:tc>
          <w:tcPr>
            <w:tcW w:w="4911" w:type="dxa"/>
          </w:tcPr>
          <w:p w14:paraId="70E10B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AB42FB" w14:textId="77777777">
        <w:trPr>
          <w:trHeight w:val="284"/>
        </w:trPr>
        <w:tc>
          <w:tcPr>
            <w:tcW w:w="4911" w:type="dxa"/>
          </w:tcPr>
          <w:p w14:paraId="150BD3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52B64" w14:textId="77777777">
        <w:trPr>
          <w:trHeight w:val="284"/>
        </w:trPr>
        <w:tc>
          <w:tcPr>
            <w:tcW w:w="4911" w:type="dxa"/>
          </w:tcPr>
          <w:p w14:paraId="22355A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43C97" w14:textId="77777777">
        <w:trPr>
          <w:trHeight w:val="284"/>
        </w:trPr>
        <w:tc>
          <w:tcPr>
            <w:tcW w:w="4911" w:type="dxa"/>
          </w:tcPr>
          <w:p w14:paraId="39BE8C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654712" w14:textId="77777777" w:rsidR="006E4E11" w:rsidRDefault="00FD37DD">
      <w:pPr>
        <w:framePr w:w="4400" w:h="2523" w:wrap="notBeside" w:vAnchor="page" w:hAnchor="page" w:x="6453" w:y="2445"/>
        <w:ind w:left="142"/>
      </w:pPr>
      <w:r>
        <w:t>Till riksdagen</w:t>
      </w:r>
    </w:p>
    <w:p w14:paraId="4D644BB0" w14:textId="53BEBBD1" w:rsidR="006E4E11" w:rsidRDefault="00FD37DD" w:rsidP="00FD37D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25D03" w:rsidRPr="00E25D03">
        <w:t>2016/17:1412</w:t>
      </w:r>
      <w:r w:rsidR="00E25D03">
        <w:t xml:space="preserve"> </w:t>
      </w:r>
      <w:r>
        <w:t xml:space="preserve">av </w:t>
      </w:r>
      <w:r w:rsidR="00E25D03">
        <w:rPr>
          <w:rFonts w:ascii="TimesNewRomanPSMT" w:hAnsi="TimesNewRomanPSMT" w:cs="TimesNewRomanPSMT"/>
          <w:sz w:val="23"/>
          <w:szCs w:val="23"/>
          <w:lang w:eastAsia="sv-SE"/>
        </w:rPr>
        <w:t>Cecilie Tenfjord-Toftby</w:t>
      </w:r>
      <w:r w:rsidR="00E25D03">
        <w:t xml:space="preserve"> </w:t>
      </w:r>
      <w:r>
        <w:t>(M)</w:t>
      </w:r>
      <w:r w:rsidR="00E25D03">
        <w:t>,</w:t>
      </w:r>
      <w:r>
        <w:t xml:space="preserve"> </w:t>
      </w:r>
      <w:r w:rsidR="00B44178">
        <w:t>A</w:t>
      </w:r>
      <w:r w:rsidR="00E25D03" w:rsidRPr="00E25D03">
        <w:t>nsvar för skattebetalarnas pengar</w:t>
      </w:r>
    </w:p>
    <w:p w14:paraId="77BE4721" w14:textId="3BA0A312" w:rsidR="003D4932" w:rsidRDefault="003D4932">
      <w:pPr>
        <w:pStyle w:val="RKnormal"/>
      </w:pPr>
    </w:p>
    <w:p w14:paraId="7A735317" w14:textId="77777777" w:rsidR="00D13DEB" w:rsidRDefault="00D13DEB" w:rsidP="00D13DEB">
      <w:pPr>
        <w:pStyle w:val="RKnormal"/>
      </w:pPr>
      <w:r w:rsidRPr="00E25D03">
        <w:t>Cecilie Tenfjord-Toftby</w:t>
      </w:r>
      <w:r>
        <w:t xml:space="preserve"> har frågat mig om jag a</w:t>
      </w:r>
      <w:r w:rsidRPr="00E25D03">
        <w:t>vser att vidta några åtgärder för att minska de offentliga</w:t>
      </w:r>
      <w:r>
        <w:t xml:space="preserve"> </w:t>
      </w:r>
      <w:r w:rsidRPr="00E25D03">
        <w:t>utgifterna</w:t>
      </w:r>
    </w:p>
    <w:p w14:paraId="3547851A" w14:textId="77777777" w:rsidR="00D13DEB" w:rsidRDefault="00D13DEB" w:rsidP="00D13DEB">
      <w:pPr>
        <w:pStyle w:val="RKnormal"/>
      </w:pPr>
    </w:p>
    <w:p w14:paraId="13CA17EE" w14:textId="1FA4DE32" w:rsidR="00D13DEB" w:rsidRDefault="00D13DEB" w:rsidP="00D13DEB">
      <w:pPr>
        <w:pStyle w:val="RKnormal"/>
      </w:pPr>
      <w:r>
        <w:t xml:space="preserve">När regeringen tillträdde var underskottet i de offentliga finanserna drygt 60 miljarder kronor. De senaste åren har Sveriges ekonomiska styrka byggts upp igen. En </w:t>
      </w:r>
      <w:r w:rsidRPr="00104DD4">
        <w:t xml:space="preserve">ansvarsfull finanspolitik har </w:t>
      </w:r>
      <w:r w:rsidR="003711F1" w:rsidRPr="003711F1">
        <w:t xml:space="preserve">i kombination med tillväxten </w:t>
      </w:r>
      <w:r w:rsidRPr="00104DD4">
        <w:t>gjort det möjligt att både vända det stora underskottet från 2014 till överskott och samtidigt finansiera angelägna samhälls</w:t>
      </w:r>
      <w:r w:rsidR="003C216E">
        <w:softHyphen/>
      </w:r>
      <w:bookmarkStart w:id="0" w:name="_GoBack"/>
      <w:bookmarkEnd w:id="0"/>
      <w:r w:rsidRPr="00104DD4">
        <w:t xml:space="preserve">investeringar. </w:t>
      </w:r>
      <w:r w:rsidR="003711F1" w:rsidRPr="003711F1">
        <w:t>Vi har haft överskott i de offentliga finanserna 2015 och 2016. Enligt de senaste beräkningarna fortsätter överskotten även de kommande åren.</w:t>
      </w:r>
    </w:p>
    <w:p w14:paraId="4B04C500" w14:textId="77777777" w:rsidR="00D13DEB" w:rsidRDefault="00D13DEB" w:rsidP="00D13DEB">
      <w:pPr>
        <w:pStyle w:val="RKnormal"/>
      </w:pPr>
    </w:p>
    <w:p w14:paraId="11066C0B" w14:textId="77777777" w:rsidR="00D13DEB" w:rsidRDefault="00D13DEB" w:rsidP="00D13DEB">
      <w:pPr>
        <w:pStyle w:val="RKnormal"/>
      </w:pPr>
      <w:r w:rsidRPr="00104DD4">
        <w:t xml:space="preserve">De offentliga finanserna stärks framöver ytterligare, vilket tillsammans med en förväntat god BNP-tillväxt bidrar till att den offentliga sektorns skuldkvot förväntas minska i snabb takt. Det offentligfinansiella läget </w:t>
      </w:r>
      <w:r>
        <w:t>skapar utrymme för</w:t>
      </w:r>
      <w:r w:rsidRPr="00104DD4">
        <w:t xml:space="preserve"> reformer som stärker trygghet och välfärd</w:t>
      </w:r>
      <w:r>
        <w:t xml:space="preserve"> i hela landet</w:t>
      </w:r>
      <w:r w:rsidRPr="00104DD4">
        <w:t>, samt investeringar i klimatomställningen, utan att hamna i konflikt med det finanspolitiska ramverket, som förra regeringens politik med stora ofinansierade skattesänkningar gjorde. Det föreligger dock alltid ett behov av löpande effektivisering i utförandet av det offentliga åtagandet.</w:t>
      </w:r>
    </w:p>
    <w:p w14:paraId="506B1E5C" w14:textId="77777777" w:rsidR="00E25D03" w:rsidRDefault="00E25D03" w:rsidP="00F250BD">
      <w:pPr>
        <w:pStyle w:val="RKnormal"/>
      </w:pPr>
    </w:p>
    <w:p w14:paraId="38787E3F" w14:textId="77777777" w:rsidR="00E25D03" w:rsidRDefault="00E25D03" w:rsidP="00F250BD">
      <w:pPr>
        <w:pStyle w:val="RKnormal"/>
      </w:pPr>
    </w:p>
    <w:p w14:paraId="59046E53" w14:textId="77777777" w:rsidR="00FD37DD" w:rsidRDefault="00FD37DD">
      <w:pPr>
        <w:pStyle w:val="RKnormal"/>
      </w:pPr>
      <w:r>
        <w:t>Stockholm den 24 maj 2017</w:t>
      </w:r>
    </w:p>
    <w:p w14:paraId="1A095067" w14:textId="77777777" w:rsidR="00FD37DD" w:rsidRDefault="00FD37DD">
      <w:pPr>
        <w:pStyle w:val="RKnormal"/>
      </w:pPr>
    </w:p>
    <w:p w14:paraId="725E489F" w14:textId="77777777" w:rsidR="00FD37DD" w:rsidRDefault="00FD37DD">
      <w:pPr>
        <w:pStyle w:val="RKnormal"/>
      </w:pPr>
    </w:p>
    <w:p w14:paraId="39409FEC" w14:textId="77777777" w:rsidR="003C216E" w:rsidRDefault="003C216E">
      <w:pPr>
        <w:pStyle w:val="RKnormal"/>
      </w:pPr>
    </w:p>
    <w:p w14:paraId="2614E75C" w14:textId="77777777" w:rsidR="00FD37DD" w:rsidRDefault="00FD37DD">
      <w:pPr>
        <w:pStyle w:val="RKnormal"/>
      </w:pPr>
      <w:r>
        <w:t>Magdalena Andersson</w:t>
      </w:r>
    </w:p>
    <w:sectPr w:rsidR="00FD37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ABD67" w14:textId="77777777" w:rsidR="00FD37DD" w:rsidRDefault="00FD37DD">
      <w:r>
        <w:separator/>
      </w:r>
    </w:p>
  </w:endnote>
  <w:endnote w:type="continuationSeparator" w:id="0">
    <w:p w14:paraId="5C134FD0" w14:textId="77777777" w:rsidR="00FD37DD" w:rsidRDefault="00FD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87F8" w14:textId="77777777" w:rsidR="00FD37DD" w:rsidRDefault="00FD37DD">
      <w:r>
        <w:separator/>
      </w:r>
    </w:p>
  </w:footnote>
  <w:footnote w:type="continuationSeparator" w:id="0">
    <w:p w14:paraId="2F09F7AA" w14:textId="77777777" w:rsidR="00FD37DD" w:rsidRDefault="00FD3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B3D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4D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17B6A2" w14:textId="77777777">
      <w:trPr>
        <w:cantSplit/>
      </w:trPr>
      <w:tc>
        <w:tcPr>
          <w:tcW w:w="3119" w:type="dxa"/>
        </w:tcPr>
        <w:p w14:paraId="642FE5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7E59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296BC2" w14:textId="77777777" w:rsidR="00E80146" w:rsidRDefault="00E80146">
          <w:pPr>
            <w:pStyle w:val="Sidhuvud"/>
            <w:ind w:right="360"/>
          </w:pPr>
        </w:p>
      </w:tc>
    </w:tr>
  </w:tbl>
  <w:p w14:paraId="1EC657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04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3B6B59" w14:textId="77777777">
      <w:trPr>
        <w:cantSplit/>
      </w:trPr>
      <w:tc>
        <w:tcPr>
          <w:tcW w:w="3119" w:type="dxa"/>
        </w:tcPr>
        <w:p w14:paraId="19C6B0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8088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0D8887" w14:textId="77777777" w:rsidR="00E80146" w:rsidRDefault="00E80146">
          <w:pPr>
            <w:pStyle w:val="Sidhuvud"/>
            <w:ind w:right="360"/>
          </w:pPr>
        </w:p>
      </w:tc>
    </w:tr>
  </w:tbl>
  <w:p w14:paraId="78921A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BECA3" w14:textId="44E944A4" w:rsidR="00FD37DD" w:rsidRDefault="00FD37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E45B05" wp14:editId="6C6A4B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234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DCC0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D886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A7F1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DD"/>
    <w:rsid w:val="000D39B3"/>
    <w:rsid w:val="00104DD4"/>
    <w:rsid w:val="00150384"/>
    <w:rsid w:val="00160901"/>
    <w:rsid w:val="001805B7"/>
    <w:rsid w:val="0027037F"/>
    <w:rsid w:val="00367B1C"/>
    <w:rsid w:val="003711F1"/>
    <w:rsid w:val="003C216E"/>
    <w:rsid w:val="003D4932"/>
    <w:rsid w:val="004A328D"/>
    <w:rsid w:val="0058762B"/>
    <w:rsid w:val="00616213"/>
    <w:rsid w:val="00654CE4"/>
    <w:rsid w:val="006A6E35"/>
    <w:rsid w:val="006E4E11"/>
    <w:rsid w:val="007242A3"/>
    <w:rsid w:val="007A6855"/>
    <w:rsid w:val="00890D16"/>
    <w:rsid w:val="0089223B"/>
    <w:rsid w:val="00892F34"/>
    <w:rsid w:val="0092027A"/>
    <w:rsid w:val="0092149C"/>
    <w:rsid w:val="00955E31"/>
    <w:rsid w:val="00992E72"/>
    <w:rsid w:val="009E3AE4"/>
    <w:rsid w:val="00AF26D1"/>
    <w:rsid w:val="00B04B15"/>
    <w:rsid w:val="00B44178"/>
    <w:rsid w:val="00BD3E23"/>
    <w:rsid w:val="00C03F46"/>
    <w:rsid w:val="00C95545"/>
    <w:rsid w:val="00D133D7"/>
    <w:rsid w:val="00D13DEB"/>
    <w:rsid w:val="00E25D03"/>
    <w:rsid w:val="00E80146"/>
    <w:rsid w:val="00E904D0"/>
    <w:rsid w:val="00EC25F9"/>
    <w:rsid w:val="00ED583F"/>
    <w:rsid w:val="00EF3444"/>
    <w:rsid w:val="00F250BD"/>
    <w:rsid w:val="00F54DE8"/>
    <w:rsid w:val="00F600CB"/>
    <w:rsid w:val="00F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7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3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7D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D3E23"/>
    <w:rPr>
      <w:color w:val="0000FF" w:themeColor="hyperlink"/>
      <w:u w:val="single"/>
    </w:rPr>
  </w:style>
  <w:style w:type="paragraph" w:styleId="Kommentarer">
    <w:name w:val="annotation text"/>
    <w:basedOn w:val="Normal"/>
    <w:link w:val="KommentarerChar"/>
    <w:unhideWhenUsed/>
    <w:rsid w:val="00F54DE8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54DE8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54DE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3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7D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D3E23"/>
    <w:rPr>
      <w:color w:val="0000FF" w:themeColor="hyperlink"/>
      <w:u w:val="single"/>
    </w:rPr>
  </w:style>
  <w:style w:type="paragraph" w:styleId="Kommentarer">
    <w:name w:val="annotation text"/>
    <w:basedOn w:val="Normal"/>
    <w:link w:val="KommentarerChar"/>
    <w:unhideWhenUsed/>
    <w:rsid w:val="00F54DE8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54DE8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54D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a08f2d3c-9852-4a87-8eaf-fb9ff50a9235</RD_Svarsid>
  </documentManagement>
</p:properties>
</file>

<file path=customXml/itemProps1.xml><?xml version="1.0" encoding="utf-8"?>
<ds:datastoreItem xmlns:ds="http://schemas.openxmlformats.org/officeDocument/2006/customXml" ds:itemID="{3B2063ED-2DCC-4C1C-9F76-4433F765324D}"/>
</file>

<file path=customXml/itemProps2.xml><?xml version="1.0" encoding="utf-8"?>
<ds:datastoreItem xmlns:ds="http://schemas.openxmlformats.org/officeDocument/2006/customXml" ds:itemID="{1EB2A992-F77E-46C0-A200-8EFD2F554F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7AD2FB-3ED2-4B4A-9790-6F0CED935C96}"/>
</file>

<file path=customXml/itemProps4.xml><?xml version="1.0" encoding="utf-8"?>
<ds:datastoreItem xmlns:ds="http://schemas.openxmlformats.org/officeDocument/2006/customXml" ds:itemID="{C215B71E-7D72-46A8-9713-E089175EE5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71D9-7FC8-4B46-BF39-A0C536CA6AD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986C55A-33C9-4C2A-8861-A96D7399E38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5a23391b-fca4-461b-95ef-0c3d439b9aff"/>
    <ds:schemaRef ds:uri="http://schemas.microsoft.com/office/infopath/2007/PartnerControls"/>
    <ds:schemaRef ds:uri="http://schemas.openxmlformats.org/package/2006/metadata/core-properties"/>
    <ds:schemaRef ds:uri="e6365564-5c51-41d7-9102-dbb0a36ad68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Ansvar för skattebetalarans pengar</vt:lpstr>
    </vt:vector>
  </TitlesOfParts>
  <Company>Regeringskansliet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för skattebetalarans pengar</dc:title>
  <dc:creator>Lisa Seger</dc:creator>
  <cp:lastModifiedBy>Lisa Seger</cp:lastModifiedBy>
  <cp:revision>14</cp:revision>
  <cp:lastPrinted>2017-05-22T08:08:00Z</cp:lastPrinted>
  <dcterms:created xsi:type="dcterms:W3CDTF">2017-05-19T08:13:00Z</dcterms:created>
  <dcterms:modified xsi:type="dcterms:W3CDTF">2017-05-23T08:01:00Z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7ceb173c-6400-4146-b9a8-2c33cdb3e33d</vt:lpwstr>
  </property>
</Properties>
</file>