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FAF25193E84C95B0D3C7C83F00CD7F"/>
        </w:placeholder>
        <w15:appearance w15:val="hidden"/>
        <w:text/>
      </w:sdtPr>
      <w:sdtEndPr/>
      <w:sdtContent>
        <w:p w:rsidRPr="009B062B" w:rsidR="00AF30DD" w:rsidP="009B062B" w:rsidRDefault="00AF30DD" w14:paraId="1377890B" w14:textId="77777777">
          <w:pPr>
            <w:pStyle w:val="RubrikFrslagTIllRiksdagsbeslut"/>
          </w:pPr>
          <w:r w:rsidRPr="009B062B">
            <w:t>Förslag till riksdagsbeslut</w:t>
          </w:r>
        </w:p>
      </w:sdtContent>
    </w:sdt>
    <w:sdt>
      <w:sdtPr>
        <w:alias w:val="Yrkande 1"/>
        <w:tag w:val="9078dd0f-282c-451f-a3f9-9cc1a1f56eef"/>
        <w:id w:val="-2068021647"/>
        <w:lock w:val="sdtLocked"/>
      </w:sdtPr>
      <w:sdtEndPr/>
      <w:sdtContent>
        <w:p w:rsidR="00A22B31" w:rsidRDefault="00F43532" w14:paraId="1377890C" w14:textId="77777777">
          <w:pPr>
            <w:pStyle w:val="Frslagstext"/>
            <w:numPr>
              <w:ilvl w:val="0"/>
              <w:numId w:val="0"/>
            </w:numPr>
          </w:pPr>
          <w:r>
            <w:t>Riksdagen ställer sig bakom det som anförs i motionen om att regeringen bör ge myndigheterna i uppdrag att samverka för en mer producentoberoende styrning med kunskap och tillkännager detta för regeringen.</w:t>
          </w:r>
        </w:p>
      </w:sdtContent>
    </w:sdt>
    <w:p w:rsidR="001A0B9E" w:rsidP="009B062B" w:rsidRDefault="001A0B9E" w14:paraId="1377890D" w14:textId="77777777">
      <w:pPr>
        <w:pStyle w:val="Rubrik1"/>
      </w:pPr>
      <w:bookmarkStart w:name="MotionsStart" w:id="0"/>
      <w:bookmarkEnd w:id="0"/>
      <w:r>
        <w:t>Inledning</w:t>
      </w:r>
    </w:p>
    <w:p w:rsidRPr="006558E5" w:rsidR="001A0B9E" w:rsidP="006558E5" w:rsidRDefault="001A0B9E" w14:paraId="1377890E" w14:textId="04898424">
      <w:pPr>
        <w:pStyle w:val="Normalutanindragellerluft"/>
      </w:pPr>
      <w:r w:rsidRPr="006558E5">
        <w:t>I skrivelse 2016/17:39 bemöter regeringen den kritik och de synpunkter som förs fram</w:t>
      </w:r>
      <w:r w:rsidRPr="006558E5" w:rsidR="000F6029">
        <w:t xml:space="preserve"> av Riksrevisionen i rapporten </w:t>
      </w:r>
      <w:r w:rsidRPr="006558E5">
        <w:t>Säkra och effektiva läkem</w:t>
      </w:r>
      <w:r w:rsidRPr="006558E5" w:rsidR="000F6029">
        <w:t>edel (RiR 2016:9)</w:t>
      </w:r>
      <w:r w:rsidRPr="006558E5" w:rsidR="009E6198">
        <w:t>. Riksrevisionen lämnar i rapporten</w:t>
      </w:r>
      <w:r w:rsidRPr="006558E5">
        <w:t xml:space="preserve"> huvudsak</w:t>
      </w:r>
      <w:r w:rsidRPr="006558E5" w:rsidR="009E6198">
        <w:t>ligen</w:t>
      </w:r>
      <w:r w:rsidRPr="006558E5">
        <w:t xml:space="preserve"> tre rekommendationer till regeringen</w:t>
      </w:r>
      <w:r w:rsidRPr="006558E5" w:rsidR="00D41199">
        <w:t>, nämligen följande</w:t>
      </w:r>
      <w:r w:rsidRPr="006558E5">
        <w:t xml:space="preserve">: </w:t>
      </w:r>
      <w:r w:rsidRPr="006558E5" w:rsidR="00D41199">
        <w:t>r</w:t>
      </w:r>
      <w:r w:rsidRPr="006558E5">
        <w:t>egeringen bör inte involvera Läkemedels</w:t>
      </w:r>
      <w:r w:rsidRPr="006558E5" w:rsidR="00D41199">
        <w:t>verket i sin innovationspolitik, r</w:t>
      </w:r>
      <w:r w:rsidRPr="006558E5">
        <w:t xml:space="preserve">egeringen bör ge </w:t>
      </w:r>
      <w:r w:rsidRPr="006558E5" w:rsidR="00D41199">
        <w:t>L</w:t>
      </w:r>
      <w:r w:rsidRPr="006558E5">
        <w:t>äkemedelsverket tydligare in</w:t>
      </w:r>
      <w:r w:rsidRPr="006558E5" w:rsidR="000F6029">
        <w:t>citament att inte prioritera ned</w:t>
      </w:r>
      <w:r w:rsidRPr="006558E5">
        <w:t xml:space="preserve"> de renodlat s</w:t>
      </w:r>
      <w:r w:rsidRPr="006558E5" w:rsidR="00D41199">
        <w:t>äkerhetsorienterade uppgifterna samt att r</w:t>
      </w:r>
      <w:r w:rsidRPr="006558E5">
        <w:t>egeringen bör ge myndigheterna i uppdrag att samverka för en mer producentoberoende styrning med kunskap.</w:t>
      </w:r>
      <w:r w:rsidRPr="006558E5" w:rsidR="00D41199">
        <w:t xml:space="preserve"> Regeringen gör dock inte samma bedömning som Riksrevisionen på någon av punkterna. Vänsterpartiet har inga direkt</w:t>
      </w:r>
      <w:r w:rsidRPr="006558E5" w:rsidR="000F6029">
        <w:t>a</w:t>
      </w:r>
      <w:r w:rsidRPr="006558E5" w:rsidR="00D41199">
        <w:t xml:space="preserve"> invändningar </w:t>
      </w:r>
      <w:r w:rsidR="006558E5">
        <w:t>vare sig mot</w:t>
      </w:r>
      <w:r w:rsidRPr="006558E5" w:rsidR="00D41199">
        <w:t xml:space="preserve"> innovationspolitikens förekomst inom Läkemedelsverket eller</w:t>
      </w:r>
      <w:r w:rsidRPr="006558E5" w:rsidR="009E6198">
        <w:t xml:space="preserve"> synpunkter på</w:t>
      </w:r>
      <w:r w:rsidRPr="006558E5" w:rsidR="00D41199">
        <w:t xml:space="preserve"> kritiken bet</w:t>
      </w:r>
      <w:r w:rsidRPr="006558E5" w:rsidR="000F6029">
        <w:t>räffande incitamenten att arbeta</w:t>
      </w:r>
      <w:r w:rsidRPr="006558E5" w:rsidR="00D41199">
        <w:t xml:space="preserve"> med säkerhetsorienterade uppgifter. Däremot noterar Vänsterpartiet med oro att regeringen inte tycks ta Riksrevisionens oro och kritik </w:t>
      </w:r>
      <w:r w:rsidRPr="006558E5" w:rsidR="006558E5">
        <w:t>på allvar</w:t>
      </w:r>
      <w:r w:rsidR="006558E5">
        <w:t xml:space="preserve"> när det gäller</w:t>
      </w:r>
      <w:r w:rsidRPr="006558E5" w:rsidR="00D41199">
        <w:t xml:space="preserve"> utbyggd samverkan för en mer producentoberoende styrning med kunskap</w:t>
      </w:r>
      <w:r w:rsidR="006558E5">
        <w:t>.</w:t>
      </w:r>
    </w:p>
    <w:p w:rsidRPr="009B062B" w:rsidR="00AF30DD" w:rsidP="009B062B" w:rsidRDefault="001A0B9E" w14:paraId="1377890F" w14:textId="77777777">
      <w:pPr>
        <w:pStyle w:val="Rubrik1"/>
      </w:pPr>
      <w:r w:rsidRPr="001A0B9E">
        <w:t>Ökad statlig kontroll över läkemedel</w:t>
      </w:r>
    </w:p>
    <w:p w:rsidRPr="006558E5" w:rsidR="00915F0B" w:rsidP="006558E5" w:rsidRDefault="001A0B9E" w14:paraId="13778910" w14:textId="2F990AAF">
      <w:pPr>
        <w:pStyle w:val="Normalutanindragellerluft"/>
      </w:pPr>
      <w:r w:rsidRPr="006558E5">
        <w:t>Läkemedelsutvecklingen går snabbt. Nya läkemedel kommer ständigt ut på marknaden. Som</w:t>
      </w:r>
      <w:r w:rsidRPr="006558E5" w:rsidR="00915F0B">
        <w:t xml:space="preserve"> medborgare och</w:t>
      </w:r>
      <w:r w:rsidRPr="006558E5">
        <w:t xml:space="preserve"> konsument är det centralt att den medicin som skrivs ut är </w:t>
      </w:r>
      <w:r w:rsidRPr="006558E5">
        <w:lastRenderedPageBreak/>
        <w:t>kontrollerad. Många konsumenter och patienter tar för givet att staten är den garanten. Enligt den granskning som Riksrevisionen har gjort av hur läkemedelsbranschen hanterar läkemedelsindustrins infly</w:t>
      </w:r>
      <w:r w:rsidRPr="006558E5" w:rsidR="00915F0B">
        <w:t xml:space="preserve">tande, </w:t>
      </w:r>
      <w:r w:rsidRPr="006558E5">
        <w:t>som ligger till grund</w:t>
      </w:r>
      <w:r w:rsidRPr="006558E5" w:rsidR="00915F0B">
        <w:t xml:space="preserve"> </w:t>
      </w:r>
      <w:r w:rsidR="0079466F">
        <w:t xml:space="preserve">för </w:t>
      </w:r>
      <w:r w:rsidRPr="006558E5" w:rsidR="00915F0B">
        <w:t>skrivelsen, så är det u</w:t>
      </w:r>
      <w:r w:rsidRPr="006558E5">
        <w:t xml:space="preserve">ppenbart att staten har lämnat över ett för stort ansvar till läkemedelsindustrin. </w:t>
      </w:r>
      <w:r w:rsidRPr="006558E5" w:rsidR="00915F0B">
        <w:t xml:space="preserve">Riksrevisionen har i sin granskning av hur staten hanterar läkemedelsindustrins inflytande över statlig läkemedelskontroll och kunskapsstyrning kommit fram till att intressen här står emot varandra. Enligt Riksrevisionen har Läkemedelsverket en stor </w:t>
      </w:r>
      <w:r w:rsidRPr="006558E5" w:rsidR="000F6029">
        <w:t>– allt</w:t>
      </w:r>
      <w:r w:rsidRPr="006558E5" w:rsidR="00915F0B">
        <w:t xml:space="preserve">för stor </w:t>
      </w:r>
      <w:r w:rsidRPr="006558E5" w:rsidR="000F6029">
        <w:t>–</w:t>
      </w:r>
      <w:r w:rsidRPr="006558E5" w:rsidR="00915F0B">
        <w:t xml:space="preserve"> tilltro till läkemedelsföretagens underlag, vilket har gjort att myn</w:t>
      </w:r>
      <w:r w:rsidRPr="006558E5" w:rsidR="000F6029">
        <w:t>digheten valt att prioritera ned</w:t>
      </w:r>
      <w:r w:rsidRPr="006558E5" w:rsidR="00915F0B">
        <w:t xml:space="preserve"> en rad mer säkerhetsorienterade egna utredningsuppgifter som annars skulle ligga på myndigheten. Vänsterpartiet</w:t>
      </w:r>
      <w:r w:rsidRPr="006558E5" w:rsidR="000F6029">
        <w:t>s</w:t>
      </w:r>
      <w:r w:rsidRPr="006558E5" w:rsidR="00915F0B">
        <w:t xml:space="preserve"> uppfattning är att huvudansvaret för att kontrollera läkemedel som ska ut på marknaden självklart ska ligga på staten. Vi som medborgare och konsumenter av läkemedel måste, och ska, kunna lita på den statliga läkemedelskontrollen och att den i tillräcklig utsträckning kompenserar för läkemedelsföretagens enorma inflytande på området. Vidare behöver vi en statlig läkemedelskontroll som är fristående och oberoende </w:t>
      </w:r>
      <w:r w:rsidRPr="006558E5" w:rsidR="000F6029">
        <w:t>av</w:t>
      </w:r>
      <w:r w:rsidRPr="006558E5" w:rsidR="00915F0B">
        <w:t xml:space="preserve"> läkemedelsindustrin och </w:t>
      </w:r>
      <w:r w:rsidR="0079466F">
        <w:t>en myndighet som</w:t>
      </w:r>
      <w:r w:rsidRPr="006558E5" w:rsidR="00915F0B">
        <w:t xml:space="preserve"> har egen kapacitet för att</w:t>
      </w:r>
      <w:r w:rsidR="0079466F">
        <w:t xml:space="preserve"> täcka kontroller av läkemedel.</w:t>
      </w:r>
      <w:r w:rsidRPr="006558E5" w:rsidR="00915F0B">
        <w:t xml:space="preserve"> Det finns i Riksrevisionens rapport tydliga indikationer på att den offentligt tillgängliga kunskapen om effekter av läkemed</w:t>
      </w:r>
      <w:r w:rsidRPr="006558E5" w:rsidR="00536D06">
        <w:t>el riskerar att bli obalanserad och</w:t>
      </w:r>
      <w:r w:rsidRPr="006558E5" w:rsidR="00915F0B">
        <w:t xml:space="preserve"> </w:t>
      </w:r>
      <w:r w:rsidRPr="006558E5" w:rsidR="00536D06">
        <w:t>a</w:t>
      </w:r>
      <w:r w:rsidRPr="006558E5" w:rsidR="00915F0B">
        <w:t>tt informationen kan vara partisk och strategiskt styrd. Det mest anmärkningsvärda är den koppling som finns mellan Läkemedelsverket och läkemedelsindustrin. Det visar sig att hälften av Läkemedelsverkets utredare på de enheter Riksrevisionen har granskat har eller har haft kopplingar till läkemedelsföretag. Det rimliga är att när en myndighet har en stor andel anställda som har kopplingar till den bransch som ska kontrolleras ställer det höga krav på ett mycket aktivt arbete för att upprätthålla integriteten och säkerheten på myndigheten. Så är dessvärre inte fallet. Mot bakgrund av detta bör regeringen ge myndigheterna i uppdrag att samverka för en mer producentoberoende styrning med kunskap. Detta bör riksdagen ställa sig bakom och ge regeringen till</w:t>
      </w:r>
      <w:r w:rsidRPr="006558E5" w:rsidR="00754BAA">
        <w:t xml:space="preserve"> känna.</w:t>
      </w:r>
    </w:p>
    <w:p w:rsidRPr="00385B5F" w:rsidR="00385B5F" w:rsidP="00385B5F" w:rsidRDefault="00385B5F" w14:paraId="13778911" w14:textId="77777777"/>
    <w:sdt>
      <w:sdtPr>
        <w:alias w:val="CC_Underskrifter"/>
        <w:tag w:val="CC_Underskrifter"/>
        <w:id w:val="583496634"/>
        <w:lock w:val="sdtContentLocked"/>
        <w:placeholder>
          <w:docPart w:val="2211B76DF1F24B6B9B17559840F9CB83"/>
        </w:placeholder>
        <w15:appearance w15:val="hidden"/>
      </w:sdtPr>
      <w:sdtEndPr/>
      <w:sdtContent>
        <w:p w:rsidR="004801AC" w:rsidP="00A664DE" w:rsidRDefault="00923D00" w14:paraId="137789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F162E5" w:rsidRDefault="00F162E5" w14:paraId="1377891F" w14:textId="77777777">
      <w:bookmarkStart w:name="_GoBack" w:id="1"/>
      <w:bookmarkEnd w:id="1"/>
    </w:p>
    <w:sectPr w:rsidR="00F162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8921" w14:textId="77777777" w:rsidR="00F559A4" w:rsidRDefault="00F559A4" w:rsidP="000C1CAD">
      <w:pPr>
        <w:spacing w:line="240" w:lineRule="auto"/>
      </w:pPr>
      <w:r>
        <w:separator/>
      </w:r>
    </w:p>
  </w:endnote>
  <w:endnote w:type="continuationSeparator" w:id="0">
    <w:p w14:paraId="13778922" w14:textId="77777777" w:rsidR="00F559A4" w:rsidRDefault="00F55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89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89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3D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891F" w14:textId="77777777" w:rsidR="00F559A4" w:rsidRDefault="00F559A4" w:rsidP="000C1CAD">
      <w:pPr>
        <w:spacing w:line="240" w:lineRule="auto"/>
      </w:pPr>
      <w:r>
        <w:separator/>
      </w:r>
    </w:p>
  </w:footnote>
  <w:footnote w:type="continuationSeparator" w:id="0">
    <w:p w14:paraId="13778920" w14:textId="77777777" w:rsidR="00F559A4" w:rsidRDefault="00F559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7789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78933" wp14:anchorId="13778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3D00" w14:paraId="13778934" w14:textId="77777777">
                          <w:pPr>
                            <w:jc w:val="right"/>
                          </w:pPr>
                          <w:sdt>
                            <w:sdtPr>
                              <w:alias w:val="CC_Noformat_Partikod"/>
                              <w:tag w:val="CC_Noformat_Partikod"/>
                              <w:id w:val="-53464382"/>
                              <w:placeholder>
                                <w:docPart w:val="9EBE5D0EE061495E972325A11BCD8612"/>
                              </w:placeholder>
                              <w:text/>
                            </w:sdtPr>
                            <w:sdtEndPr/>
                            <w:sdtContent>
                              <w:r w:rsidR="00440E7F">
                                <w:t>V</w:t>
                              </w:r>
                            </w:sdtContent>
                          </w:sdt>
                          <w:sdt>
                            <w:sdtPr>
                              <w:alias w:val="CC_Noformat_Partinummer"/>
                              <w:tag w:val="CC_Noformat_Partinummer"/>
                              <w:id w:val="-1709555926"/>
                              <w:placeholder>
                                <w:docPart w:val="F95067E705A24AB9914C8429230807B0"/>
                              </w:placeholder>
                              <w:text/>
                            </w:sdtPr>
                            <w:sdtEndPr/>
                            <w:sdtContent>
                              <w:r w:rsidR="00754BAA">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7789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1B36" w14:paraId="13778934" w14:textId="77777777">
                    <w:pPr>
                      <w:jc w:val="right"/>
                    </w:pPr>
                    <w:sdt>
                      <w:sdtPr>
                        <w:alias w:val="CC_Noformat_Partikod"/>
                        <w:tag w:val="CC_Noformat_Partikod"/>
                        <w:id w:val="-53464382"/>
                        <w:placeholder>
                          <w:docPart w:val="9EBE5D0EE061495E972325A11BCD8612"/>
                        </w:placeholder>
                        <w:text/>
                      </w:sdtPr>
                      <w:sdtEndPr/>
                      <w:sdtContent>
                        <w:r w:rsidR="00440E7F">
                          <w:t>V</w:t>
                        </w:r>
                      </w:sdtContent>
                    </w:sdt>
                    <w:sdt>
                      <w:sdtPr>
                        <w:alias w:val="CC_Noformat_Partinummer"/>
                        <w:tag w:val="CC_Noformat_Partinummer"/>
                        <w:id w:val="-1709555926"/>
                        <w:placeholder>
                          <w:docPart w:val="F95067E705A24AB9914C8429230807B0"/>
                        </w:placeholder>
                        <w:text/>
                      </w:sdtPr>
                      <w:sdtEndPr/>
                      <w:sdtContent>
                        <w:r w:rsidR="00754BAA">
                          <w:t>014</w:t>
                        </w:r>
                      </w:sdtContent>
                    </w:sdt>
                  </w:p>
                </w:txbxContent>
              </v:textbox>
              <w10:wrap anchorx="page"/>
            </v:shape>
          </w:pict>
        </mc:Fallback>
      </mc:AlternateContent>
    </w:r>
  </w:p>
  <w:p w:rsidRPr="00293C4F" w:rsidR="007A5507" w:rsidP="00776B74" w:rsidRDefault="007A5507" w14:paraId="137789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3D00" w14:paraId="13778925" w14:textId="77777777">
    <w:pPr>
      <w:jc w:val="right"/>
    </w:pPr>
    <w:sdt>
      <w:sdtPr>
        <w:alias w:val="CC_Noformat_Partikod"/>
        <w:tag w:val="CC_Noformat_Partikod"/>
        <w:id w:val="559911109"/>
        <w:text/>
      </w:sdtPr>
      <w:sdtEndPr/>
      <w:sdtContent>
        <w:r w:rsidR="00440E7F">
          <w:t>V</w:t>
        </w:r>
      </w:sdtContent>
    </w:sdt>
    <w:sdt>
      <w:sdtPr>
        <w:alias w:val="CC_Noformat_Partinummer"/>
        <w:tag w:val="CC_Noformat_Partinummer"/>
        <w:id w:val="1197820850"/>
        <w:text/>
      </w:sdtPr>
      <w:sdtEndPr/>
      <w:sdtContent>
        <w:r w:rsidR="00754BAA">
          <w:t>014</w:t>
        </w:r>
      </w:sdtContent>
    </w:sdt>
  </w:p>
  <w:p w:rsidR="007A5507" w:rsidP="00776B74" w:rsidRDefault="007A5507" w14:paraId="137789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3D00" w14:paraId="13778929" w14:textId="77777777">
    <w:pPr>
      <w:jc w:val="right"/>
    </w:pPr>
    <w:sdt>
      <w:sdtPr>
        <w:alias w:val="CC_Noformat_Partikod"/>
        <w:tag w:val="CC_Noformat_Partikod"/>
        <w:id w:val="1471015553"/>
        <w:text/>
      </w:sdtPr>
      <w:sdtEndPr/>
      <w:sdtContent>
        <w:r w:rsidR="00440E7F">
          <w:t>V</w:t>
        </w:r>
      </w:sdtContent>
    </w:sdt>
    <w:sdt>
      <w:sdtPr>
        <w:alias w:val="CC_Noformat_Partinummer"/>
        <w:tag w:val="CC_Noformat_Partinummer"/>
        <w:id w:val="-2014525982"/>
        <w:text/>
      </w:sdtPr>
      <w:sdtEndPr/>
      <w:sdtContent>
        <w:r w:rsidR="00754BAA">
          <w:t>014</w:t>
        </w:r>
      </w:sdtContent>
    </w:sdt>
  </w:p>
  <w:p w:rsidR="007A5507" w:rsidP="00A314CF" w:rsidRDefault="00923D00" w14:paraId="3444850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23D00" w14:paraId="137789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3D00" w14:paraId="13778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:3560</w:t>
        </w:r>
      </w:sdtContent>
    </w:sdt>
  </w:p>
  <w:p w:rsidR="007A5507" w:rsidP="00E03A3D" w:rsidRDefault="00923D00" w14:paraId="1377892E"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7A5507" w:rsidP="00283E0F" w:rsidRDefault="00F43532" w14:paraId="1377892F" w14:textId="6F9F510A">
        <w:pPr>
          <w:pStyle w:val="FSHRub2"/>
        </w:pPr>
        <w:r>
          <w:t>med anledning av skr. 2016/17:39 Riksrevisionens rapport om säkra och effektiva läkemedel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137789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240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6862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58D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0E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029"/>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B9E"/>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7F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B5F"/>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E7F"/>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6D06"/>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170"/>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8E5"/>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72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BAA"/>
    <w:rsid w:val="007556B6"/>
    <w:rsid w:val="007558B3"/>
    <w:rsid w:val="007604D8"/>
    <w:rsid w:val="0076159E"/>
    <w:rsid w:val="007656BA"/>
    <w:rsid w:val="007660A9"/>
    <w:rsid w:val="0076741A"/>
    <w:rsid w:val="007676AE"/>
    <w:rsid w:val="00767F7C"/>
    <w:rsid w:val="007716C7"/>
    <w:rsid w:val="00771909"/>
    <w:rsid w:val="007721C7"/>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66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DBF"/>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314"/>
    <w:rsid w:val="007F4802"/>
    <w:rsid w:val="007F4AC9"/>
    <w:rsid w:val="007F4DA5"/>
    <w:rsid w:val="007F57B8"/>
    <w:rsid w:val="007F6F0E"/>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6B7"/>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F0B"/>
    <w:rsid w:val="00917609"/>
    <w:rsid w:val="00920110"/>
    <w:rsid w:val="00922951"/>
    <w:rsid w:val="00923D00"/>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198"/>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2B3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4DE"/>
    <w:rsid w:val="00A6692D"/>
    <w:rsid w:val="00A66FB9"/>
    <w:rsid w:val="00A673F8"/>
    <w:rsid w:val="00A727C0"/>
    <w:rsid w:val="00A72ADC"/>
    <w:rsid w:val="00A75715"/>
    <w:rsid w:val="00A7621E"/>
    <w:rsid w:val="00A768FF"/>
    <w:rsid w:val="00A77835"/>
    <w:rsid w:val="00A822DA"/>
    <w:rsid w:val="00A82FBA"/>
    <w:rsid w:val="00A84314"/>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7F6"/>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199"/>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2E5"/>
    <w:rsid w:val="00F20EC4"/>
    <w:rsid w:val="00F22233"/>
    <w:rsid w:val="00F2265D"/>
    <w:rsid w:val="00F22B29"/>
    <w:rsid w:val="00F2329A"/>
    <w:rsid w:val="00F246D6"/>
    <w:rsid w:val="00F30C82"/>
    <w:rsid w:val="00F319C1"/>
    <w:rsid w:val="00F32280"/>
    <w:rsid w:val="00F32A43"/>
    <w:rsid w:val="00F37610"/>
    <w:rsid w:val="00F409B6"/>
    <w:rsid w:val="00F42101"/>
    <w:rsid w:val="00F43532"/>
    <w:rsid w:val="00F449F0"/>
    <w:rsid w:val="00F46C6E"/>
    <w:rsid w:val="00F506CD"/>
    <w:rsid w:val="00F559A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B36"/>
    <w:rsid w:val="00FA1D00"/>
    <w:rsid w:val="00FA1FBF"/>
    <w:rsid w:val="00FA3212"/>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77890A"/>
  <w15:chartTrackingRefBased/>
  <w15:docId w15:val="{F95D81A6-0467-4820-8FBB-06AAB8BE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FAF25193E84C95B0D3C7C83F00CD7F"/>
        <w:category>
          <w:name w:val="Allmänt"/>
          <w:gallery w:val="placeholder"/>
        </w:category>
        <w:types>
          <w:type w:val="bbPlcHdr"/>
        </w:types>
        <w:behaviors>
          <w:behavior w:val="content"/>
        </w:behaviors>
        <w:guid w:val="{31E9CA8F-5016-4B3E-9226-C459B6E6B1D4}"/>
      </w:docPartPr>
      <w:docPartBody>
        <w:p w:rsidR="00D23F9F" w:rsidRDefault="009066B8">
          <w:pPr>
            <w:pStyle w:val="E9FAF25193E84C95B0D3C7C83F00CD7F"/>
          </w:pPr>
          <w:r w:rsidRPr="009A726D">
            <w:rPr>
              <w:rStyle w:val="Platshllartext"/>
            </w:rPr>
            <w:t>Klicka här för att ange text.</w:t>
          </w:r>
        </w:p>
      </w:docPartBody>
    </w:docPart>
    <w:docPart>
      <w:docPartPr>
        <w:name w:val="2211B76DF1F24B6B9B17559840F9CB83"/>
        <w:category>
          <w:name w:val="Allmänt"/>
          <w:gallery w:val="placeholder"/>
        </w:category>
        <w:types>
          <w:type w:val="bbPlcHdr"/>
        </w:types>
        <w:behaviors>
          <w:behavior w:val="content"/>
        </w:behaviors>
        <w:guid w:val="{1CCD00A4-0A55-462F-B0A3-5C49C10642CE}"/>
      </w:docPartPr>
      <w:docPartBody>
        <w:p w:rsidR="00D23F9F" w:rsidRDefault="009066B8">
          <w:pPr>
            <w:pStyle w:val="2211B76DF1F24B6B9B17559840F9CB83"/>
          </w:pPr>
          <w:r w:rsidRPr="002551EA">
            <w:rPr>
              <w:rStyle w:val="Platshllartext"/>
              <w:color w:val="808080" w:themeColor="background1" w:themeShade="80"/>
            </w:rPr>
            <w:t>[Motionärernas namn]</w:t>
          </w:r>
        </w:p>
      </w:docPartBody>
    </w:docPart>
    <w:docPart>
      <w:docPartPr>
        <w:name w:val="9EBE5D0EE061495E972325A11BCD8612"/>
        <w:category>
          <w:name w:val="Allmänt"/>
          <w:gallery w:val="placeholder"/>
        </w:category>
        <w:types>
          <w:type w:val="bbPlcHdr"/>
        </w:types>
        <w:behaviors>
          <w:behavior w:val="content"/>
        </w:behaviors>
        <w:guid w:val="{94DC0136-7921-4591-8662-1C2F3AC1D225}"/>
      </w:docPartPr>
      <w:docPartBody>
        <w:p w:rsidR="00D23F9F" w:rsidRDefault="009066B8">
          <w:pPr>
            <w:pStyle w:val="9EBE5D0EE061495E972325A11BCD8612"/>
          </w:pPr>
          <w:r>
            <w:rPr>
              <w:rStyle w:val="Platshllartext"/>
            </w:rPr>
            <w:t xml:space="preserve"> </w:t>
          </w:r>
        </w:p>
      </w:docPartBody>
    </w:docPart>
    <w:docPart>
      <w:docPartPr>
        <w:name w:val="F95067E705A24AB9914C8429230807B0"/>
        <w:category>
          <w:name w:val="Allmänt"/>
          <w:gallery w:val="placeholder"/>
        </w:category>
        <w:types>
          <w:type w:val="bbPlcHdr"/>
        </w:types>
        <w:behaviors>
          <w:behavior w:val="content"/>
        </w:behaviors>
        <w:guid w:val="{41E60AB6-D0F0-4B7D-8798-5A4996166EC4}"/>
      </w:docPartPr>
      <w:docPartBody>
        <w:p w:rsidR="00D23F9F" w:rsidRDefault="009066B8">
          <w:pPr>
            <w:pStyle w:val="F95067E705A24AB9914C8429230807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B8"/>
    <w:rsid w:val="009066B8"/>
    <w:rsid w:val="00D23F9F"/>
    <w:rsid w:val="00E76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FAF25193E84C95B0D3C7C83F00CD7F">
    <w:name w:val="E9FAF25193E84C95B0D3C7C83F00CD7F"/>
  </w:style>
  <w:style w:type="paragraph" w:customStyle="1" w:styleId="A58FFE52A77247FC9A26362880888D73">
    <w:name w:val="A58FFE52A77247FC9A26362880888D73"/>
  </w:style>
  <w:style w:type="paragraph" w:customStyle="1" w:styleId="755F0801E5464C9E9C002AF761918C71">
    <w:name w:val="755F0801E5464C9E9C002AF761918C71"/>
  </w:style>
  <w:style w:type="paragraph" w:customStyle="1" w:styleId="2211B76DF1F24B6B9B17559840F9CB83">
    <w:name w:val="2211B76DF1F24B6B9B17559840F9CB83"/>
  </w:style>
  <w:style w:type="paragraph" w:customStyle="1" w:styleId="9EBE5D0EE061495E972325A11BCD8612">
    <w:name w:val="9EBE5D0EE061495E972325A11BCD8612"/>
  </w:style>
  <w:style w:type="paragraph" w:customStyle="1" w:styleId="F95067E705A24AB9914C8429230807B0">
    <w:name w:val="F95067E705A24AB9914C842923080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10126</RubrikLookup>
    <MotionGuid xmlns="00d11361-0b92-4bae-a181-288d6a55b763">524a4ec8-54c1-4c73-a508-9615f67f67f9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9C93-9244-4FBB-8DFE-856FC35CFC83}"/>
</file>

<file path=customXml/itemProps2.xml><?xml version="1.0" encoding="utf-8"?>
<ds:datastoreItem xmlns:ds="http://schemas.openxmlformats.org/officeDocument/2006/customXml" ds:itemID="{95405C9C-EEB2-4440-8208-818F6CC410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9773857-38B2-4401-A7C6-60D28205C7C4}"/>
</file>

<file path=customXml/itemProps5.xml><?xml version="1.0" encoding="utf-8"?>
<ds:datastoreItem xmlns:ds="http://schemas.openxmlformats.org/officeDocument/2006/customXml" ds:itemID="{3AFDB7AE-BA1D-4517-AF85-4D6DA76B5766}"/>
</file>

<file path=docProps/app.xml><?xml version="1.0" encoding="utf-8"?>
<Properties xmlns="http://schemas.openxmlformats.org/officeDocument/2006/extended-properties" xmlns:vt="http://schemas.openxmlformats.org/officeDocument/2006/docPropsVTypes">
  <Template>GranskaMot</Template>
  <TotalTime>54</TotalTime>
  <Pages>2</Pages>
  <Words>540</Words>
  <Characters>3399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201617V014 med anledning av skrivelse 2016 17 39 Riksrevisionens rapport om säkra och effektiva läkemedel</vt:lpstr>
      <vt:lpstr/>
    </vt:vector>
  </TitlesOfParts>
  <Company>Sveriges riksdag</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201617V014 med anledning av skrivelse 2016 17 39 Riksrevisionens rapport om säkra och effektiva läkemedel</dc:title>
  <dc:subject/>
  <dc:creator>Klara Persson</dc:creator>
  <cp:keywords/>
  <dc:description/>
  <cp:lastModifiedBy>Katarina Holm</cp:lastModifiedBy>
  <cp:revision>16</cp:revision>
  <cp:lastPrinted>2016-12-19T12:46:00Z</cp:lastPrinted>
  <dcterms:created xsi:type="dcterms:W3CDTF">2016-12-14T08:40:00Z</dcterms:created>
  <dcterms:modified xsi:type="dcterms:W3CDTF">2016-12-20T14:10:00Z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*ZC423BE853BA7*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https://filur.riksdagen.se/drop/DropOffLibrary/ZC423BE853BA7.docx</vt:lpwstr>
  </property>
  <property fmtid="{D5CDD505-2E9C-101B-9397-08002B2CF9AE}" pid="13" name="RevisionsOn">
    <vt:lpwstr>1</vt:lpwstr>
  </property>
</Properties>
</file>