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70A" w:rsidRPr="004E470A" w:rsidRDefault="004E470A">
      <w:pPr>
        <w:pStyle w:val="Frslagsrubrik"/>
      </w:pPr>
      <w:r w:rsidRPr="004E470A">
        <w:t>Förslag till riksdagsbeslut</w:t>
      </w:r>
    </w:p>
    <w:p w:rsidR="004E470A" w:rsidRPr="004E470A" w:rsidRDefault="004E470A">
      <w:pPr>
        <w:pStyle w:val="Hemstlatt"/>
      </w:pPr>
      <w:r w:rsidRPr="004E470A">
        <w:t xml:space="preserve">Riksdagen tillkännager för regeringen som sin mening vad som anförs i motionen om </w:t>
      </w:r>
      <w:r w:rsidRPr="004E470A">
        <w:rPr>
          <w:color w:val="000000"/>
          <w:szCs w:val="24"/>
        </w:rPr>
        <w:t>att säkerställa en automatisk samordning för försäkringsutbetalning till efterlevande.</w:t>
      </w:r>
    </w:p>
    <w:p w:rsidR="004E470A" w:rsidRPr="004E470A" w:rsidRDefault="004E470A">
      <w:pPr>
        <w:pStyle w:val="Rubrik1"/>
      </w:pPr>
      <w:r w:rsidRPr="004E470A">
        <w:t>Motivering</w:t>
      </w:r>
    </w:p>
    <w:p w:rsidR="004E470A" w:rsidRPr="004E470A" w:rsidRDefault="004E470A">
      <w:r w:rsidRPr="004E470A">
        <w:t>Vid byte av bostad krävs endast en adressändring på ett papper och alla b</w:t>
      </w:r>
      <w:r w:rsidRPr="004E470A">
        <w:t>e</w:t>
      </w:r>
      <w:r w:rsidRPr="004E470A">
        <w:t>rörda myndigheter blir underrättade. Samordning mellan berörda instanser sker dessvärre inte vid dödsfall – då efterlevande skulle behöva det som mest. Försäkringsbolagen har ingen skyldighet att hålla sig underrättade när någon dött och meddela efterlevande att den avlidne hade en försäkring hos dem. Det som den avlidne tidigare sparat i en livförsäkring syns inte i aktuella papper. De efterlevande måste själva ringa till samtliga försäkringsbolag för att ta reda på om den avlidne hade tecknat någon försä</w:t>
      </w:r>
      <w:r w:rsidRPr="004E470A">
        <w:t>kring hos dem. Detta gäller även försäkringar som tecknats genom ett fackligt förbund. En del anförvanter har ingen kännedom om detta förfaringssätt, medan andra känner till systemet men anser det vara psykiskt påfrestande att själva tvingas ta dessa kontakter.</w:t>
      </w:r>
    </w:p>
    <w:p w:rsidR="004E470A" w:rsidRPr="004E470A" w:rsidRDefault="004E470A">
      <w:pPr>
        <w:pStyle w:val="Rubrik2"/>
      </w:pPr>
      <w:r w:rsidRPr="004E470A">
        <w:t>Samordning mellan berörda instanser</w:t>
      </w:r>
    </w:p>
    <w:p w:rsidR="004E470A" w:rsidRPr="004E470A" w:rsidRDefault="004E470A">
      <w:r w:rsidRPr="004E470A">
        <w:t>Det är anmärkningsvärt att anhöriga inte får kännedom om medel som de skulle vara berättigade till, inte minst i vårt datoriserade samhälle. Skatt</w:t>
      </w:r>
      <w:r w:rsidRPr="004E470A">
        <w:t>e</w:t>
      </w:r>
      <w:r w:rsidRPr="004E470A">
        <w:t>myndigheten skickar inte ut dödsfallsintyget automatiskt. Pensionsutbeta</w:t>
      </w:r>
      <w:r w:rsidRPr="004E470A">
        <w:t>l</w:t>
      </w:r>
      <w:r w:rsidRPr="004E470A">
        <w:t>ningen, där det var aktuellt, stoppas inte heller automatiskt, utan den anhörige får, om anförvant ej meddelat dödsfallet, senare återbetala beloppet i efte</w:t>
      </w:r>
      <w:r w:rsidRPr="004E470A">
        <w:t>r</w:t>
      </w:r>
      <w:r w:rsidRPr="004E470A">
        <w:lastRenderedPageBreak/>
        <w:t>hand. Ansökan till Försäkringskassan måste ske inom tre månader för att man inte ska gå miste om retroaktiv änkepension.</w:t>
      </w:r>
    </w:p>
    <w:p w:rsidR="004E470A" w:rsidRPr="004E470A" w:rsidRDefault="004E470A">
      <w:pPr>
        <w:pStyle w:val="Normaltindrag"/>
      </w:pPr>
      <w:r w:rsidRPr="004E470A">
        <w:rPr>
          <w:spacing w:val="-2"/>
        </w:rPr>
        <w:t>Det borde på ett enkelt sätt finnas möjligheter att förenkla åtminstone de</w:t>
      </w:r>
      <w:r w:rsidRPr="004E470A">
        <w:rPr>
          <w:spacing w:val="-2"/>
        </w:rPr>
        <w:t>n</w:t>
      </w:r>
      <w:r w:rsidRPr="004E470A">
        <w:t>na typ av hantering, speciellt med tanke på att denna byråkrati ökar frustrati</w:t>
      </w:r>
      <w:r w:rsidRPr="004E470A">
        <w:t>o</w:t>
      </w:r>
      <w:r w:rsidRPr="004E470A">
        <w:t xml:space="preserve">nen för människor som befinner sig i en redan svår och utsatt situation. I den </w:t>
      </w:r>
      <w:r w:rsidRPr="004E470A">
        <w:rPr>
          <w:spacing w:val="-2"/>
        </w:rPr>
        <w:t>aviserade försäkringsavtalslagen bör regler om samordning mellan myndigh</w:t>
      </w:r>
      <w:r w:rsidRPr="004E470A">
        <w:rPr>
          <w:spacing w:val="-2"/>
        </w:rPr>
        <w:t>e</w:t>
      </w:r>
      <w:r w:rsidRPr="004E470A">
        <w:t>ter och övriga berörda instanser samt automatisk försäkringsutbetalning till efte</w:t>
      </w:r>
      <w:r w:rsidRPr="004E470A">
        <w:t>r</w:t>
      </w:r>
      <w:r w:rsidRPr="004E470A">
        <w:t>levande ingå. Detta bör riksdagen som sin mening ge regeringen till kä</w:t>
      </w:r>
      <w:r w:rsidRPr="004E470A">
        <w:t>n</w:t>
      </w:r>
      <w:r w:rsidRPr="004E470A">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70A">
        <w:trPr>
          <w:cantSplit/>
        </w:trPr>
        <w:tc>
          <w:tcPr>
            <w:tcW w:w="3046" w:type="dxa"/>
          </w:tcPr>
          <w:p w:rsidR="004E470A" w:rsidRPr="004E470A" w:rsidRDefault="004E470A">
            <w:pPr>
              <w:pStyle w:val="UnderskriftDatum"/>
              <w:spacing w:before="240"/>
            </w:pPr>
            <w:r w:rsidRPr="004E470A">
              <w:t>Stockholm den 4 oktober 2009</w:t>
            </w:r>
          </w:p>
        </w:tc>
        <w:tc>
          <w:tcPr>
            <w:tcW w:w="3047" w:type="dxa"/>
          </w:tcPr>
          <w:p w:rsidR="004E470A" w:rsidRPr="004E470A" w:rsidRDefault="004E470A">
            <w:pPr>
              <w:pStyle w:val="Underskrifter"/>
              <w:spacing w:before="240"/>
            </w:pPr>
          </w:p>
        </w:tc>
      </w:tr>
      <w:tr w:rsidR="00000000" w:rsidRPr="004E470A">
        <w:trPr>
          <w:cantSplit/>
        </w:trPr>
        <w:tc>
          <w:tcPr>
            <w:tcW w:w="3046" w:type="dxa"/>
          </w:tcPr>
          <w:p w:rsidR="004E470A" w:rsidRPr="004E470A" w:rsidRDefault="004E470A">
            <w:pPr>
              <w:pStyle w:val="Underskrifter"/>
            </w:pPr>
            <w:r w:rsidRPr="004E470A">
              <w:t>Anita Brodén (fp)</w:t>
            </w:r>
          </w:p>
        </w:tc>
        <w:tc>
          <w:tcPr>
            <w:tcW w:w="3046" w:type="dxa"/>
          </w:tcPr>
          <w:p w:rsidR="004E470A" w:rsidRPr="004E470A" w:rsidRDefault="004E470A">
            <w:pPr>
              <w:pStyle w:val="Underskrifter"/>
            </w:pPr>
          </w:p>
        </w:tc>
      </w:tr>
    </w:tbl>
    <w:p w:rsidR="004E470A" w:rsidRPr="004E470A" w:rsidRDefault="004E470A">
      <w:pPr>
        <w:pStyle w:val="Normaltindrag"/>
      </w:pPr>
    </w:p>
    <w:sectPr w:rsidR="00000000" w:rsidRPr="004E4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70A" w:rsidRPr="004E470A" w:rsidRDefault="004E470A">
      <w:r w:rsidRPr="004E470A">
        <w:separator/>
      </w:r>
    </w:p>
  </w:endnote>
  <w:endnote w:type="continuationSeparator" w:id="0">
    <w:p w:rsidR="004E470A" w:rsidRPr="004E470A" w:rsidRDefault="004E470A">
      <w:r w:rsidRPr="004E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fot"/>
    </w:pPr>
    <w:r w:rsidRPr="004E4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821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70A" w:rsidRDefault="004E4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fot"/>
    </w:pPr>
    <w:r w:rsidRPr="004E4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242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70A" w:rsidRDefault="004E47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fot"/>
    </w:pPr>
    <w:r w:rsidRPr="004E4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992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70A" w:rsidRDefault="004E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70A" w:rsidRPr="004E470A" w:rsidRDefault="004E470A">
      <w:r w:rsidRPr="004E470A">
        <w:separator/>
      </w:r>
    </w:p>
  </w:footnote>
  <w:footnote w:type="continuationSeparator" w:id="0">
    <w:p w:rsidR="004E470A" w:rsidRPr="004E470A" w:rsidRDefault="004E470A">
      <w:r w:rsidRPr="004E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huvud"/>
    </w:pPr>
    <w:r w:rsidRPr="004E4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493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70A" w:rsidRDefault="004E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huvud"/>
    </w:pPr>
    <w:r w:rsidRPr="004E4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406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70A" w:rsidRDefault="004E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FSHNormal"/>
      <w:tabs>
        <w:tab w:val="right" w:pos="5840"/>
      </w:tabs>
    </w:pPr>
    <w:r w:rsidRPr="004E470A">
      <w:br/>
    </w:r>
    <w:r w:rsidRPr="004E470A">
      <w:fldChar w:fldCharType="begin" w:fldLock="1"/>
    </w:r>
    <w:r w:rsidRPr="004E470A">
      <w:instrText xml:space="preserve"> DOCPROPERTY</w:instrText>
    </w:r>
    <w:r w:rsidRPr="004E470A">
      <w:rPr>
        <w:sz w:val="18"/>
      </w:rPr>
      <w:instrText xml:space="preserve"> "YearUser" *\charformat </w:instrText>
    </w:r>
    <w:r w:rsidRPr="004E470A">
      <w:fldChar w:fldCharType="separate"/>
    </w:r>
    <w:r w:rsidRPr="004E470A">
      <w:t>2009/10</w:t>
    </w:r>
    <w:r w:rsidRPr="004E470A">
      <w:fldChar w:fldCharType="end"/>
    </w:r>
    <w:r w:rsidRPr="004E470A">
      <w:t xml:space="preserve"> </w:t>
    </w:r>
    <w:r w:rsidRPr="004E470A">
      <w:tab/>
      <w:t xml:space="preserve">mnr: </w:t>
    </w:r>
    <w:r w:rsidRPr="004E470A">
      <w:fldChar w:fldCharType="begin" w:fldLock="1"/>
    </w:r>
    <w:r w:rsidRPr="004E470A">
      <w:instrText xml:space="preserve"> DOCPROPERTY</w:instrText>
    </w:r>
    <w:r w:rsidRPr="004E470A">
      <w:rPr>
        <w:sz w:val="18"/>
      </w:rPr>
      <w:instrText xml:space="preserve"> "Motionsnummer" *\charformat </w:instrText>
    </w:r>
    <w:r w:rsidRPr="004E470A">
      <w:fldChar w:fldCharType="separate"/>
    </w:r>
    <w:r w:rsidRPr="004E470A">
      <w:t>C416</w:t>
    </w:r>
    <w:r w:rsidRPr="004E470A">
      <w:fldChar w:fldCharType="end"/>
    </w:r>
    <w:r w:rsidRPr="004E470A">
      <w:br/>
    </w:r>
    <w:r w:rsidRPr="004E470A">
      <w:fldChar w:fldCharType="begin" w:fldLock="1"/>
    </w:r>
    <w:r w:rsidRPr="004E470A">
      <w:instrText xml:space="preserve"> DOCPROPERTY</w:instrText>
    </w:r>
    <w:r w:rsidRPr="004E470A">
      <w:rPr>
        <w:sz w:val="18"/>
      </w:rPr>
      <w:instrText xml:space="preserve"> "Samling" *\charformat </w:instrText>
    </w:r>
    <w:r w:rsidRPr="004E470A">
      <w:fldChar w:fldCharType="end"/>
    </w:r>
    <w:r w:rsidRPr="004E470A">
      <w:tab/>
      <w:t xml:space="preserve">pnr: </w:t>
    </w:r>
    <w:r w:rsidRPr="004E470A">
      <w:fldChar w:fldCharType="begin" w:fldLock="1"/>
    </w:r>
    <w:r w:rsidRPr="004E470A">
      <w:instrText xml:space="preserve"> DOCPROPERTY</w:instrText>
    </w:r>
    <w:r w:rsidRPr="004E470A">
      <w:rPr>
        <w:sz w:val="18"/>
      </w:rPr>
      <w:instrText xml:space="preserve"> "Partinummer" *\charformat </w:instrText>
    </w:r>
    <w:r w:rsidRPr="004E470A">
      <w:fldChar w:fldCharType="separate"/>
    </w:r>
    <w:r w:rsidRPr="004E470A">
      <w:t>fp1160</w:t>
    </w:r>
    <w:r w:rsidRPr="004E470A">
      <w:fldChar w:fldCharType="end"/>
    </w:r>
  </w:p>
  <w:p w:rsidR="004E470A" w:rsidRPr="004E470A" w:rsidRDefault="004E470A">
    <w:pPr>
      <w:pStyle w:val="FSHRub1"/>
    </w:pPr>
    <w:r w:rsidRPr="004E470A">
      <w:t>Motion till riksdagen</w:t>
    </w:r>
    <w:r w:rsidRPr="004E470A">
      <w:br/>
    </w:r>
    <w:r w:rsidRPr="004E470A">
      <w:fldChar w:fldCharType="begin" w:fldLock="1"/>
    </w:r>
    <w:r w:rsidRPr="004E470A">
      <w:instrText xml:space="preserve"> DOCPROPERTY "YearUser" *\charformat </w:instrText>
    </w:r>
    <w:r w:rsidRPr="004E470A">
      <w:fldChar w:fldCharType="separate"/>
    </w:r>
    <w:r w:rsidRPr="004E470A">
      <w:t>2009/10</w:t>
    </w:r>
    <w:r w:rsidRPr="004E470A">
      <w:fldChar w:fldCharType="end"/>
    </w:r>
    <w:r w:rsidRPr="004E470A">
      <w:t>:</w:t>
    </w:r>
    <w:r w:rsidRPr="004E470A">
      <w:fldChar w:fldCharType="begin" w:fldLock="1"/>
    </w:r>
    <w:r w:rsidRPr="004E470A">
      <w:instrText xml:space="preserve"> DOCPROPERTY "Motionsnummer" *\charformat </w:instrText>
    </w:r>
    <w:r w:rsidRPr="004E470A">
      <w:fldChar w:fldCharType="separate"/>
    </w:r>
    <w:r w:rsidRPr="004E470A">
      <w:t>C416</w:t>
    </w:r>
    <w:r w:rsidRPr="004E470A">
      <w:fldChar w:fldCharType="end"/>
    </w:r>
  </w:p>
  <w:p w:rsidR="004E470A" w:rsidRPr="004E470A" w:rsidRDefault="004E470A">
    <w:pPr>
      <w:pStyle w:val="FSHNormalS5"/>
    </w:pPr>
    <w:r w:rsidRPr="004E470A">
      <w:fldChar w:fldCharType="begin" w:fldLock="1"/>
    </w:r>
    <w:r w:rsidRPr="004E470A">
      <w:instrText xml:space="preserve"> DOCPROPERTY "MotionarText" *\charformat </w:instrText>
    </w:r>
    <w:r w:rsidRPr="004E470A">
      <w:fldChar w:fldCharType="separate"/>
    </w:r>
    <w:r w:rsidRPr="004E470A">
      <w:t>av Anita Brodén (fp)</w:t>
    </w:r>
    <w:r w:rsidRPr="004E470A">
      <w:fldChar w:fldCharType="end"/>
    </w:r>
    <w:r w:rsidRPr="004E470A">
      <w:br/>
    </w:r>
    <w:r w:rsidRPr="004E470A">
      <w:fldChar w:fldCharType="begin" w:fldLock="1"/>
    </w:r>
    <w:r w:rsidRPr="004E470A">
      <w:instrText xml:space="preserve"> DOCPROPERTY "SvarFrasKort" *\charformat </w:instrText>
    </w:r>
    <w:r w:rsidRPr="004E470A">
      <w:fldChar w:fldCharType="end"/>
    </w:r>
  </w:p>
  <w:p w:rsidR="004E470A" w:rsidRPr="004E470A" w:rsidRDefault="004E470A">
    <w:pPr>
      <w:pStyle w:val="FSHTitel"/>
    </w:pPr>
    <w:r w:rsidRPr="004E470A">
      <w:fldChar w:fldCharType="begin" w:fldLock="1"/>
    </w:r>
    <w:r w:rsidRPr="004E470A">
      <w:instrText xml:space="preserve"> DOCPROPERTY</w:instrText>
    </w:r>
    <w:r w:rsidRPr="004E470A">
      <w:rPr>
        <w:sz w:val="18"/>
      </w:rPr>
      <w:instrText xml:space="preserve"> "RubrikSvar" *\charformat </w:instrText>
    </w:r>
    <w:r w:rsidRPr="004E470A">
      <w:fldChar w:fldCharType="separate"/>
    </w:r>
    <w:r w:rsidRPr="004E470A">
      <w:t>Efterlevande och försäkringsutbetalningar</w:t>
    </w:r>
    <w:r w:rsidRPr="004E470A">
      <w:fldChar w:fldCharType="end"/>
    </w:r>
  </w:p>
  <w:p w:rsidR="004E470A" w:rsidRPr="004E470A" w:rsidRDefault="004E470A">
    <w:pPr>
      <w:pStyle w:val="Normal00"/>
    </w:pPr>
  </w:p>
  <w:p w:rsidR="004E470A" w:rsidRPr="004E470A" w:rsidRDefault="004E4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1017014">
    <w:abstractNumId w:val="8"/>
  </w:num>
  <w:num w:numId="2" w16cid:durableId="133110536">
    <w:abstractNumId w:val="9"/>
  </w:num>
  <w:num w:numId="3" w16cid:durableId="710689079">
    <w:abstractNumId w:val="8"/>
  </w:num>
  <w:num w:numId="4" w16cid:durableId="247660641">
    <w:abstractNumId w:val="9"/>
  </w:num>
  <w:num w:numId="5" w16cid:durableId="737361838">
    <w:abstractNumId w:val="13"/>
  </w:num>
  <w:num w:numId="6" w16cid:durableId="1145775948">
    <w:abstractNumId w:val="10"/>
  </w:num>
  <w:num w:numId="7" w16cid:durableId="937182068">
    <w:abstractNumId w:val="11"/>
  </w:num>
  <w:num w:numId="8" w16cid:durableId="126515366">
    <w:abstractNumId w:val="12"/>
  </w:num>
  <w:num w:numId="9" w16cid:durableId="1379285696">
    <w:abstractNumId w:val="8"/>
  </w:num>
  <w:num w:numId="10" w16cid:durableId="714692710">
    <w:abstractNumId w:val="3"/>
  </w:num>
  <w:num w:numId="11" w16cid:durableId="42219750">
    <w:abstractNumId w:val="2"/>
  </w:num>
  <w:num w:numId="12" w16cid:durableId="2123721259">
    <w:abstractNumId w:val="1"/>
  </w:num>
  <w:num w:numId="13" w16cid:durableId="1020738876">
    <w:abstractNumId w:val="0"/>
  </w:num>
  <w:num w:numId="14" w16cid:durableId="1890414635">
    <w:abstractNumId w:val="9"/>
  </w:num>
  <w:num w:numId="15" w16cid:durableId="1725331775">
    <w:abstractNumId w:val="7"/>
  </w:num>
  <w:num w:numId="16" w16cid:durableId="923025767">
    <w:abstractNumId w:val="6"/>
  </w:num>
  <w:num w:numId="17" w16cid:durableId="1469125816">
    <w:abstractNumId w:val="5"/>
  </w:num>
  <w:num w:numId="18" w16cid:durableId="45373798">
    <w:abstractNumId w:val="4"/>
  </w:num>
  <w:num w:numId="19" w16cid:durableId="1947149960">
    <w:abstractNumId w:val="11"/>
  </w:num>
  <w:num w:numId="20" w16cid:durableId="1445687175">
    <w:abstractNumId w:val="10"/>
  </w:num>
  <w:num w:numId="21" w16cid:durableId="1603682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F8F305-E5EC-4D88-A3F3-0EBCBA593D5F}"/>
  </w:docVars>
  <w:rsids>
    <w:rsidRoot w:val="00615363"/>
    <w:rsid w:val="004E470A"/>
    <w:rsid w:val="006153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9724DEB-C527-4752-A992-B394A32F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1803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fp1160</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fp1160</dc:title>
  <dc:subject>fp1160</dc:subject>
  <dc:creator>Riksdagen</dc:creator>
  <cp:keywords>Riksdagen</cp:keywords>
  <dc:description>Nya formatmallshantering för förslag+urix bakåtkomp+könamn</dc:description>
  <cp:lastModifiedBy>Lars Brink</cp:lastModifiedBy>
  <cp:revision>2</cp:revision>
  <cp:lastPrinted>2010-01-13T07:43:00Z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Efterlevande och försäkringsutbetalningar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Efterlevande och försäkringsutbetalningar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20092010000001020112000011600069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20092010000001020112000011600069</vt:lpwstr>
  </property>
  <property fmtid="{D5CDD505-2E9C-101B-9397-08002B2CF9AE}" pid="50" name="nummer">
    <vt:lpwstr>416</vt:lpwstr>
  </property>
  <property fmtid="{D5CDD505-2E9C-101B-9397-08002B2CF9AE}" pid="51" name="utskottsbeteckning">
    <vt:lpwstr>C</vt:lpwstr>
  </property>
  <property fmtid="{D5CDD505-2E9C-101B-9397-08002B2CF9AE}" pid="52" name="GlobalUID">
    <vt:lpwstr>{57581609-7C8C-4503-8442-A4481A9649F6}</vt:lpwstr>
  </property>
  <property fmtid="{D5CDD505-2E9C-101B-9397-08002B2CF9AE}" pid="53" name="Överföringar">
    <vt:i4>0</vt:i4>
  </property>
  <property fmtid="{D5CDD505-2E9C-101B-9397-08002B2CF9AE}" pid="54" name="Checksum">
    <vt:lpwstr>*1002664886739*</vt:lpwstr>
  </property>
  <property fmtid="{D5CDD505-2E9C-101B-9397-08002B2CF9AE}" pid="55" name="skuggnummer">
    <vt:lpwstr>2571</vt:lpwstr>
  </property>
  <property fmtid="{D5CDD505-2E9C-101B-9397-08002B2CF9AE}" pid="56" name="urixVersion">
    <vt:lpwstr>4.0.0.9</vt:lpwstr>
  </property>
  <property fmtid="{D5CDD505-2E9C-101B-9397-08002B2CF9AE}" pid="57" name="urixOrigin">
    <vt:lpwstr>100113 08:43:50.045</vt:lpwstr>
  </property>
  <property fmtid="{D5CDD505-2E9C-101B-9397-08002B2CF9AE}" pid="58" name="urixGuid">
    <vt:lpwstr>{6C8C1109-CA9F-4CA0-825A-1C0D617B2967}</vt:lpwstr>
  </property>
</Properties>
</file>