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3765D" w:rsidP="00DA0661">
      <w:pPr>
        <w:pStyle w:val="Title"/>
      </w:pPr>
      <w:r>
        <w:t>Svar på fråga 2022/23:149 av Tobias Andersson (SD)</w:t>
      </w:r>
      <w:r>
        <w:br/>
      </w:r>
      <w:r w:rsidRPr="0043765D">
        <w:t>Åtgärder för att rädda jakten med blyhagel i Sverige</w:t>
      </w:r>
    </w:p>
    <w:p w:rsidR="0043765D" w:rsidP="0043765D">
      <w:pPr>
        <w:pStyle w:val="BodyText"/>
      </w:pPr>
      <w:r>
        <w:t>Tobias Andersson har frågat mig om jag avser att vidta några åtgärder för att EU:s definition av vad som ä</w:t>
      </w:r>
      <w:r w:rsidR="009B21FD">
        <w:t>r</w:t>
      </w:r>
      <w:r>
        <w:t xml:space="preserve"> våtmarker</w:t>
      </w:r>
      <w:r w:rsidR="0019575B">
        <w:t xml:space="preserve"> i kommande förbud mot blyhagel</w:t>
      </w:r>
      <w:r>
        <w:t xml:space="preserve"> inte ska gälla i Sverige</w:t>
      </w:r>
      <w:r w:rsidR="008C0F80">
        <w:t>.</w:t>
      </w:r>
      <w:bookmarkStart w:id="0" w:name="Start"/>
      <w:bookmarkEnd w:id="0"/>
    </w:p>
    <w:p w:rsidR="00D027E4" w:rsidP="000F3022">
      <w:pPr>
        <w:pStyle w:val="BodyText"/>
        <w:spacing w:after="0"/>
      </w:pPr>
      <w:r>
        <w:t xml:space="preserve">Bly har använts i ammunition under lång tid. </w:t>
      </w:r>
      <w:r w:rsidR="000F3022">
        <w:t>För två år sedan beslut</w:t>
      </w:r>
      <w:r>
        <w:t>ades</w:t>
      </w:r>
      <w:r w:rsidR="000F3022">
        <w:t xml:space="preserve"> att inom EU förbjuda bly</w:t>
      </w:r>
      <w:r w:rsidR="0019575B">
        <w:t>hagel</w:t>
      </w:r>
      <w:r w:rsidR="000F3022">
        <w:t xml:space="preserve"> vid </w:t>
      </w:r>
      <w:r w:rsidR="008C0F80">
        <w:t xml:space="preserve">skytte </w:t>
      </w:r>
      <w:r w:rsidR="000F3022">
        <w:t xml:space="preserve">i våtmark genom en ändring av </w:t>
      </w:r>
      <w:r w:rsidR="000F3022">
        <w:t>Reach</w:t>
      </w:r>
      <w:r w:rsidR="000F3022">
        <w:t xml:space="preserve">-förordningen. </w:t>
      </w:r>
      <w:r w:rsidR="0074159C">
        <w:t xml:space="preserve">Inför detta skedde en </w:t>
      </w:r>
      <w:r w:rsidRPr="0074159C" w:rsidR="0074159C">
        <w:t xml:space="preserve">avstämning med riksdagen </w:t>
      </w:r>
      <w:r w:rsidR="0074159C">
        <w:t xml:space="preserve">där en </w:t>
      </w:r>
      <w:r w:rsidRPr="0074159C" w:rsidR="0074159C">
        <w:t>majoritet i EU-nämnden framförde att Sverige skulle rösta nej till antagandet av förbudet i rådet, vilket också skedde. För att rådet sk</w:t>
      </w:r>
      <w:r w:rsidR="002E172B">
        <w:t>ulle</w:t>
      </w:r>
      <w:r w:rsidRPr="0074159C" w:rsidR="0074159C">
        <w:t xml:space="preserve"> invända mot förbudet kräv</w:t>
      </w:r>
      <w:r w:rsidR="002E172B">
        <w:t>de</w:t>
      </w:r>
      <w:r w:rsidRPr="0074159C" w:rsidR="0074159C">
        <w:t>s dock en kvalificerad majoritet. En sådan majoritet uppnåddes inte.</w:t>
      </w:r>
      <w:r w:rsidR="0074159C">
        <w:t xml:space="preserve"> </w:t>
      </w:r>
    </w:p>
    <w:p w:rsidR="00D027E4" w:rsidP="000F3022">
      <w:pPr>
        <w:pStyle w:val="BodyText"/>
        <w:spacing w:after="0"/>
      </w:pPr>
    </w:p>
    <w:p w:rsidR="00277751" w:rsidP="000F3022">
      <w:pPr>
        <w:pStyle w:val="BodyText"/>
        <w:spacing w:after="0"/>
      </w:pPr>
      <w:r>
        <w:t xml:space="preserve">Förbudet börjar gälla efter den 15 februari 2023 och innebär att det blir förbjudet att avlossa blyhagel i eller inom hundra meter från en våtmark. </w:t>
      </w:r>
      <w:r w:rsidR="005307E6">
        <w:t>Det blir även förbjudet att</w:t>
      </w:r>
      <w:r w:rsidR="00571A03">
        <w:t xml:space="preserve"> </w:t>
      </w:r>
      <w:r w:rsidRPr="0074159C" w:rsidR="0074159C">
        <w:t>ha</w:t>
      </w:r>
      <w:r w:rsidR="005307E6">
        <w:t xml:space="preserve"> </w:t>
      </w:r>
      <w:r w:rsidR="00E27D61">
        <w:t xml:space="preserve">med sig </w:t>
      </w:r>
      <w:r w:rsidR="005307E6">
        <w:t>blyhagel</w:t>
      </w:r>
      <w:r w:rsidRPr="0074159C" w:rsidR="0074159C">
        <w:t xml:space="preserve"> vid skjutning i våtmarker eller på väg till eller från skjutning i våtmark.</w:t>
      </w:r>
    </w:p>
    <w:p w:rsidR="008A15ED" w:rsidP="000F3022">
      <w:pPr>
        <w:pStyle w:val="BodyText"/>
        <w:spacing w:after="0"/>
      </w:pPr>
    </w:p>
    <w:p w:rsidR="008C0F80" w:rsidP="008C0F80">
      <w:pPr>
        <w:pStyle w:val="BodyText"/>
      </w:pPr>
      <w:r>
        <w:t xml:space="preserve">Jag </w:t>
      </w:r>
      <w:r w:rsidR="00B0650A">
        <w:t xml:space="preserve">har tilltro till </w:t>
      </w:r>
      <w:r>
        <w:t xml:space="preserve">att den svenska jägarkåren är noga med att följa gällande regler. </w:t>
      </w:r>
      <w:r w:rsidR="00E27D61">
        <w:t>När det</w:t>
      </w:r>
      <w:r w:rsidR="00A56BA7">
        <w:t xml:space="preserve"> gäller </w:t>
      </w:r>
      <w:r w:rsidR="00277751">
        <w:t xml:space="preserve">oron över </w:t>
      </w:r>
      <w:r w:rsidR="00A56BA7">
        <w:t xml:space="preserve">att en enskild </w:t>
      </w:r>
      <w:r w:rsidR="00C3321D">
        <w:t>skulle kunna</w:t>
      </w:r>
      <w:r w:rsidR="00A56BA7">
        <w:t xml:space="preserve"> bli fälld om denne inte kan bevisa att brott inte begåtts är det viktigt att </w:t>
      </w:r>
      <w:r w:rsidR="005A1FE7">
        <w:t>betona</w:t>
      </w:r>
      <w:r w:rsidR="00A56BA7">
        <w:t xml:space="preserve"> att o</w:t>
      </w:r>
      <w:r w:rsidRPr="00A56BA7" w:rsidR="00A56BA7">
        <w:t>skulds</w:t>
      </w:r>
      <w:r w:rsidR="00E27D61">
        <w:softHyphen/>
      </w:r>
      <w:r w:rsidRPr="00A56BA7" w:rsidR="00A56BA7">
        <w:t>presumtion</w:t>
      </w:r>
      <w:r w:rsidR="00A56BA7">
        <w:t xml:space="preserve"> gäller</w:t>
      </w:r>
      <w:r w:rsidR="005307E6">
        <w:t xml:space="preserve"> i Sverige</w:t>
      </w:r>
      <w:r w:rsidR="00A56BA7">
        <w:t xml:space="preserve">. Detta </w:t>
      </w:r>
      <w:r w:rsidRPr="00A56BA7" w:rsidR="00A56BA7">
        <w:t>är en straffrättslig presumtion som innebär att den som är misstänkt för ett brott ska betraktas som oskyldig tills motsatsen har bevisats. Det är en del av rätten till en rättvis rättegång som både finns i artikel 6 i Europakonventionen och i den svenska regerings</w:t>
      </w:r>
      <w:r w:rsidR="00E27D61">
        <w:softHyphen/>
      </w:r>
      <w:r w:rsidRPr="00A56BA7" w:rsidR="00A56BA7">
        <w:t>formen. Det får överlämnas till rättstillämpningen att avgöra hur den rättsliga presumtionen i blyhagelförbudet ska tillämpas i enskilda fall.</w:t>
      </w:r>
    </w:p>
    <w:p w:rsidR="008C0F80" w:rsidP="0043765D">
      <w:pPr>
        <w:pStyle w:val="BodyText"/>
      </w:pPr>
      <w:r>
        <w:t>Reach</w:t>
      </w:r>
      <w:r>
        <w:t>-förordningen är ett harmoniserat regelverk som är direkt tillämpligt på samma sätt i alla EU:s medlemsstater. Det är därför inte möjligt för Sverige att göra avsteg från den definition av våtmark som anges i förbudet.</w:t>
      </w:r>
    </w:p>
    <w:p w:rsidR="0043765D" w:rsidP="005C74B1">
      <w:pPr>
        <w:pStyle w:val="BodyText"/>
      </w:pPr>
      <w:r>
        <w:t xml:space="preserve">Stockholm den </w:t>
      </w:r>
      <w:sdt>
        <w:sdtPr>
          <w:id w:val="-1225218591"/>
          <w:placeholder>
            <w:docPart w:val="147F6E3BC0D341EAAD87D23F9EAC3B59"/>
          </w:placeholder>
          <w:dataBinding w:xpath="/ns0:DocumentInfo[1]/ns0:BaseInfo[1]/ns0:HeaderDate[1]" w:storeItemID="{D0A04449-8A20-4659-8DBC-66F0C880BC61}" w:prefixMappings="xmlns:ns0='http://lp/documentinfo/RK' "/>
          <w:date w:fullDate="2022-12-21T00:00:00Z">
            <w:dateFormat w:val="d MMMM yyyy"/>
            <w:lid w:val="sv-SE"/>
            <w:storeMappedDataAs w:val="dateTime"/>
            <w:calendar w:val="gregorian"/>
          </w:date>
        </w:sdtPr>
        <w:sdtContent>
          <w:r w:rsidR="008C0F80">
            <w:t>21 december 2022</w:t>
          </w:r>
        </w:sdtContent>
      </w:sdt>
    </w:p>
    <w:p w:rsidR="0043765D" w:rsidP="00422A41">
      <w:pPr>
        <w:pStyle w:val="BodyText"/>
      </w:pPr>
      <w:r>
        <w:t>Romina Pourmokhtari</w:t>
      </w:r>
    </w:p>
    <w:p w:rsidR="0043765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629D7" w:rsidRPr="007D73AB">
          <w:pPr>
            <w:pStyle w:val="Header"/>
          </w:pPr>
        </w:p>
      </w:tc>
      <w:tc>
        <w:tcPr>
          <w:tcW w:w="3170" w:type="dxa"/>
          <w:vAlign w:val="bottom"/>
        </w:tcPr>
        <w:p w:rsidR="00C629D7" w:rsidRPr="007D73AB" w:rsidP="00340DE0">
          <w:pPr>
            <w:pStyle w:val="Header"/>
          </w:pPr>
        </w:p>
      </w:tc>
      <w:tc>
        <w:tcPr>
          <w:tcW w:w="1134" w:type="dxa"/>
        </w:tcPr>
        <w:p w:rsidR="00C629D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629D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629D7" w:rsidRPr="00710A6C" w:rsidP="00EE3C0F">
          <w:pPr>
            <w:pStyle w:val="Header"/>
            <w:rPr>
              <w:b/>
            </w:rPr>
          </w:pPr>
        </w:p>
        <w:p w:rsidR="00C629D7" w:rsidP="00EE3C0F">
          <w:pPr>
            <w:pStyle w:val="Header"/>
          </w:pPr>
        </w:p>
        <w:p w:rsidR="00C629D7" w:rsidP="00EE3C0F">
          <w:pPr>
            <w:pStyle w:val="Header"/>
          </w:pPr>
        </w:p>
        <w:p w:rsidR="00C629D7" w:rsidP="00EE3C0F">
          <w:pPr>
            <w:pStyle w:val="Header"/>
          </w:pPr>
        </w:p>
        <w:sdt>
          <w:sdtPr>
            <w:alias w:val="Dnr"/>
            <w:tag w:val="ccRKShow_Dnr"/>
            <w:id w:val="-829283628"/>
            <w:placeholder>
              <w:docPart w:val="CCD6D8D316364AE294D048AA0BA3A5CB"/>
            </w:placeholder>
            <w:dataBinding w:xpath="/ns0:DocumentInfo[1]/ns0:BaseInfo[1]/ns0:Dnr[1]" w:storeItemID="{D0A04449-8A20-4659-8DBC-66F0C880BC61}" w:prefixMappings="xmlns:ns0='http://lp/documentinfo/RK' "/>
            <w:text/>
          </w:sdtPr>
          <w:sdtContent>
            <w:p w:rsidR="00C629D7" w:rsidP="00EE3C0F">
              <w:pPr>
                <w:pStyle w:val="Header"/>
              </w:pPr>
              <w:r>
                <w:t>M2022/02281</w:t>
              </w:r>
            </w:p>
          </w:sdtContent>
        </w:sdt>
        <w:sdt>
          <w:sdtPr>
            <w:alias w:val="DocNumber"/>
            <w:tag w:val="DocNumber"/>
            <w:id w:val="1726028884"/>
            <w:placeholder>
              <w:docPart w:val="AF4A607320194F328F182F2B8B9B5DBE"/>
            </w:placeholder>
            <w:showingPlcHdr/>
            <w:dataBinding w:xpath="/ns0:DocumentInfo[1]/ns0:BaseInfo[1]/ns0:DocNumber[1]" w:storeItemID="{D0A04449-8A20-4659-8DBC-66F0C880BC61}" w:prefixMappings="xmlns:ns0='http://lp/documentinfo/RK' "/>
            <w:text/>
          </w:sdtPr>
          <w:sdtContent>
            <w:p w:rsidR="00C629D7" w:rsidP="00EE3C0F">
              <w:pPr>
                <w:pStyle w:val="Header"/>
              </w:pPr>
              <w:r>
                <w:rPr>
                  <w:rStyle w:val="PlaceholderText"/>
                </w:rPr>
                <w:t xml:space="preserve"> </w:t>
              </w:r>
            </w:p>
          </w:sdtContent>
        </w:sdt>
        <w:p w:rsidR="00C629D7" w:rsidP="00EE3C0F">
          <w:pPr>
            <w:pStyle w:val="Header"/>
          </w:pPr>
        </w:p>
      </w:tc>
      <w:tc>
        <w:tcPr>
          <w:tcW w:w="1134" w:type="dxa"/>
        </w:tcPr>
        <w:p w:rsidR="00C629D7" w:rsidP="0094502D">
          <w:pPr>
            <w:pStyle w:val="Header"/>
          </w:pPr>
        </w:p>
        <w:p w:rsidR="00C629D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5DA6990D0BCC4E3EB34D461D63275AC2"/>
          </w:placeholder>
          <w:richText/>
        </w:sdtPr>
        <w:sdtEndPr>
          <w:rPr>
            <w:rFonts w:asciiTheme="majorHAnsi" w:hAnsiTheme="majorHAnsi"/>
            <w:b w:val="0"/>
            <w:sz w:val="19"/>
          </w:rPr>
        </w:sdtEndPr>
        <w:sdtContent>
          <w:tc>
            <w:tcPr>
              <w:tcW w:w="5534" w:type="dxa"/>
              <w:tcMar>
                <w:right w:w="1134" w:type="dxa"/>
              </w:tcMar>
            </w:tcPr>
            <w:p w:rsidR="0043765D" w:rsidRPr="0043765D" w:rsidP="00340DE0">
              <w:pPr>
                <w:pStyle w:val="Header"/>
                <w:rPr>
                  <w:b/>
                </w:rPr>
              </w:pPr>
              <w:r w:rsidRPr="0043765D">
                <w:rPr>
                  <w:b/>
                </w:rPr>
                <w:t>Miljödepartementet</w:t>
              </w:r>
            </w:p>
            <w:p w:rsidR="00BF27B8" w:rsidRPr="006C4BFF" w:rsidP="00710824">
              <w:pPr>
                <w:pStyle w:val="Header"/>
              </w:pPr>
              <w:r w:rsidRPr="0043765D">
                <w:t>Klimat- och miljöministern</w:t>
              </w:r>
            </w:p>
          </w:tc>
        </w:sdtContent>
      </w:sdt>
      <w:sdt>
        <w:sdtPr>
          <w:alias w:val="Recipient"/>
          <w:tag w:val="ccRKShow_Recipient"/>
          <w:id w:val="-28344517"/>
          <w:placeholder>
            <w:docPart w:val="9AB2472209F24D49B80AFF293B851318"/>
          </w:placeholder>
          <w:dataBinding w:xpath="/ns0:DocumentInfo[1]/ns0:BaseInfo[1]/ns0:Recipient[1]" w:storeItemID="{D0A04449-8A20-4659-8DBC-66F0C880BC61}" w:prefixMappings="xmlns:ns0='http://lp/documentinfo/RK' "/>
          <w:text w:multiLine="1"/>
        </w:sdtPr>
        <w:sdtContent>
          <w:tc>
            <w:tcPr>
              <w:tcW w:w="3170" w:type="dxa"/>
            </w:tcPr>
            <w:p w:rsidR="00C629D7" w:rsidP="00547B89">
              <w:pPr>
                <w:pStyle w:val="Header"/>
              </w:pPr>
              <w:r>
                <w:t>Till riksdagen</w:t>
              </w:r>
            </w:p>
          </w:tc>
        </w:sdtContent>
      </w:sdt>
      <w:tc>
        <w:tcPr>
          <w:tcW w:w="1134" w:type="dxa"/>
        </w:tcPr>
        <w:p w:rsidR="00C629D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9"/>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D6D8D316364AE294D048AA0BA3A5CB"/>
        <w:category>
          <w:name w:val="Allmänt"/>
          <w:gallery w:val="placeholder"/>
        </w:category>
        <w:types>
          <w:type w:val="bbPlcHdr"/>
        </w:types>
        <w:behaviors>
          <w:behavior w:val="content"/>
        </w:behaviors>
        <w:guid w:val="{CA8BCA37-B20F-4FFF-9D70-70A2AC960CE4}"/>
      </w:docPartPr>
      <w:docPartBody>
        <w:p w:rsidR="00A13621" w:rsidP="00402C10">
          <w:pPr>
            <w:pStyle w:val="CCD6D8D316364AE294D048AA0BA3A5CB"/>
          </w:pPr>
          <w:r>
            <w:rPr>
              <w:rStyle w:val="PlaceholderText"/>
            </w:rPr>
            <w:t xml:space="preserve"> </w:t>
          </w:r>
        </w:p>
      </w:docPartBody>
    </w:docPart>
    <w:docPart>
      <w:docPartPr>
        <w:name w:val="AF4A607320194F328F182F2B8B9B5DBE"/>
        <w:category>
          <w:name w:val="Allmänt"/>
          <w:gallery w:val="placeholder"/>
        </w:category>
        <w:types>
          <w:type w:val="bbPlcHdr"/>
        </w:types>
        <w:behaviors>
          <w:behavior w:val="content"/>
        </w:behaviors>
        <w:guid w:val="{CD58CBDB-29C2-443C-ADC4-727FB0072A08}"/>
      </w:docPartPr>
      <w:docPartBody>
        <w:p w:rsidR="00A13621" w:rsidP="00402C10">
          <w:pPr>
            <w:pStyle w:val="AF4A607320194F328F182F2B8B9B5DBE1"/>
          </w:pPr>
          <w:r>
            <w:rPr>
              <w:rStyle w:val="PlaceholderText"/>
            </w:rPr>
            <w:t xml:space="preserve"> </w:t>
          </w:r>
        </w:p>
      </w:docPartBody>
    </w:docPart>
    <w:docPart>
      <w:docPartPr>
        <w:name w:val="5DA6990D0BCC4E3EB34D461D63275AC2"/>
        <w:category>
          <w:name w:val="Allmänt"/>
          <w:gallery w:val="placeholder"/>
        </w:category>
        <w:types>
          <w:type w:val="bbPlcHdr"/>
        </w:types>
        <w:behaviors>
          <w:behavior w:val="content"/>
        </w:behaviors>
        <w:guid w:val="{5BD31F77-E9A9-4B61-9508-E8B41BCE89B2}"/>
      </w:docPartPr>
      <w:docPartBody>
        <w:p w:rsidR="00A13621" w:rsidP="00402C10">
          <w:pPr>
            <w:pStyle w:val="5DA6990D0BCC4E3EB34D461D63275AC21"/>
          </w:pPr>
          <w:r>
            <w:rPr>
              <w:rStyle w:val="PlaceholderText"/>
            </w:rPr>
            <w:t xml:space="preserve"> </w:t>
          </w:r>
        </w:p>
      </w:docPartBody>
    </w:docPart>
    <w:docPart>
      <w:docPartPr>
        <w:name w:val="9AB2472209F24D49B80AFF293B851318"/>
        <w:category>
          <w:name w:val="Allmänt"/>
          <w:gallery w:val="placeholder"/>
        </w:category>
        <w:types>
          <w:type w:val="bbPlcHdr"/>
        </w:types>
        <w:behaviors>
          <w:behavior w:val="content"/>
        </w:behaviors>
        <w:guid w:val="{E025B469-4038-4773-BD48-5FF1C9452978}"/>
      </w:docPartPr>
      <w:docPartBody>
        <w:p w:rsidR="00A13621" w:rsidP="00402C10">
          <w:pPr>
            <w:pStyle w:val="9AB2472209F24D49B80AFF293B851318"/>
          </w:pPr>
          <w:r>
            <w:rPr>
              <w:rStyle w:val="PlaceholderText"/>
            </w:rPr>
            <w:t xml:space="preserve"> </w:t>
          </w:r>
        </w:p>
      </w:docPartBody>
    </w:docPart>
    <w:docPart>
      <w:docPartPr>
        <w:name w:val="147F6E3BC0D341EAAD87D23F9EAC3B59"/>
        <w:category>
          <w:name w:val="Allmänt"/>
          <w:gallery w:val="placeholder"/>
        </w:category>
        <w:types>
          <w:type w:val="bbPlcHdr"/>
        </w:types>
        <w:behaviors>
          <w:behavior w:val="content"/>
        </w:behaviors>
        <w:guid w:val="{A1E00320-98DD-4F3B-9181-8E77CA1E19F4}"/>
      </w:docPartPr>
      <w:docPartBody>
        <w:p w:rsidR="00A13621" w:rsidP="00402C10">
          <w:pPr>
            <w:pStyle w:val="147F6E3BC0D341EAAD87D23F9EAC3B5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C10"/>
    <w:rPr>
      <w:noProof w:val="0"/>
      <w:color w:val="808080"/>
    </w:rPr>
  </w:style>
  <w:style w:type="paragraph" w:customStyle="1" w:styleId="CCD6D8D316364AE294D048AA0BA3A5CB">
    <w:name w:val="CCD6D8D316364AE294D048AA0BA3A5CB"/>
    <w:rsid w:val="00402C10"/>
  </w:style>
  <w:style w:type="paragraph" w:customStyle="1" w:styleId="9AB2472209F24D49B80AFF293B851318">
    <w:name w:val="9AB2472209F24D49B80AFF293B851318"/>
    <w:rsid w:val="00402C10"/>
  </w:style>
  <w:style w:type="paragraph" w:customStyle="1" w:styleId="AF4A607320194F328F182F2B8B9B5DBE1">
    <w:name w:val="AF4A607320194F328F182F2B8B9B5DBE1"/>
    <w:rsid w:val="00402C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A6990D0BCC4E3EB34D461D63275AC21">
    <w:name w:val="5DA6990D0BCC4E3EB34D461D63275AC21"/>
    <w:rsid w:val="00402C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7F6E3BC0D341EAAD87D23F9EAC3B59">
    <w:name w:val="147F6E3BC0D341EAAD87D23F9EAC3B59"/>
    <w:rsid w:val="00402C1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2022-12-21T00:00:00</HeaderDate>
    <Office/>
    <Dnr>M2022/02281</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768a5438-678b-4775-89e6-61358d29f743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72241-9EAF-49A0-9010-6BF4D8E12E4E}"/>
</file>

<file path=customXml/itemProps2.xml><?xml version="1.0" encoding="utf-8"?>
<ds:datastoreItem xmlns:ds="http://schemas.openxmlformats.org/officeDocument/2006/customXml" ds:itemID="{D0A04449-8A20-4659-8DBC-66F0C880BC61}"/>
</file>

<file path=customXml/itemProps3.xml><?xml version="1.0" encoding="utf-8"?>
<ds:datastoreItem xmlns:ds="http://schemas.openxmlformats.org/officeDocument/2006/customXml" ds:itemID="{D0EAEDF5-5D54-4365-97EA-0BDA01ED7906}"/>
</file>

<file path=customXml/itemProps4.xml><?xml version="1.0" encoding="utf-8"?>
<ds:datastoreItem xmlns:ds="http://schemas.openxmlformats.org/officeDocument/2006/customXml" ds:itemID="{4F1FD46D-0668-493D-A820-645B1062CEE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312</Words>
  <Characters>1655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2022_23 - 149 Åtgärder för att rädda jakten med blyhagel i Sverige - svar.docx</dc:title>
  <cp:revision>4</cp:revision>
  <cp:lastPrinted>2022-12-13T09:36:00Z</cp:lastPrinted>
  <dcterms:created xsi:type="dcterms:W3CDTF">2022-12-15T09:59:00Z</dcterms:created>
  <dcterms:modified xsi:type="dcterms:W3CDTF">2022-12-21T11:02:00Z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61bed344-df81-4345-8764-3a161a60d0bc</vt:lpwstr>
  </property>
</Properties>
</file>