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13791" w:rsidP="003774C4">
      <w:pPr>
        <w:pStyle w:val="Title"/>
      </w:pPr>
      <w:bookmarkStart w:id="0" w:name="Start"/>
      <w:bookmarkEnd w:id="0"/>
      <w:r>
        <w:t>Svar på fråga 2021/22:923 av Jonny Cato (C)</w:t>
      </w:r>
      <w:r>
        <w:br/>
        <w:t>Handläggningstider för personnummer</w:t>
      </w:r>
    </w:p>
    <w:p w:rsidR="00C13791" w:rsidP="003774C4">
      <w:pPr>
        <w:pStyle w:val="BodyText"/>
      </w:pPr>
      <w:r>
        <w:t>Jonny Cato har frågat mig om, och i så fall vilka åtgärder regeringen avser att vidta för att korta handläggningstiden för att få ett svenskt personnummer.</w:t>
      </w:r>
    </w:p>
    <w:p w:rsidR="00C13791" w:rsidP="00C13791">
      <w:pPr>
        <w:pStyle w:val="BodyText"/>
      </w:pPr>
      <w:r>
        <w:t xml:space="preserve">Jag har från Skatteverket fått veta att handläggningstiderna för ärenden </w:t>
      </w:r>
      <w:r w:rsidR="00702D37">
        <w:t xml:space="preserve">om flytt till Sverige </w:t>
      </w:r>
      <w:r>
        <w:t xml:space="preserve">har </w:t>
      </w:r>
      <w:r w:rsidR="00702D37">
        <w:t xml:space="preserve">fortsatt att öka </w:t>
      </w:r>
      <w:r>
        <w:t xml:space="preserve">under förra året. </w:t>
      </w:r>
      <w:r w:rsidRPr="00016694">
        <w:t>De längre hand</w:t>
      </w:r>
      <w:r w:rsidR="00A734D3">
        <w:softHyphen/>
      </w:r>
      <w:r w:rsidRPr="00016694">
        <w:t>läggningstiderna bero</w:t>
      </w:r>
      <w:r>
        <w:t xml:space="preserve">r </w:t>
      </w:r>
      <w:r w:rsidRPr="00016694">
        <w:t>delvis p</w:t>
      </w:r>
      <w:r w:rsidR="00702D37">
        <w:t>å effekterna av hemarbete för Skatteverkets personal till följd av pandemin</w:t>
      </w:r>
      <w:r w:rsidR="00AA6E9D">
        <w:t>. E</w:t>
      </w:r>
      <w:r w:rsidRPr="00016694">
        <w:t xml:space="preserve">n del arbetsmoment </w:t>
      </w:r>
      <w:r w:rsidR="00AA6E9D">
        <w:t xml:space="preserve">är </w:t>
      </w:r>
      <w:r w:rsidRPr="00016694">
        <w:t xml:space="preserve">inte möjliga att genomföra på distans </w:t>
      </w:r>
      <w:r w:rsidR="00AA6E9D">
        <w:t>vilket gjort att</w:t>
      </w:r>
      <w:r w:rsidRPr="00016694" w:rsidR="00AA6E9D">
        <w:t xml:space="preserve"> </w:t>
      </w:r>
      <w:r w:rsidRPr="00016694">
        <w:t xml:space="preserve">ärendehanteringen </w:t>
      </w:r>
      <w:r>
        <w:t>tagit</w:t>
      </w:r>
      <w:r w:rsidRPr="00016694">
        <w:t xml:space="preserve"> längre tid.</w:t>
      </w:r>
      <w:r>
        <w:t xml:space="preserve"> Det handlar även om att kvaliteten på ansökningarna försämrats </w:t>
      </w:r>
      <w:r w:rsidRPr="00107397">
        <w:t xml:space="preserve">för </w:t>
      </w:r>
      <w:r>
        <w:t>att stöd</w:t>
      </w:r>
      <w:r w:rsidR="00AA6E9D">
        <w:t>et</w:t>
      </w:r>
      <w:r>
        <w:t xml:space="preserve"> </w:t>
      </w:r>
      <w:r w:rsidR="00AA6E9D">
        <w:t xml:space="preserve">vid </w:t>
      </w:r>
      <w:r>
        <w:t xml:space="preserve">digital inlämning </w:t>
      </w:r>
      <w:r w:rsidRPr="00107397">
        <w:t>varit begränsat pga. smitt</w:t>
      </w:r>
      <w:r>
        <w:t>skyddsåtgärder vid servicekontoren</w:t>
      </w:r>
      <w:r w:rsidRPr="00107397">
        <w:t xml:space="preserve">. </w:t>
      </w:r>
    </w:p>
    <w:p w:rsidR="00C13791" w:rsidP="00702D37">
      <w:pPr>
        <w:pStyle w:val="BodyText"/>
      </w:pPr>
      <w:r w:rsidRPr="00AA28FD">
        <w:t>Långa handläggningstider skapar naturligtvis frustration hos de enskilda.</w:t>
      </w:r>
      <w:r>
        <w:t xml:space="preserve"> Skatteverket lägger ett stort fokus på att vända utvecklingen. Skatteverkets förvaltningsanslag ökades 202</w:t>
      </w:r>
      <w:r w:rsidR="003A0639">
        <w:t>2</w:t>
      </w:r>
      <w:r>
        <w:t xml:space="preserve"> med </w:t>
      </w:r>
      <w:r w:rsidR="003A0639">
        <w:t>70</w:t>
      </w:r>
      <w:r>
        <w:t> miljoner kronor för att förstärka och effektivisera folkbokförings</w:t>
      </w:r>
      <w:r>
        <w:softHyphen/>
        <w:t xml:space="preserve">verksamheten. </w:t>
      </w:r>
      <w:r w:rsidR="00CF3B26">
        <w:t xml:space="preserve">För att </w:t>
      </w:r>
      <w:r>
        <w:t>förkorta handläggnings</w:t>
      </w:r>
      <w:r w:rsidR="006455CD">
        <w:softHyphen/>
      </w:r>
      <w:r>
        <w:t xml:space="preserve">tiderna har </w:t>
      </w:r>
      <w:r w:rsidR="00CF3B26">
        <w:t xml:space="preserve">myndigheten </w:t>
      </w:r>
      <w:r>
        <w:t>bl.a.</w:t>
      </w:r>
      <w:r>
        <w:t xml:space="preserve"> förstärkt bemanningen och </w:t>
      </w:r>
      <w:r w:rsidR="00702D37">
        <w:t xml:space="preserve">förändrat </w:t>
      </w:r>
      <w:r>
        <w:t xml:space="preserve">arbetsprocesser </w:t>
      </w:r>
      <w:r w:rsidR="00702D37">
        <w:t xml:space="preserve">så </w:t>
      </w:r>
      <w:r w:rsidR="00AA6E9D">
        <w:t xml:space="preserve">att </w:t>
      </w:r>
      <w:r w:rsidR="00702D37">
        <w:t xml:space="preserve">pappershanteringen kunnat minska. I november </w:t>
      </w:r>
      <w:r w:rsidR="0036353F">
        <w:t xml:space="preserve">2021 </w:t>
      </w:r>
      <w:r w:rsidR="00702D37">
        <w:t>inledde</w:t>
      </w:r>
      <w:r w:rsidR="00CF3B26">
        <w:t>s</w:t>
      </w:r>
      <w:r w:rsidR="00702D37">
        <w:t xml:space="preserve"> </w:t>
      </w:r>
      <w:r w:rsidR="00CF3B26">
        <w:t>även</w:t>
      </w:r>
      <w:r w:rsidR="00702D37">
        <w:t xml:space="preserve"> en kraftsamling för att hantera </w:t>
      </w:r>
      <w:r w:rsidR="0038068A">
        <w:t xml:space="preserve">de äldsta </w:t>
      </w:r>
      <w:r w:rsidR="00702D37">
        <w:t>ärenden</w:t>
      </w:r>
      <w:r w:rsidR="0038068A">
        <w:t>a.</w:t>
      </w:r>
      <w:r w:rsidR="00702D37">
        <w:t xml:space="preserve">  </w:t>
      </w:r>
      <w:r w:rsidR="00554014">
        <w:t>H</w:t>
      </w:r>
      <w:r w:rsidR="00702D37">
        <w:t xml:space="preserve">ittills </w:t>
      </w:r>
      <w:r w:rsidR="00554014">
        <w:t xml:space="preserve">har </w:t>
      </w:r>
      <w:r w:rsidR="00702D37">
        <w:t xml:space="preserve">antalet som inväntar beslut minskat </w:t>
      </w:r>
      <w:r w:rsidR="0038068A">
        <w:t>från 16 000 personer till strax över</w:t>
      </w:r>
      <w:r w:rsidR="00A734D3">
        <w:t xml:space="preserve"> </w:t>
      </w:r>
      <w:r w:rsidR="0038068A">
        <w:t>12</w:t>
      </w:r>
      <w:r w:rsidR="00A734D3">
        <w:t xml:space="preserve"> 000 </w:t>
      </w:r>
      <w:r w:rsidR="00702D37">
        <w:t>personer</w:t>
      </w:r>
      <w:r w:rsidR="00A734D3">
        <w:t>.</w:t>
      </w:r>
      <w:r w:rsidR="00702D37">
        <w:t xml:space="preserve"> </w:t>
      </w:r>
      <w:r w:rsidR="00A734D3">
        <w:t xml:space="preserve">Jag </w:t>
      </w:r>
      <w:r w:rsidR="001B7317">
        <w:t xml:space="preserve">kommer fortsätta att </w:t>
      </w:r>
      <w:r w:rsidR="00A734D3">
        <w:t>följ</w:t>
      </w:r>
      <w:r w:rsidR="001B7317">
        <w:t>a</w:t>
      </w:r>
      <w:r w:rsidR="00A734D3">
        <w:t xml:space="preserve"> </w:t>
      </w:r>
      <w:r w:rsidR="001B7317">
        <w:t>frågan och förväntar mig att se resultat i form av</w:t>
      </w:r>
      <w:r w:rsidR="00A734D3">
        <w:t xml:space="preserve"> </w:t>
      </w:r>
      <w:r w:rsidR="00AA6E9D">
        <w:t xml:space="preserve">kortare </w:t>
      </w:r>
      <w:r w:rsidR="00A734D3">
        <w:t>handläggningstide</w:t>
      </w:r>
      <w:r w:rsidR="005427E1">
        <w:t>r</w:t>
      </w:r>
      <w:r w:rsidR="00A734D3">
        <w:t>.</w:t>
      </w:r>
    </w:p>
    <w:p w:rsidR="00C13791" w:rsidP="003774C4">
      <w:pPr>
        <w:pStyle w:val="BodyText"/>
      </w:pPr>
      <w:r>
        <w:t xml:space="preserve">Stockholm den </w:t>
      </w:r>
      <w:sdt>
        <w:sdtPr>
          <w:id w:val="-1225218591"/>
          <w:placeholder>
            <w:docPart w:val="E36253060B78497DB4C37B20BC1143B0"/>
          </w:placeholder>
          <w:dataBinding w:xpath="/ns0:DocumentInfo[1]/ns0:BaseInfo[1]/ns0:HeaderDate[1]" w:storeItemID="{72EC89E1-D930-49A1-A513-7F032BDA96D8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 februari 2022</w:t>
          </w:r>
        </w:sdtContent>
      </w:sdt>
    </w:p>
    <w:p w:rsidR="00C13791" w:rsidRPr="00DB48AB" w:rsidP="003774C4">
      <w:pPr>
        <w:pStyle w:val="BodyText"/>
      </w:pPr>
      <w:r>
        <w:t>Mikael Damberg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3774C4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3774C4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3774C4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3774C4" w:rsidRPr="00347E11" w:rsidP="005606BC">
          <w:pPr>
            <w:pStyle w:val="Footer"/>
            <w:spacing w:line="276" w:lineRule="auto"/>
            <w:jc w:val="right"/>
          </w:pPr>
        </w:p>
      </w:tc>
    </w:tr>
  </w:tbl>
  <w:p w:rsidR="003774C4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774C4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774C4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3774C4" w:rsidRPr="00F53AEA" w:rsidP="00F53AEA">
          <w:pPr>
            <w:pStyle w:val="Footer"/>
            <w:spacing w:line="276" w:lineRule="auto"/>
          </w:pPr>
        </w:p>
      </w:tc>
    </w:tr>
  </w:tbl>
  <w:p w:rsidR="003774C4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774C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774C4" w:rsidRPr="007D73AB" w:rsidP="00340DE0">
          <w:pPr>
            <w:pStyle w:val="Header"/>
          </w:pPr>
        </w:p>
      </w:tc>
      <w:tc>
        <w:tcPr>
          <w:tcW w:w="1134" w:type="dxa"/>
        </w:tcPr>
        <w:p w:rsidR="003774C4" w:rsidP="003774C4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774C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774C4" w:rsidRPr="00710A6C" w:rsidP="00EE3C0F">
          <w:pPr>
            <w:pStyle w:val="Header"/>
            <w:rPr>
              <w:b/>
            </w:rPr>
          </w:pPr>
        </w:p>
        <w:p w:rsidR="003774C4" w:rsidP="00EE3C0F">
          <w:pPr>
            <w:pStyle w:val="Header"/>
          </w:pPr>
        </w:p>
        <w:p w:rsidR="003774C4" w:rsidP="00EE3C0F">
          <w:pPr>
            <w:pStyle w:val="Header"/>
          </w:pPr>
        </w:p>
        <w:p w:rsidR="003774C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A0268C78A9C48C49BE7E42BF5B2A2C3"/>
            </w:placeholder>
            <w:dataBinding w:xpath="/ns0:DocumentInfo[1]/ns0:BaseInfo[1]/ns0:Dnr[1]" w:storeItemID="{72EC89E1-D930-49A1-A513-7F032BDA96D8}" w:prefixMappings="xmlns:ns0='http://lp/documentinfo/RK' "/>
            <w:text/>
          </w:sdtPr>
          <w:sdtContent>
            <w:p w:rsidR="003774C4" w:rsidP="00EE3C0F">
              <w:pPr>
                <w:pStyle w:val="Header"/>
              </w:pPr>
              <w:r>
                <w:t>Fi2022/00323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9C288D477AE4A94B56ACE35AB93D447"/>
            </w:placeholder>
            <w:showingPlcHdr/>
            <w:dataBinding w:xpath="/ns0:DocumentInfo[1]/ns0:BaseInfo[1]/ns0:DocNumber[1]" w:storeItemID="{72EC89E1-D930-49A1-A513-7F032BDA96D8}" w:prefixMappings="xmlns:ns0='http://lp/documentinfo/RK' "/>
            <w:text/>
          </w:sdtPr>
          <w:sdtContent>
            <w:p w:rsidR="003774C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774C4" w:rsidP="00EE3C0F">
          <w:pPr>
            <w:pStyle w:val="Header"/>
          </w:pPr>
        </w:p>
      </w:tc>
      <w:tc>
        <w:tcPr>
          <w:tcW w:w="1134" w:type="dxa"/>
        </w:tcPr>
        <w:p w:rsidR="003774C4" w:rsidP="0094502D">
          <w:pPr>
            <w:pStyle w:val="Header"/>
          </w:pPr>
        </w:p>
        <w:p w:rsidR="003774C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830486985324E339B4CBC4F4E9296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546B7" w:rsidRPr="006546B7" w:rsidP="00EB021F">
              <w:pPr>
                <w:pStyle w:val="Header"/>
                <w:rPr>
                  <w:b/>
                </w:rPr>
              </w:pPr>
              <w:r w:rsidRPr="006546B7">
                <w:rPr>
                  <w:b/>
                </w:rPr>
                <w:t>Finansdepartementet</w:t>
              </w:r>
            </w:p>
            <w:p w:rsidR="003774C4" w:rsidRPr="00340DE0" w:rsidP="00EB021F">
              <w:pPr>
                <w:pStyle w:val="Header"/>
              </w:pPr>
              <w:r w:rsidRPr="006546B7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E591748A25E4AB085AF4650B421B898"/>
          </w:placeholder>
          <w:dataBinding w:xpath="/ns0:DocumentInfo[1]/ns0:BaseInfo[1]/ns0:Recipient[1]" w:storeItemID="{72EC89E1-D930-49A1-A513-7F032BDA96D8}" w:prefixMappings="xmlns:ns0='http://lp/documentinfo/RK' "/>
          <w:text w:multiLine="1"/>
        </w:sdtPr>
        <w:sdtContent>
          <w:tc>
            <w:tcPr>
              <w:tcW w:w="3170" w:type="dxa"/>
            </w:tcPr>
            <w:p w:rsidR="003774C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774C4" w:rsidP="003E6020">
          <w:pPr>
            <w:pStyle w:val="Header"/>
          </w:pPr>
        </w:p>
      </w:tc>
    </w:tr>
  </w:tbl>
  <w:p w:rsidR="003774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A0268C78A9C48C49BE7E42BF5B2A2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B7C255-65C8-4FF1-AD61-568309799CE4}"/>
      </w:docPartPr>
      <w:docPartBody>
        <w:p w:rsidR="00B95D44" w:rsidP="00B95D44">
          <w:pPr>
            <w:pStyle w:val="DA0268C78A9C48C49BE7E42BF5B2A2C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C288D477AE4A94B56ACE35AB93D4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A03530-CF56-4984-941E-5EAC8C9735B5}"/>
      </w:docPartPr>
      <w:docPartBody>
        <w:p w:rsidR="00B95D44" w:rsidP="00B95D44">
          <w:pPr>
            <w:pStyle w:val="69C288D477AE4A94B56ACE35AB93D44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30486985324E339B4CBC4F4E9296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4F99E0-083A-47A7-AC1D-AE59D1E3522A}"/>
      </w:docPartPr>
      <w:docPartBody>
        <w:p w:rsidR="00B95D44" w:rsidP="00B95D44">
          <w:pPr>
            <w:pStyle w:val="4830486985324E339B4CBC4F4E9296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591748A25E4AB085AF4650B421B8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9BB4E2-3AF3-42D4-8315-252DAD178C3D}"/>
      </w:docPartPr>
      <w:docPartBody>
        <w:p w:rsidR="00B95D44" w:rsidP="00B95D44">
          <w:pPr>
            <w:pStyle w:val="DE591748A25E4AB085AF4650B421B89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6253060B78497DB4C37B20BC1143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F9A576-44D1-43AB-B340-6AF6BA2622EF}"/>
      </w:docPartPr>
      <w:docPartBody>
        <w:p w:rsidR="00B95D44" w:rsidP="00B95D44">
          <w:pPr>
            <w:pStyle w:val="E36253060B78497DB4C37B20BC1143B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5D44"/>
    <w:rPr>
      <w:noProof w:val="0"/>
      <w:color w:val="808080"/>
    </w:rPr>
  </w:style>
  <w:style w:type="paragraph" w:customStyle="1" w:styleId="DA0268C78A9C48C49BE7E42BF5B2A2C3">
    <w:name w:val="DA0268C78A9C48C49BE7E42BF5B2A2C3"/>
    <w:rsid w:val="00B95D44"/>
  </w:style>
  <w:style w:type="paragraph" w:customStyle="1" w:styleId="DE591748A25E4AB085AF4650B421B898">
    <w:name w:val="DE591748A25E4AB085AF4650B421B898"/>
    <w:rsid w:val="00B95D44"/>
  </w:style>
  <w:style w:type="paragraph" w:customStyle="1" w:styleId="69C288D477AE4A94B56ACE35AB93D4471">
    <w:name w:val="69C288D477AE4A94B56ACE35AB93D4471"/>
    <w:rsid w:val="00B95D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30486985324E339B4CBC4F4E92963A1">
    <w:name w:val="4830486985324E339B4CBC4F4E92963A1"/>
    <w:rsid w:val="00B95D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36253060B78497DB4C37B20BC1143B0">
    <w:name w:val="E36253060B78497DB4C37B20BC1143B0"/>
    <w:rsid w:val="00B95D4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2022-02-02T00:00:00</HeaderDate>
    <Office/>
    <Dnr>Fi2022/00323</Dnr>
    <ParagrafNr/>
    <DocumentTitle/>
    <VisitingAddress/>
    <Extra1/>
    <Extra2/>
    <Extra3>Jonny Cato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6b83fa1d-6282-4150-b64d-0666bb69119b</RD_Svarsid>
  </documentManagement>
</p:properties>
</file>

<file path=customXml/itemProps1.xml><?xml version="1.0" encoding="utf-8"?>
<ds:datastoreItem xmlns:ds="http://schemas.openxmlformats.org/officeDocument/2006/customXml" ds:itemID="{B188D21A-7DE2-468B-AC36-5B52B8AB9699}"/>
</file>

<file path=customXml/itemProps2.xml><?xml version="1.0" encoding="utf-8"?>
<ds:datastoreItem xmlns:ds="http://schemas.openxmlformats.org/officeDocument/2006/customXml" ds:itemID="{72EC89E1-D930-49A1-A513-7F032BDA96D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E3D07B9-015D-4D9A-A6FE-79CCCB92D324}"/>
</file>

<file path=customXml/itemProps5.xml><?xml version="1.0" encoding="utf-8"?>
<ds:datastoreItem xmlns:ds="http://schemas.openxmlformats.org/officeDocument/2006/customXml" ds:itemID="{F0C28A50-8C3B-4EAB-A041-45EC4A5045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923 Jonny Cato (C) Handläggningstider för personnummer.docx</dc:title>
  <cp:revision>1</cp:revision>
  <dcterms:created xsi:type="dcterms:W3CDTF">2022-02-02T06:24:00Z</dcterms:created>
  <dcterms:modified xsi:type="dcterms:W3CDTF">2022-02-02T06:24:00Z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3eadf6f2-e36c-447d-97e8-370426b2eb24</vt:lpwstr>
  </property>
</Properties>
</file>