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136F3D3" w14:textId="77777777">
      <w:pPr>
        <w:pStyle w:val="Normalutanindragellerluft"/>
      </w:pPr>
    </w:p>
    <w:sdt>
      <w:sdtPr>
        <w:alias w:val="CC_Boilerplate_4"/>
        <w:tag w:val="CC_Boilerplate_4"/>
        <w:id w:val="-1644581176"/>
        <w:lock w:val="sdtLocked"/>
        <w:placeholder>
          <w:docPart w:val="74ABDBDD79CE4F45973895C5E8B3D55E"/>
        </w:placeholder>
        <w15:appearance w15:val="hidden"/>
        <w:text/>
      </w:sdtPr>
      <w:sdtEndPr/>
      <w:sdtContent>
        <w:p w:rsidR="00AF30DD" w:rsidP="00CC4C93" w:rsidRDefault="00AF30DD" w14:paraId="6136F3D4" w14:textId="77777777">
          <w:pPr>
            <w:pStyle w:val="Rubrik1"/>
          </w:pPr>
          <w:r>
            <w:t>Förslag till riksdagsbeslut</w:t>
          </w:r>
        </w:p>
      </w:sdtContent>
    </w:sdt>
    <w:sdt>
      <w:sdtPr>
        <w:alias w:val="Förslag 1"/>
        <w:tag w:val="a297948b-021a-4789-aded-2cd4c50baab8"/>
        <w:id w:val="1530150483"/>
        <w:lock w:val="sdtLocked"/>
      </w:sdtPr>
      <w:sdtEndPr/>
      <w:sdtContent>
        <w:p w:rsidR="00412CAD" w:rsidRDefault="00BD3BB0" w14:paraId="6136F3D5" w14:textId="77777777">
          <w:pPr>
            <w:pStyle w:val="Frslagstext"/>
          </w:pPr>
          <w:r>
            <w:t>Riksdagen tillkännager för regeringen som sin mening vad som anförs i motionen om behovet av en levande landsbygd.</w:t>
          </w:r>
        </w:p>
      </w:sdtContent>
    </w:sdt>
    <w:p w:rsidR="00AF30DD" w:rsidP="00AF30DD" w:rsidRDefault="000156D9" w14:paraId="6136F3D6" w14:textId="77777777">
      <w:pPr>
        <w:pStyle w:val="Rubrik1"/>
      </w:pPr>
      <w:bookmarkStart w:name="MotionsStart" w:id="0"/>
      <w:bookmarkEnd w:id="0"/>
      <w:r>
        <w:t>Motivering</w:t>
      </w:r>
    </w:p>
    <w:p w:rsidR="006007F1" w:rsidP="006007F1" w:rsidRDefault="006007F1" w14:paraId="6136F3D7" w14:textId="44069654">
      <w:pPr>
        <w:pStyle w:val="Normalutanindragellerluft"/>
      </w:pPr>
      <w:r>
        <w:t>En levande landsbygd är en förutsättning för att Sverige ska stå sig väl på den globala arenan. Samtidigt står landsbygden inför stora utmaningar som berör tillgänglighet på offentliga och privata tjänster. På många håll runt om i Sverige blir det allt längre till närmaste butik, mack eller serviceställe. På många orter blir det därför svårare för befolkningen och de små</w:t>
      </w:r>
      <w:r w:rsidR="008122C7">
        <w:t xml:space="preserve"> företagen att klara sin vardag.</w:t>
      </w:r>
      <w:bookmarkStart w:name="_GoBack" w:id="1"/>
      <w:bookmarkEnd w:id="1"/>
      <w:r>
        <w:t xml:space="preserve"> Det är en oroväckande utveckling att samhällstjänster urholkas i de områden som kan behöva dem mest. </w:t>
      </w:r>
    </w:p>
    <w:p w:rsidR="006007F1" w:rsidP="006007F1" w:rsidRDefault="006007F1" w14:paraId="6136F3D8" w14:textId="77777777">
      <w:pPr>
        <w:pStyle w:val="Normalutanindragellerluft"/>
      </w:pPr>
    </w:p>
    <w:p w:rsidR="006007F1" w:rsidP="006007F1" w:rsidRDefault="006007F1" w14:paraId="6136F3D9" w14:textId="77777777">
      <w:pPr>
        <w:pStyle w:val="Normalutanindragellerluft"/>
      </w:pPr>
      <w:r>
        <w:t>Därför bör statliga myndigheter ha som uppdrag att trygga tillgängligheten till grundläggande offentlig service i gles- och landsbygd. Servicekontor i samarbete med kommunerna som är kopplade till myndigheternas verksamheter i sådana områden är en viktig del i detta.</w:t>
      </w:r>
    </w:p>
    <w:p w:rsidR="006007F1" w:rsidP="006007F1" w:rsidRDefault="006007F1" w14:paraId="6136F3DA" w14:textId="77777777">
      <w:pPr>
        <w:pStyle w:val="Normalutanindragellerluft"/>
      </w:pPr>
    </w:p>
    <w:p w:rsidR="00AF30DD" w:rsidP="006007F1" w:rsidRDefault="006007F1" w14:paraId="6136F3DB" w14:textId="77777777">
      <w:pPr>
        <w:pStyle w:val="Normalutanindragellerluft"/>
      </w:pPr>
      <w:r>
        <w:t xml:space="preserve">En positiv utveckling av landsbygden förutsätter en helhetsbild och att flera politikområden samverkar. Landsbygdsprogrammet har i det avseendet en stor avgörande betydelse för landsbygdens utveckling. Landsbygdsprogrammet måste genom att fokusera på jobb utveckla landsbygdens näringsliv. </w:t>
      </w:r>
    </w:p>
    <w:sdt>
      <w:sdtPr>
        <w:alias w:val="CC_Underskrifter"/>
        <w:tag w:val="CC_Underskrifter"/>
        <w:id w:val="583496634"/>
        <w:lock w:val="sdtContentLocked"/>
        <w:placeholder>
          <w:docPart w:val="BE3552428D374DC6BFD931DA0513EB70"/>
        </w:placeholder>
        <w15:appearance w15:val="hidden"/>
      </w:sdtPr>
      <w:sdtEndPr/>
      <w:sdtContent>
        <w:p w:rsidRPr="009E153C" w:rsidR="00865E70" w:rsidP="00611F99" w:rsidRDefault="004B0B36" w14:paraId="6136F3D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Holmqvist (S)</w:t>
            </w:r>
          </w:p>
        </w:tc>
        <w:tc>
          <w:tcPr>
            <w:tcW w:w="50" w:type="pct"/>
            <w:vAlign w:val="bottom"/>
          </w:tcPr>
          <w:p>
            <w:pPr>
              <w:pStyle w:val="Underskrifter"/>
            </w:pPr>
            <w:r>
              <w:t> </w:t>
            </w:r>
          </w:p>
        </w:tc>
      </w:tr>
      <w:tr>
        <w:trPr>
          <w:cantSplit/>
        </w:trPr>
        <w:tc>
          <w:tcPr>
            <w:tcW w:w="50" w:type="pct"/>
            <w:vAlign w:val="bottom"/>
          </w:tcPr>
          <w:p>
            <w:pPr>
              <w:pStyle w:val="Underskrifter"/>
            </w:pPr>
            <w:r>
              <w:t>Jörgen Hellman (S)</w:t>
            </w:r>
          </w:p>
        </w:tc>
        <w:tc>
          <w:tcPr>
            <w:tcW w:w="50" w:type="pct"/>
            <w:vAlign w:val="bottom"/>
          </w:tcPr>
          <w:p>
            <w:pPr>
              <w:pStyle w:val="Underskrifter"/>
            </w:pPr>
            <w:r>
              <w:t>Maria Andersson Willner (S)</w:t>
            </w:r>
          </w:p>
        </w:tc>
      </w:tr>
      <w:tr>
        <w:trPr>
          <w:cantSplit/>
        </w:trPr>
        <w:tc>
          <w:tcPr>
            <w:tcW w:w="50" w:type="pct"/>
            <w:vAlign w:val="bottom"/>
          </w:tcPr>
          <w:p>
            <w:pPr>
              <w:pStyle w:val="Underskrifter"/>
            </w:pPr>
            <w:r>
              <w:t>Peter Johnsson (S)</w:t>
            </w:r>
          </w:p>
        </w:tc>
        <w:tc>
          <w:tcPr>
            <w:tcW w:w="50" w:type="pct"/>
            <w:vAlign w:val="bottom"/>
          </w:tcPr>
          <w:p>
            <w:pPr>
              <w:pStyle w:val="Underskrifter"/>
            </w:pPr>
            <w:r>
              <w:t> </w:t>
            </w:r>
          </w:p>
        </w:tc>
      </w:tr>
    </w:tbl>
    <w:p w:rsidR="003C27D2" w:rsidRDefault="003C27D2" w14:paraId="6136F3E6" w14:textId="77777777"/>
    <w:sectPr w:rsidR="003C27D2"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6F3E8" w14:textId="77777777" w:rsidR="006007F1" w:rsidRDefault="006007F1" w:rsidP="000C1CAD">
      <w:pPr>
        <w:spacing w:line="240" w:lineRule="auto"/>
      </w:pPr>
      <w:r>
        <w:separator/>
      </w:r>
    </w:p>
  </w:endnote>
  <w:endnote w:type="continuationSeparator" w:id="0">
    <w:p w14:paraId="6136F3E9" w14:textId="77777777" w:rsidR="006007F1" w:rsidRDefault="006007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7C830" w14:textId="77777777" w:rsidR="008122C7" w:rsidRDefault="008122C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6F3E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122C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6F3F4" w14:textId="77777777" w:rsidR="00DF5C62" w:rsidRDefault="00DF5C62">
    <w:pPr>
      <w:pStyle w:val="Sidfot"/>
    </w:pPr>
    <w:r>
      <w:fldChar w:fldCharType="begin"/>
    </w:r>
    <w:r>
      <w:instrText xml:space="preserve"> PRINTDATE  \@ "yyyy-MM-dd HH:mm"  \* MERGEFORMAT </w:instrText>
    </w:r>
    <w:r>
      <w:fldChar w:fldCharType="separate"/>
    </w:r>
    <w:r>
      <w:rPr>
        <w:noProof/>
      </w:rPr>
      <w:t>2014-11-04 14:53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6F3E6" w14:textId="77777777" w:rsidR="006007F1" w:rsidRDefault="006007F1" w:rsidP="000C1CAD">
      <w:pPr>
        <w:spacing w:line="240" w:lineRule="auto"/>
      </w:pPr>
      <w:r>
        <w:separator/>
      </w:r>
    </w:p>
  </w:footnote>
  <w:footnote w:type="continuationSeparator" w:id="0">
    <w:p w14:paraId="6136F3E7" w14:textId="77777777" w:rsidR="006007F1" w:rsidRDefault="006007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C7" w:rsidRDefault="008122C7" w14:paraId="32D6A79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2C7" w:rsidRDefault="008122C7" w14:paraId="3004EB0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136F3E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122C7" w14:paraId="6136F3F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761</w:t>
        </w:r>
      </w:sdtContent>
    </w:sdt>
  </w:p>
  <w:p w:rsidR="00467151" w:rsidP="00283E0F" w:rsidRDefault="008122C7" w14:paraId="6136F3F1" w14:textId="77777777">
    <w:pPr>
      <w:pStyle w:val="FSHRub2"/>
    </w:pPr>
    <w:sdt>
      <w:sdtPr>
        <w:alias w:val="CC_Noformat_Avtext"/>
        <w:tag w:val="CC_Noformat_Avtext"/>
        <w:id w:val="1389603703"/>
        <w:lock w:val="sdtContentLocked"/>
        <w15:appearance w15:val="hidden"/>
        <w:text/>
      </w:sdtPr>
      <w:sdtEndPr/>
      <w:sdtContent>
        <w:r>
          <w:t>av Paula Holmqvist m.fl. (S)</w:t>
        </w:r>
      </w:sdtContent>
    </w:sdt>
  </w:p>
  <w:sdt>
    <w:sdtPr>
      <w:alias w:val="CC_Noformat_Rubtext"/>
      <w:tag w:val="CC_Noformat_Rubtext"/>
      <w:id w:val="1800419874"/>
      <w:lock w:val="sdtLocked"/>
      <w15:appearance w15:val="hidden"/>
      <w:text/>
    </w:sdtPr>
    <w:sdtEndPr/>
    <w:sdtContent>
      <w:p w:rsidR="00467151" w:rsidP="00283E0F" w:rsidRDefault="006007F1" w14:paraId="6136F3F2" w14:textId="77777777">
        <w:pPr>
          <w:pStyle w:val="FSHRub2"/>
        </w:pPr>
        <w:r>
          <w:t>Levande landsbygd</w:t>
        </w:r>
      </w:p>
    </w:sdtContent>
  </w:sdt>
  <w:sdt>
    <w:sdtPr>
      <w:alias w:val="CC_Boilerplate_3"/>
      <w:tag w:val="CC_Boilerplate_3"/>
      <w:id w:val="-1567486118"/>
      <w:lock w:val="sdtContentLocked"/>
      <w15:appearance w15:val="hidden"/>
      <w:text w:multiLine="1"/>
    </w:sdtPr>
    <w:sdtEndPr/>
    <w:sdtContent>
      <w:p w:rsidR="00467151" w:rsidP="00283E0F" w:rsidRDefault="00467151" w14:paraId="6136F3F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CADAEE6-31C5-4D97-873C-0DC5B46D92D6},{5E2834BE-E364-43C1-A3A2-40794A5EF848},{FC6498AE-A235-44B2-BE87-06B16A870321},{A36D2E89-F349-44C3-B730-099902E0D41D}"/>
  </w:docVars>
  <w:rsids>
    <w:rsidRoot w:val="006007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16FF"/>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27D2"/>
    <w:rsid w:val="003C3343"/>
    <w:rsid w:val="003E1AAD"/>
    <w:rsid w:val="003E247C"/>
    <w:rsid w:val="003E7028"/>
    <w:rsid w:val="003F0DD3"/>
    <w:rsid w:val="003F4B69"/>
    <w:rsid w:val="003F72C9"/>
    <w:rsid w:val="0040265C"/>
    <w:rsid w:val="00402AA0"/>
    <w:rsid w:val="00406CFF"/>
    <w:rsid w:val="00406EB6"/>
    <w:rsid w:val="00407193"/>
    <w:rsid w:val="004071A4"/>
    <w:rsid w:val="00412CAD"/>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B36"/>
    <w:rsid w:val="004B0E94"/>
    <w:rsid w:val="004B16EE"/>
    <w:rsid w:val="004B1A11"/>
    <w:rsid w:val="004B262F"/>
    <w:rsid w:val="004B2D94"/>
    <w:rsid w:val="004B5B5E"/>
    <w:rsid w:val="004B5C44"/>
    <w:rsid w:val="004C5B7D"/>
    <w:rsid w:val="004C6AA7"/>
    <w:rsid w:val="004C6CF3"/>
    <w:rsid w:val="004E1B8C"/>
    <w:rsid w:val="004E2A54"/>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7F1"/>
    <w:rsid w:val="00602D39"/>
    <w:rsid w:val="006039EC"/>
    <w:rsid w:val="00611F99"/>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2C7"/>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D74"/>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055"/>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BB0"/>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5C62"/>
    <w:rsid w:val="00DF754E"/>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163B"/>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36F3D3"/>
  <w15:chartTrackingRefBased/>
  <w15:docId w15:val="{FC909866-97E8-469B-81C8-9D4BC355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ABDBDD79CE4F45973895C5E8B3D55E"/>
        <w:category>
          <w:name w:val="Allmänt"/>
          <w:gallery w:val="placeholder"/>
        </w:category>
        <w:types>
          <w:type w:val="bbPlcHdr"/>
        </w:types>
        <w:behaviors>
          <w:behavior w:val="content"/>
        </w:behaviors>
        <w:guid w:val="{841962BD-4E24-4BE8-A3EE-0BAE9DB642E6}"/>
      </w:docPartPr>
      <w:docPartBody>
        <w:p w:rsidR="00634C05" w:rsidRDefault="00634C05">
          <w:pPr>
            <w:pStyle w:val="74ABDBDD79CE4F45973895C5E8B3D55E"/>
          </w:pPr>
          <w:r w:rsidRPr="009A726D">
            <w:rPr>
              <w:rStyle w:val="Platshllartext"/>
            </w:rPr>
            <w:t>Klicka här för att ange text.</w:t>
          </w:r>
        </w:p>
      </w:docPartBody>
    </w:docPart>
    <w:docPart>
      <w:docPartPr>
        <w:name w:val="BE3552428D374DC6BFD931DA0513EB70"/>
        <w:category>
          <w:name w:val="Allmänt"/>
          <w:gallery w:val="placeholder"/>
        </w:category>
        <w:types>
          <w:type w:val="bbPlcHdr"/>
        </w:types>
        <w:behaviors>
          <w:behavior w:val="content"/>
        </w:behaviors>
        <w:guid w:val="{7F11DAFB-977B-4F87-B8BB-9532798BB087}"/>
      </w:docPartPr>
      <w:docPartBody>
        <w:p w:rsidR="00634C05" w:rsidRDefault="00634C05">
          <w:pPr>
            <w:pStyle w:val="BE3552428D374DC6BFD931DA0513EB7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05"/>
    <w:rsid w:val="00634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ABDBDD79CE4F45973895C5E8B3D55E">
    <w:name w:val="74ABDBDD79CE4F45973895C5E8B3D55E"/>
  </w:style>
  <w:style w:type="paragraph" w:customStyle="1" w:styleId="69A964A443044D7EBEAF87F17DE96F1D">
    <w:name w:val="69A964A443044D7EBEAF87F17DE96F1D"/>
  </w:style>
  <w:style w:type="paragraph" w:customStyle="1" w:styleId="BE3552428D374DC6BFD931DA0513EB70">
    <w:name w:val="BE3552428D374DC6BFD931DA0513E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777</RubrikLookup>
    <MotionGuid xmlns="00d11361-0b92-4bae-a181-288d6a55b763">7d1cc065-187c-41ab-b3ba-0b17e10c7ede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81520-6546-4F7D-A666-C673C0588078}"/>
</file>

<file path=customXml/itemProps2.xml><?xml version="1.0" encoding="utf-8"?>
<ds:datastoreItem xmlns:ds="http://schemas.openxmlformats.org/officeDocument/2006/customXml" ds:itemID="{67CD27AF-8C18-4019-8C84-07ECF71D059E}"/>
</file>

<file path=customXml/itemProps3.xml><?xml version="1.0" encoding="utf-8"?>
<ds:datastoreItem xmlns:ds="http://schemas.openxmlformats.org/officeDocument/2006/customXml" ds:itemID="{5EE23E40-B697-4F09-8585-68EFA848A45F}"/>
</file>

<file path=customXml/itemProps4.xml><?xml version="1.0" encoding="utf-8"?>
<ds:datastoreItem xmlns:ds="http://schemas.openxmlformats.org/officeDocument/2006/customXml" ds:itemID="{E46106EA-B4F5-4477-928C-135A23F48CC2}"/>
</file>

<file path=docProps/app.xml><?xml version="1.0" encoding="utf-8"?>
<Properties xmlns="http://schemas.openxmlformats.org/officeDocument/2006/extended-properties" xmlns:vt="http://schemas.openxmlformats.org/officeDocument/2006/docPropsVTypes">
  <Template>GranskaMot</Template>
  <TotalTime>5</TotalTime>
  <Pages>2</Pages>
  <Words>193</Words>
  <Characters>1131</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201415S25003 Levande landsbygd</vt:lpstr>
      <vt:lpstr/>
    </vt:vector>
  </TitlesOfParts>
  <Company>Riksdagen</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201415S25003 Levande landsbygd</dc:title>
  <dc:subject/>
  <dc:creator>It-avdelningen</dc:creator>
  <cp:keywords/>
  <dc:description/>
  <cp:lastModifiedBy>Vasiliki Papadopoulou</cp:lastModifiedBy>
  <cp:revision>9</cp:revision>
  <cp:lastPrinted>2014-11-04T13:53:00Z</cp:lastPrinted>
  <dcterms:created xsi:type="dcterms:W3CDTF">2014-10-17T08:45:00Z</dcterms:created>
  <dcterms:modified xsi:type="dcterms:W3CDTF">2015-11-02T13:30:00Z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*T9FDE9ACE390D*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http://filur.riksdagen.se/drop/DropOffLibrary/T9FDE9ACE390D.docx</vt:lpwstr>
  </property>
  <property fmtid="{D5CDD505-2E9C-101B-9397-08002B2CF9AE}" pid="11" name="RevisionsOn">
    <vt:lpwstr>1</vt:lpwstr>
  </property>
</Properties>
</file>