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AF72E07E594DFBA696BF31C343E2DC"/>
        </w:placeholder>
        <w15:appearance w15:val="hidden"/>
        <w:text/>
      </w:sdtPr>
      <w:sdtEndPr/>
      <w:sdtContent>
        <w:p w:rsidRPr="009B062B" w:rsidR="00AF30DD" w:rsidP="006B43A5" w:rsidRDefault="00AF30DD" w14:paraId="3455E6ED" w14:textId="77777777">
          <w:pPr>
            <w:pStyle w:val="RubrikFrslagTIllRiksdagsbeslut"/>
            <w:spacing w:before="240"/>
          </w:pPr>
          <w:r w:rsidRPr="009B062B">
            <w:t>Förslag till riksdagsbeslut</w:t>
          </w:r>
        </w:p>
      </w:sdtContent>
    </w:sdt>
    <w:sdt>
      <w:sdtPr>
        <w:alias w:val="Yrkande 1"/>
        <w:tag w:val="406d2fd3-6387-4695-ab90-6d3421101fa4"/>
        <w:id w:val="606312218"/>
        <w:lock w:val="sdtLocked"/>
      </w:sdtPr>
      <w:sdtEndPr/>
      <w:sdtContent>
        <w:p w:rsidR="008504DF" w:rsidRDefault="00EA32F9" w14:paraId="3455E6EE" w14:textId="048DCBFE">
          <w:pPr>
            <w:pStyle w:val="Frslagstext"/>
            <w:numPr>
              <w:ilvl w:val="0"/>
              <w:numId w:val="0"/>
            </w:numPr>
          </w:pPr>
          <w:r>
            <w:t>Riksdagen ställer sig bakom det som anförs i motionen om att regeringen bör överväga ytterligare skärpningar av vapenlagstiftningen och av straffen för organiserad brottslighet samt tillkännager detta för regeringen.</w:t>
          </w:r>
        </w:p>
      </w:sdtContent>
    </w:sdt>
    <w:p w:rsidRPr="009B062B" w:rsidR="00AF30DD" w:rsidP="009B062B" w:rsidRDefault="000156D9" w14:paraId="3455E6EF" w14:textId="77777777">
      <w:pPr>
        <w:pStyle w:val="Rubrik1"/>
      </w:pPr>
      <w:bookmarkStart w:name="MotionsStart" w:id="0"/>
      <w:bookmarkEnd w:id="0"/>
      <w:r w:rsidRPr="009B062B">
        <w:t>Motivering</w:t>
      </w:r>
    </w:p>
    <w:p w:rsidR="00F55878" w:rsidP="00F55878" w:rsidRDefault="00F55878" w14:paraId="3455E6F0" w14:textId="77777777">
      <w:pPr>
        <w:ind w:firstLine="0"/>
      </w:pPr>
      <w:r>
        <w:t>Brottslighet kränker människor frihet och rätt till sin egendom. Brottslighet kan aldrig tolereras. För att komma åt brottslighet och för att öka tryggheten i samhället finns både ett samhällsansvar och ett enskilt ansvar.</w:t>
      </w:r>
    </w:p>
    <w:p w:rsidR="00F55878" w:rsidP="00F55878" w:rsidRDefault="00F55878" w14:paraId="3455E6F1" w14:textId="77777777">
      <w:r w:rsidRPr="00F55878">
        <w:t>Det enskilda ansvaret måste vi ta i vår egen vardag genom att hjälpa människor som utsätts för brott eller att delta i en grann- eller båtsamverkan, men det handlar också om att ta ansvar för sina studier och arbete. Att lyckas i skolan och att kunna försörja sig ger framtidstro. För att vi som människor ska ta vårt ansvar krävs ett samhällskontrakt, en visshet om att samhället reagerar om eller när ett brott begås.</w:t>
      </w:r>
    </w:p>
    <w:p w:rsidR="00F55878" w:rsidP="00F55878" w:rsidRDefault="00F55878" w14:paraId="3455E6F2" w14:textId="77777777">
      <w:r>
        <w:lastRenderedPageBreak/>
        <w:t>De senaste åren har en serie av viktiga reformer beslutats av riksdagen, på förslag av alliansen, som lägger en grund för ökad trygghet. Fler poliser, skärpta straff för flera brott och särskilda satsningar på grov och organiserad brottslighet är exempel på det. Det är dock tydligt att arbetet måste fortsätta.</w:t>
      </w:r>
    </w:p>
    <w:p w:rsidR="00F55878" w:rsidP="00F55878" w:rsidRDefault="00F55878" w14:paraId="3455E6F4" w14:textId="43B8826A">
      <w:r>
        <w:t>Arbetet mot grov och organiserad brottslighet måste fortsätta och utvecklas. Sociala insatsgrupper där polis samarbetar med andra myndigheter och aktörer för att ge individanpassat stöd till kriminella ungdomar för att stoppa rekryteringen till kriminella gäng är viktigt. Informationsutbytet mellan myndigheter är idag efter beslut i riksdagen enklare, vilket underlättar brottsbekämpningen. Vapenlagstiftningen har skärpts, men det är rimligt att överväga ytterligare skärpningar. På samma sätt bör det ses över om straffen för organiserad brottslighet bör skärpas ytterligare.</w:t>
      </w:r>
    </w:p>
    <w:p w:rsidR="006B43A5" w:rsidP="00F55878" w:rsidRDefault="006B43A5" w14:paraId="186FF467" w14:textId="77777777"/>
    <w:sdt>
      <w:sdtPr>
        <w:rPr>
          <w:i/>
          <w:noProof/>
        </w:rPr>
        <w:alias w:val="CC_Underskrifter"/>
        <w:tag w:val="CC_Underskrifter"/>
        <w:id w:val="583496634"/>
        <w:lock w:val="sdtContentLocked"/>
        <w:placeholder>
          <w:docPart w:val="2665EC8780694EF5B5A0CD7DCA95B3C4"/>
        </w:placeholder>
        <w15:appearance w15:val="hidden"/>
      </w:sdtPr>
      <w:sdtEndPr>
        <w:rPr>
          <w:i w:val="0"/>
          <w:noProof w:val="0"/>
        </w:rPr>
      </w:sdtEndPr>
      <w:sdtContent>
        <w:p w:rsidR="00F55878" w:rsidP="00730ECB" w:rsidRDefault="006B43A5" w14:paraId="3455E6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786D15" w:rsidRDefault="00786D15" w14:paraId="3455E6F9" w14:textId="77777777"/>
    <w:sectPr w:rsidR="00786D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5E6FB" w14:textId="77777777" w:rsidR="003B34F2" w:rsidRDefault="003B34F2" w:rsidP="000C1CAD">
      <w:pPr>
        <w:spacing w:line="240" w:lineRule="auto"/>
      </w:pPr>
      <w:r>
        <w:separator/>
      </w:r>
    </w:p>
  </w:endnote>
  <w:endnote w:type="continuationSeparator" w:id="0">
    <w:p w14:paraId="3455E6FC" w14:textId="77777777" w:rsidR="003B34F2" w:rsidRDefault="003B3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E7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E702" w14:textId="3C2E06C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3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5E6F9" w14:textId="77777777" w:rsidR="003B34F2" w:rsidRDefault="003B34F2" w:rsidP="000C1CAD">
      <w:pPr>
        <w:spacing w:line="240" w:lineRule="auto"/>
      </w:pPr>
      <w:r>
        <w:separator/>
      </w:r>
    </w:p>
  </w:footnote>
  <w:footnote w:type="continuationSeparator" w:id="0">
    <w:p w14:paraId="3455E6FA" w14:textId="77777777" w:rsidR="003B34F2" w:rsidRDefault="003B3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455E6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55E70D" wp14:anchorId="3455E7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43A5" w14:paraId="3455E70E" w14:textId="77777777">
                          <w:pPr>
                            <w:jc w:val="right"/>
                          </w:pPr>
                          <w:sdt>
                            <w:sdtPr>
                              <w:alias w:val="CC_Noformat_Partikod"/>
                              <w:tag w:val="CC_Noformat_Partikod"/>
                              <w:id w:val="-53464382"/>
                              <w:placeholder>
                                <w:docPart w:val="94FB207F9AF44A61AB2440836331C426"/>
                              </w:placeholder>
                              <w:text/>
                            </w:sdtPr>
                            <w:sdtEndPr/>
                            <w:sdtContent>
                              <w:r w:rsidR="00D17AC3">
                                <w:t>M</w:t>
                              </w:r>
                            </w:sdtContent>
                          </w:sdt>
                          <w:sdt>
                            <w:sdtPr>
                              <w:alias w:val="CC_Noformat_Partinummer"/>
                              <w:tag w:val="CC_Noformat_Partinummer"/>
                              <w:id w:val="-1709555926"/>
                              <w:placeholder>
                                <w:docPart w:val="A39C52A3915B43CA88AEF29ABE366EAF"/>
                              </w:placeholder>
                              <w:text/>
                            </w:sdtPr>
                            <w:sdtEndPr/>
                            <w:sdtContent>
                              <w:r w:rsidR="00D17AC3">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55E7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43A5" w14:paraId="3455E70E" w14:textId="77777777">
                    <w:pPr>
                      <w:jc w:val="right"/>
                    </w:pPr>
                    <w:sdt>
                      <w:sdtPr>
                        <w:alias w:val="CC_Noformat_Partikod"/>
                        <w:tag w:val="CC_Noformat_Partikod"/>
                        <w:id w:val="-53464382"/>
                        <w:placeholder>
                          <w:docPart w:val="94FB207F9AF44A61AB2440836331C426"/>
                        </w:placeholder>
                        <w:text/>
                      </w:sdtPr>
                      <w:sdtEndPr/>
                      <w:sdtContent>
                        <w:r w:rsidR="00D17AC3">
                          <w:t>M</w:t>
                        </w:r>
                      </w:sdtContent>
                    </w:sdt>
                    <w:sdt>
                      <w:sdtPr>
                        <w:alias w:val="CC_Noformat_Partinummer"/>
                        <w:tag w:val="CC_Noformat_Partinummer"/>
                        <w:id w:val="-1709555926"/>
                        <w:placeholder>
                          <w:docPart w:val="A39C52A3915B43CA88AEF29ABE366EAF"/>
                        </w:placeholder>
                        <w:text/>
                      </w:sdtPr>
                      <w:sdtEndPr/>
                      <w:sdtContent>
                        <w:r w:rsidR="00D17AC3">
                          <w:t>1813</w:t>
                        </w:r>
                      </w:sdtContent>
                    </w:sdt>
                  </w:p>
                </w:txbxContent>
              </v:textbox>
              <w10:wrap anchorx="page"/>
            </v:shape>
          </w:pict>
        </mc:Fallback>
      </mc:AlternateContent>
    </w:r>
  </w:p>
  <w:p w:rsidRPr="00293C4F" w:rsidR="007A5507" w:rsidP="00776B74" w:rsidRDefault="007A5507" w14:paraId="3455E6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43A5" w14:paraId="3455E6FF" w14:textId="77777777">
    <w:pPr>
      <w:jc w:val="right"/>
    </w:pPr>
    <w:sdt>
      <w:sdtPr>
        <w:alias w:val="CC_Noformat_Partikod"/>
        <w:tag w:val="CC_Noformat_Partikod"/>
        <w:id w:val="559911109"/>
        <w:text/>
      </w:sdtPr>
      <w:sdtEndPr/>
      <w:sdtContent>
        <w:r w:rsidR="00D17AC3">
          <w:t>M</w:t>
        </w:r>
      </w:sdtContent>
    </w:sdt>
    <w:sdt>
      <w:sdtPr>
        <w:alias w:val="CC_Noformat_Partinummer"/>
        <w:tag w:val="CC_Noformat_Partinummer"/>
        <w:id w:val="1197820850"/>
        <w:text/>
      </w:sdtPr>
      <w:sdtEndPr/>
      <w:sdtContent>
        <w:r w:rsidR="00D17AC3">
          <w:t>1813</w:t>
        </w:r>
      </w:sdtContent>
    </w:sdt>
  </w:p>
  <w:p w:rsidR="007A5507" w:rsidP="00776B74" w:rsidRDefault="007A5507" w14:paraId="3455E7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43A5" w14:paraId="3455E703" w14:textId="77777777">
    <w:pPr>
      <w:jc w:val="right"/>
    </w:pPr>
    <w:sdt>
      <w:sdtPr>
        <w:alias w:val="CC_Noformat_Partikod"/>
        <w:tag w:val="CC_Noformat_Partikod"/>
        <w:id w:val="1471015553"/>
        <w:text/>
      </w:sdtPr>
      <w:sdtEndPr/>
      <w:sdtContent>
        <w:r w:rsidR="00D17AC3">
          <w:t>M</w:t>
        </w:r>
      </w:sdtContent>
    </w:sdt>
    <w:sdt>
      <w:sdtPr>
        <w:alias w:val="CC_Noformat_Partinummer"/>
        <w:tag w:val="CC_Noformat_Partinummer"/>
        <w:id w:val="-2014525982"/>
        <w:text/>
      </w:sdtPr>
      <w:sdtEndPr/>
      <w:sdtContent>
        <w:r w:rsidR="00D17AC3">
          <w:t>1813</w:t>
        </w:r>
      </w:sdtContent>
    </w:sdt>
  </w:p>
  <w:p w:rsidR="007A5507" w:rsidP="00A314CF" w:rsidRDefault="006B43A5" w14:paraId="4BB4C2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B43A5" w14:paraId="3455E7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B43A5" w14:paraId="3455E7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:1725</w:t>
        </w:r>
      </w:sdtContent>
    </w:sdt>
  </w:p>
  <w:p w:rsidR="007A5507" w:rsidP="00E03A3D" w:rsidRDefault="006B43A5" w14:paraId="3455E708"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D17AC3" w14:paraId="3455E709" w14:textId="77777777">
        <w:pPr>
          <w:pStyle w:val="FSHRub2"/>
        </w:pPr>
        <w:r>
          <w:t>Grov och organiserad brottslighet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3455E7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7A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4F2"/>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3A5"/>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EC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D15"/>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4D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23B"/>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76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C93"/>
    <w:rsid w:val="00D15950"/>
    <w:rsid w:val="00D17AC3"/>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C09"/>
    <w:rsid w:val="00E71E88"/>
    <w:rsid w:val="00E72B6F"/>
    <w:rsid w:val="00E75807"/>
    <w:rsid w:val="00E7597A"/>
    <w:rsid w:val="00E75CE2"/>
    <w:rsid w:val="00E80BE1"/>
    <w:rsid w:val="00E82AC2"/>
    <w:rsid w:val="00E83DD2"/>
    <w:rsid w:val="00E85AE9"/>
    <w:rsid w:val="00E86D1D"/>
    <w:rsid w:val="00E92B28"/>
    <w:rsid w:val="00E94538"/>
    <w:rsid w:val="00E95883"/>
    <w:rsid w:val="00EA1CEE"/>
    <w:rsid w:val="00EA22C2"/>
    <w:rsid w:val="00EA24DA"/>
    <w:rsid w:val="00EA32F9"/>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87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5E6EC"/>
  <w15:chartTrackingRefBased/>
  <w15:docId w15:val="{4476DCEB-52FF-4DC2-93A6-5A740DCD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AF72E07E594DFBA696BF31C343E2DC"/>
        <w:category>
          <w:name w:val="Allmänt"/>
          <w:gallery w:val="placeholder"/>
        </w:category>
        <w:types>
          <w:type w:val="bbPlcHdr"/>
        </w:types>
        <w:behaviors>
          <w:behavior w:val="content"/>
        </w:behaviors>
        <w:guid w:val="{05CB90C8-4B39-4CBE-92E8-5476F371230F}"/>
      </w:docPartPr>
      <w:docPartBody>
        <w:p w:rsidR="00F93BBF" w:rsidRDefault="00552BDA">
          <w:pPr>
            <w:pStyle w:val="65AF72E07E594DFBA696BF31C343E2DC"/>
          </w:pPr>
          <w:r w:rsidRPr="009A726D">
            <w:rPr>
              <w:rStyle w:val="Platshllartext"/>
            </w:rPr>
            <w:t>Klicka här för att ange text.</w:t>
          </w:r>
        </w:p>
      </w:docPartBody>
    </w:docPart>
    <w:docPart>
      <w:docPartPr>
        <w:name w:val="2665EC8780694EF5B5A0CD7DCA95B3C4"/>
        <w:category>
          <w:name w:val="Allmänt"/>
          <w:gallery w:val="placeholder"/>
        </w:category>
        <w:types>
          <w:type w:val="bbPlcHdr"/>
        </w:types>
        <w:behaviors>
          <w:behavior w:val="content"/>
        </w:behaviors>
        <w:guid w:val="{E0ED5206-57D8-4D1D-A237-70A4EE48B6E4}"/>
      </w:docPartPr>
      <w:docPartBody>
        <w:p w:rsidR="00F93BBF" w:rsidRDefault="00552BDA">
          <w:pPr>
            <w:pStyle w:val="2665EC8780694EF5B5A0CD7DCA95B3C4"/>
          </w:pPr>
          <w:r w:rsidRPr="002551EA">
            <w:rPr>
              <w:rStyle w:val="Platshllartext"/>
              <w:color w:val="808080" w:themeColor="background1" w:themeShade="80"/>
            </w:rPr>
            <w:t>[Motionärernas namn]</w:t>
          </w:r>
        </w:p>
      </w:docPartBody>
    </w:docPart>
    <w:docPart>
      <w:docPartPr>
        <w:name w:val="94FB207F9AF44A61AB2440836331C426"/>
        <w:category>
          <w:name w:val="Allmänt"/>
          <w:gallery w:val="placeholder"/>
        </w:category>
        <w:types>
          <w:type w:val="bbPlcHdr"/>
        </w:types>
        <w:behaviors>
          <w:behavior w:val="content"/>
        </w:behaviors>
        <w:guid w:val="{A4DFA732-DF8A-4919-AB07-0DB03FE4DA43}"/>
      </w:docPartPr>
      <w:docPartBody>
        <w:p w:rsidR="00F93BBF" w:rsidRDefault="00552BDA">
          <w:pPr>
            <w:pStyle w:val="94FB207F9AF44A61AB2440836331C426"/>
          </w:pPr>
          <w:r>
            <w:rPr>
              <w:rStyle w:val="Platshllartext"/>
            </w:rPr>
            <w:t xml:space="preserve"> </w:t>
          </w:r>
        </w:p>
      </w:docPartBody>
    </w:docPart>
    <w:docPart>
      <w:docPartPr>
        <w:name w:val="A39C52A3915B43CA88AEF29ABE366EAF"/>
        <w:category>
          <w:name w:val="Allmänt"/>
          <w:gallery w:val="placeholder"/>
        </w:category>
        <w:types>
          <w:type w:val="bbPlcHdr"/>
        </w:types>
        <w:behaviors>
          <w:behavior w:val="content"/>
        </w:behaviors>
        <w:guid w:val="{C7335E17-7CF4-4115-8FA0-E39DC2038E6C}"/>
      </w:docPartPr>
      <w:docPartBody>
        <w:p w:rsidR="00F93BBF" w:rsidRDefault="00552BDA">
          <w:pPr>
            <w:pStyle w:val="A39C52A3915B43CA88AEF29ABE366E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DA"/>
    <w:rsid w:val="00552BDA"/>
    <w:rsid w:val="00900042"/>
    <w:rsid w:val="00F93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BBF"/>
    <w:rPr>
      <w:color w:val="F4B083" w:themeColor="accent2" w:themeTint="99"/>
    </w:rPr>
  </w:style>
  <w:style w:type="paragraph" w:customStyle="1" w:styleId="65AF72E07E594DFBA696BF31C343E2DC">
    <w:name w:val="65AF72E07E594DFBA696BF31C343E2DC"/>
  </w:style>
  <w:style w:type="paragraph" w:customStyle="1" w:styleId="4F5E560326694F3FBA0A9D15E71A821E">
    <w:name w:val="4F5E560326694F3FBA0A9D15E71A821E"/>
  </w:style>
  <w:style w:type="paragraph" w:customStyle="1" w:styleId="3AA5378AAD85400A8D648D6BC60907E8">
    <w:name w:val="3AA5378AAD85400A8D648D6BC60907E8"/>
  </w:style>
  <w:style w:type="paragraph" w:customStyle="1" w:styleId="2665EC8780694EF5B5A0CD7DCA95B3C4">
    <w:name w:val="2665EC8780694EF5B5A0CD7DCA95B3C4"/>
  </w:style>
  <w:style w:type="paragraph" w:customStyle="1" w:styleId="94FB207F9AF44A61AB2440836331C426">
    <w:name w:val="94FB207F9AF44A61AB2440836331C426"/>
  </w:style>
  <w:style w:type="paragraph" w:customStyle="1" w:styleId="A39C52A3915B43CA88AEF29ABE366EAF">
    <w:name w:val="A39C52A3915B43CA88AEF29ABE366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9F7A1-9E7E-4092-AFAC-2A913F0B2556}"/>
</file>

<file path=customXml/itemProps2.xml><?xml version="1.0" encoding="utf-8"?>
<ds:datastoreItem xmlns:ds="http://schemas.openxmlformats.org/officeDocument/2006/customXml" ds:itemID="{B31EA44D-15DF-4B88-A725-38E8DCC8906A}"/>
</file>

<file path=customXml/itemProps3.xml><?xml version="1.0" encoding="utf-8"?>
<ds:datastoreItem xmlns:ds="http://schemas.openxmlformats.org/officeDocument/2006/customXml" ds:itemID="{6658A4D5-C929-4BBB-8CE1-32428DD317A9}"/>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1552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