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AA51E7" w14:textId="77777777">
      <w:pPr>
        <w:pStyle w:val="Normalutanindragellerluft"/>
      </w:pPr>
      <w:bookmarkStart w:name="_Toc106800475" w:id="0"/>
      <w:bookmarkStart w:name="_Toc106801300" w:id="1"/>
    </w:p>
    <w:p xmlns:w14="http://schemas.microsoft.com/office/word/2010/wordml" w:rsidRPr="009B062B" w:rsidR="00AF30DD" w:rsidP="00771B6F" w:rsidRDefault="00771B6F" w14:paraId="5614E222" w14:textId="77777777">
      <w:pPr>
        <w:pStyle w:val="RubrikFrslagTIllRiksdagsbeslut"/>
      </w:pPr>
      <w:sdt>
        <w:sdtPr>
          <w:alias w:val="CC_Boilerplate_4"/>
          <w:tag w:val="CC_Boilerplate_4"/>
          <w:id w:val="-1644581176"/>
          <w:lock w:val="sdtContentLocked"/>
          <w:placeholder>
            <w:docPart w:val="1A6FEEA1BCD94153B2410681496A5D11"/>
          </w:placeholder>
          <w:text/>
        </w:sdtPr>
        <w:sdtEndPr/>
        <w:sdtContent>
          <w:r w:rsidRPr="009B062B" w:rsidR="00AF30DD">
            <w:t>Förslag till riksdagsbeslut</w:t>
          </w:r>
        </w:sdtContent>
      </w:sdt>
      <w:bookmarkEnd w:id="0"/>
      <w:bookmarkEnd w:id="1"/>
    </w:p>
    <w:sdt>
      <w:sdtPr>
        <w:tag w:val="d0847c53-0e45-486b-ab31-82a9eb77a8e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säkerställa att Transportstyrelsen och andra berörda myndigheter fullt ut använder och utvecklar de möjligheter som finns till behovsstyrd hinderbelysning på såväl land- som havsbaserade vindkraftverk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04791412344A398D8538BB3F385FEE"/>
        </w:placeholder>
        <w:text/>
      </w:sdtPr>
      <w:sdtEndPr/>
      <w:sdtContent>
        <w:p xmlns:w14="http://schemas.microsoft.com/office/word/2010/wordml" w:rsidRPr="009B062B" w:rsidR="006D79C9" w:rsidP="00333E95" w:rsidRDefault="006D79C9" w14:paraId="3C3CE906" w14:textId="77777777">
          <w:pPr>
            <w:pStyle w:val="Rubrik1"/>
          </w:pPr>
          <w:r>
            <w:t>Motivering</w:t>
          </w:r>
        </w:p>
      </w:sdtContent>
    </w:sdt>
    <w:bookmarkEnd w:displacedByCustomXml="prev" w:id="3"/>
    <w:bookmarkEnd w:displacedByCustomXml="prev" w:id="4"/>
    <w:p xmlns:w14="http://schemas.microsoft.com/office/word/2010/wordml" w:rsidR="001813A3" w:rsidP="001813A3" w:rsidRDefault="001813A3" w14:paraId="2FC6E578" w14:textId="5BC61CB6">
      <w:pPr>
        <w:pStyle w:val="Normalutanindragellerluft"/>
      </w:pPr>
      <w:r>
        <w:t>Utbyggnaden av vindkraft är viktig för att Sverige ska klara sina energi- och klimatmål. Samtidigt behöver detta ske på ett sätt som tar hänsyn till människor, natur och landskap. Den traditionella hinderbelysningen, som ofta består av starka och blinkande ljus, upplevs i många fall som störande och bidrar till ljusföroreningar i områden där natthimlen annars hade varit fri från artificiellt ljus. Detta gäller särskilt i natursköna miljöer,</w:t>
      </w:r>
      <w:r w:rsidR="004A4314">
        <w:t xml:space="preserve"> ute på landsbygden,</w:t>
      </w:r>
      <w:r>
        <w:t xml:space="preserve"> i kustbandet och på havet där landskapsupplevelsen är en viktig del av boendemiljön.</w:t>
      </w:r>
    </w:p>
    <w:p xmlns:w14="http://schemas.microsoft.com/office/word/2010/wordml" w:rsidR="001813A3" w:rsidP="001813A3" w:rsidRDefault="001813A3" w14:paraId="7C5DF8F1" w14:textId="77777777">
      <w:pPr>
        <w:pStyle w:val="Normalutanindragellerluft"/>
      </w:pPr>
    </w:p>
    <w:p xmlns:w14="http://schemas.microsoft.com/office/word/2010/wordml" w:rsidR="001813A3" w:rsidP="001813A3" w:rsidRDefault="001813A3" w14:paraId="3C243946" w14:textId="77777777">
      <w:pPr>
        <w:pStyle w:val="Normalutanindragellerluft"/>
      </w:pPr>
      <w:r>
        <w:t xml:space="preserve">Tekniken för behovsstyrd hinderbelysning finns redan och används internationellt. Den innebär att belysningen endast aktiveras när det är nödvändigt ur flygsäkerhetssynpunkt, </w:t>
      </w:r>
      <w:r>
        <w:lastRenderedPageBreak/>
        <w:t>exempelvis när luftfart passerar eller vid särskilda väderförhållanden. Därmed uppnås fullgod säkerhet samtidigt som störningar minimeras.</w:t>
      </w:r>
    </w:p>
    <w:p xmlns:w14="http://schemas.microsoft.com/office/word/2010/wordml" w:rsidR="001813A3" w:rsidP="001813A3" w:rsidRDefault="001813A3" w14:paraId="54B618DB" w14:textId="77777777">
      <w:pPr>
        <w:pStyle w:val="Normalutanindragellerluft"/>
      </w:pPr>
    </w:p>
    <w:p xmlns:w14="http://schemas.microsoft.com/office/word/2010/wordml" w:rsidRPr="00422B9E" w:rsidR="00422B9E" w:rsidP="001813A3" w:rsidRDefault="001813A3" w14:paraId="07C44C72" w14:textId="6AD681DA">
      <w:pPr>
        <w:pStyle w:val="Normalutanindragellerluft"/>
      </w:pPr>
      <w:r>
        <w:t>Trafikutskottet har påpekat att Transportstyrelsens föreskrifter redan ger möjlighet att använda sådan teknik. Det är positivt och visar att frågan har uppmärksammats. Samtidigt behöver det säkerställas att dessa möjligheter också tillämpas i praktiken och att utvecklingen av tekniska lösningar fortsätter att främjas. Genom att stärka myndigheternas uppdrag att konsekvent använda behovsstyrd hinderbelysning kan acceptansen för vindkraft öka, samtidigt som miljön och människors livskvalitet värnas.</w:t>
      </w:r>
    </w:p>
    <w:p xmlns:w14="http://schemas.microsoft.com/office/word/2010/wordml" w:rsidR="00BB6339" w:rsidP="008E0FE2" w:rsidRDefault="00BB6339" w14:paraId="10B56CE9" w14:textId="77777777">
      <w:pPr>
        <w:pStyle w:val="Normalutanindragellerluft"/>
      </w:pPr>
    </w:p>
    <w:sdt>
      <w:sdtPr>
        <w:rPr>
          <w:i/>
          <w:noProof/>
        </w:rPr>
        <w:alias w:val="CC_Underskrifter"/>
        <w:tag w:val="CC_Underskrifter"/>
        <w:id w:val="583496634"/>
        <w:lock w:val="sdtContentLocked"/>
        <w:placeholder>
          <w:docPart w:val="C5DC12C7CFC549DA910275E7ABC5AFA6"/>
        </w:placeholder>
      </w:sdtPr>
      <w:sdtEndPr/>
      <w:sdtContent>
        <w:p xmlns:w14="http://schemas.microsoft.com/office/word/2010/wordml" w:rsidR="00771B6F" w:rsidP="00771B6F" w:rsidRDefault="00771B6F" w14:paraId="13734A90" w14:textId="77777777">
          <w:pPr/>
          <w:r/>
        </w:p>
        <w:p xmlns:w14="http://schemas.microsoft.com/office/word/2010/wordml" w:rsidR="00771B6F" w:rsidP="00771B6F" w:rsidRDefault="00771B6F" w14:paraId="01A98473" w14:textId="3BDDA24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Kjell-Arne Ottosson (KD)</w:t>
            </w:r>
          </w:p>
        </w:tc>
      </w:tr>
    </w:tbl>
    <w:p xmlns:w14="http://schemas.microsoft.com/office/word/2010/wordml" w:rsidRPr="008E0FE2" w:rsidR="004801AC" w:rsidP="00DF3554" w:rsidRDefault="004801AC" w14:paraId="31475A31" w14:textId="5F4AD51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C2CA0" w14:textId="77777777" w:rsidR="007D5B94" w:rsidRDefault="007D5B94" w:rsidP="000C1CAD">
      <w:pPr>
        <w:spacing w:line="240" w:lineRule="auto"/>
      </w:pPr>
      <w:r>
        <w:separator/>
      </w:r>
    </w:p>
  </w:endnote>
  <w:endnote w:type="continuationSeparator" w:id="0">
    <w:p w14:paraId="75DA416A" w14:textId="77777777" w:rsidR="007D5B94" w:rsidRDefault="007D5B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B70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19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5A87" w14:textId="6B38AB28" w:rsidR="00262EA3" w:rsidRPr="00771B6F" w:rsidRDefault="00262EA3" w:rsidP="00771B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5203C" w14:textId="77777777" w:rsidR="007D5B94" w:rsidRDefault="007D5B94" w:rsidP="000C1CAD">
      <w:pPr>
        <w:spacing w:line="240" w:lineRule="auto"/>
      </w:pPr>
      <w:r>
        <w:separator/>
      </w:r>
    </w:p>
  </w:footnote>
  <w:footnote w:type="continuationSeparator" w:id="0">
    <w:p w14:paraId="514271D1" w14:textId="77777777" w:rsidR="007D5B94" w:rsidRDefault="007D5B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F12D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770D9D" wp14:anchorId="48EEBA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1B6F" w14:paraId="05D69403" w14:textId="58ACBD22">
                          <w:pPr>
                            <w:jc w:val="right"/>
                          </w:pPr>
                          <w:sdt>
                            <w:sdtPr>
                              <w:alias w:val="CC_Noformat_Partikod"/>
                              <w:tag w:val="CC_Noformat_Partikod"/>
                              <w:id w:val="-53464382"/>
                              <w:placeholder>
                                <w:docPart w:val="DBF8C41F6FB7490A82F9B40C7589AE7E"/>
                              </w:placeholder>
                              <w:text/>
                            </w:sdtPr>
                            <w:sdtEndPr/>
                            <w:sdtContent>
                              <w:r w:rsidR="001813A3">
                                <w:t>KD</w:t>
                              </w:r>
                            </w:sdtContent>
                          </w:sdt>
                          <w:sdt>
                            <w:sdtPr>
                              <w:alias w:val="CC_Noformat_Partinummer"/>
                              <w:tag w:val="CC_Noformat_Partinummer"/>
                              <w:id w:val="-1709555926"/>
                              <w:placeholder>
                                <w:docPart w:val="82027087A4CC48D9A33F81AA26BAA2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EEBA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1B6F" w14:paraId="05D69403" w14:textId="58ACBD22">
                    <w:pPr>
                      <w:jc w:val="right"/>
                    </w:pPr>
                    <w:sdt>
                      <w:sdtPr>
                        <w:alias w:val="CC_Noformat_Partikod"/>
                        <w:tag w:val="CC_Noformat_Partikod"/>
                        <w:id w:val="-53464382"/>
                        <w:placeholder>
                          <w:docPart w:val="DBF8C41F6FB7490A82F9B40C7589AE7E"/>
                        </w:placeholder>
                        <w:text/>
                      </w:sdtPr>
                      <w:sdtEndPr/>
                      <w:sdtContent>
                        <w:r w:rsidR="001813A3">
                          <w:t>KD</w:t>
                        </w:r>
                      </w:sdtContent>
                    </w:sdt>
                    <w:sdt>
                      <w:sdtPr>
                        <w:alias w:val="CC_Noformat_Partinummer"/>
                        <w:tag w:val="CC_Noformat_Partinummer"/>
                        <w:id w:val="-1709555926"/>
                        <w:placeholder>
                          <w:docPart w:val="82027087A4CC48D9A33F81AA26BAA2C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5E1D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202EF4" w14:textId="77777777">
    <w:pPr>
      <w:jc w:val="right"/>
    </w:pPr>
  </w:p>
  <w:p w:rsidR="00262EA3" w:rsidP="00776B74" w:rsidRDefault="00262EA3" w14:paraId="6AB603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71B6F" w14:paraId="51DBA9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E9866B" wp14:anchorId="3751EC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1B6F" w14:paraId="72F5F6D1" w14:textId="45D68B2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13A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71B6F" w14:paraId="610A97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1B6F" w14:paraId="6E539EED" w14:textId="59AD1FE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:3663</w:t>
        </w:r>
      </w:sdtContent>
    </w:sdt>
  </w:p>
  <w:p w:rsidR="00262EA3" w:rsidP="00E03A3D" w:rsidRDefault="00771B6F" w14:paraId="1904EC2D" w14:textId="4E4DEB85">
    <w:pPr>
      <w:pStyle w:val="Motionr"/>
    </w:pPr>
    <w:sdt>
      <w:sdtPr>
        <w:alias w:val="CC_Noformat_Avtext"/>
        <w:tag w:val="CC_Noformat_Avtext"/>
        <w:id w:val="-2020768203"/>
        <w:lock w:val="sdtContentLocked"/>
        <w:placeholder>
          <w:docPart w:val="DBF8C41F6FB7490A82F9B40C7589AE7E"/>
        </w:placeholder>
        <w15:appearance w15:val="hidden"/>
        <w:text/>
      </w:sdtPr>
      <w:sdtEndPr/>
      <w:sdtContent>
        <w:r>
          <w:t>av Magnus Berntsson och Kjell-Arne Ottosson (båda KD)</w:t>
        </w:r>
      </w:sdtContent>
    </w:sdt>
  </w:p>
  <w:sdt>
    <w:sdtPr>
      <w:alias w:val="CC_Noformat_Rubtext"/>
      <w:tag w:val="CC_Noformat_Rubtext"/>
      <w:id w:val="-218060500"/>
      <w:lock w:val="sdtContentLocked"/>
      <w:placeholder>
        <w:docPart w:val="82027087A4CC48D9A33F81AA26BAA2C0"/>
      </w:placeholder>
      <w:text/>
    </w:sdtPr>
    <w:sdtEndPr/>
    <w:sdtContent>
      <w:p w:rsidR="00262EA3" w:rsidP="00283E0F" w:rsidRDefault="001813A3" w14:paraId="6CE53A69" w14:textId="3FF42042">
        <w:pPr>
          <w:pStyle w:val="FSHRub2"/>
        </w:pPr>
        <w:r>
          <w:t>Förverkligad användning av behovsstyrd hinderbelysning på vindkraftverk</w:t>
        </w:r>
      </w:p>
    </w:sdtContent>
  </w:sdt>
  <w:sdt>
    <w:sdtPr>
      <w:alias w:val="CC_Boilerplate_3"/>
      <w:tag w:val="CC_Boilerplate_3"/>
      <w:id w:val="1606463544"/>
      <w:lock w:val="sdtContentLocked"/>
      <w15:appearance w15:val="hidden"/>
      <w:text w:multiLine="1"/>
    </w:sdtPr>
    <w:sdtEndPr/>
    <w:sdtContent>
      <w:p w:rsidR="00262EA3" w:rsidP="00283E0F" w:rsidRDefault="00262EA3" w14:paraId="30FEB3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13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468"/>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3A3"/>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A7"/>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314"/>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A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B6F"/>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B94"/>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1EB185"/>
  <w15:chartTrackingRefBased/>
  <w15:docId w15:val="{38CD8C8A-219E-4C1B-A3E4-CC2C1084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419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6FEEA1BCD94153B2410681496A5D11"/>
        <w:category>
          <w:name w:val="Allmänt"/>
          <w:gallery w:val="placeholder"/>
        </w:category>
        <w:types>
          <w:type w:val="bbPlcHdr"/>
        </w:types>
        <w:behaviors>
          <w:behavior w:val="content"/>
        </w:behaviors>
        <w:guid w:val="{82F96DE4-5949-48EA-B88E-258BEB5CCE4C}"/>
      </w:docPartPr>
      <w:docPartBody>
        <w:p w:rsidR="003E05F9" w:rsidRDefault="00F8485A">
          <w:pPr>
            <w:pStyle w:val="1A6FEEA1BCD94153B2410681496A5D11"/>
          </w:pPr>
          <w:r w:rsidRPr="005A0A93">
            <w:rPr>
              <w:rStyle w:val="Platshllartext"/>
            </w:rPr>
            <w:t>Förslag till riksdagsbeslut</w:t>
          </w:r>
        </w:p>
      </w:docPartBody>
    </w:docPart>
    <w:docPart>
      <w:docPartPr>
        <w:name w:val="CADD6B21D6A94902B6272D5F0B11DB90"/>
        <w:category>
          <w:name w:val="Allmänt"/>
          <w:gallery w:val="placeholder"/>
        </w:category>
        <w:types>
          <w:type w:val="bbPlcHdr"/>
        </w:types>
        <w:behaviors>
          <w:behavior w:val="content"/>
        </w:behaviors>
        <w:guid w:val="{FF0D88D5-416A-4B7B-8058-EC122D4ACE1E}"/>
      </w:docPartPr>
      <w:docPartBody>
        <w:p w:rsidR="003E05F9" w:rsidRDefault="00F8485A">
          <w:pPr>
            <w:pStyle w:val="CADD6B21D6A94902B6272D5F0B11DB9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04791412344A398D8538BB3F385FEE"/>
        <w:category>
          <w:name w:val="Allmänt"/>
          <w:gallery w:val="placeholder"/>
        </w:category>
        <w:types>
          <w:type w:val="bbPlcHdr"/>
        </w:types>
        <w:behaviors>
          <w:behavior w:val="content"/>
        </w:behaviors>
        <w:guid w:val="{D5FEF4EB-89A0-4D02-A5A2-2190E3E5C028}"/>
      </w:docPartPr>
      <w:docPartBody>
        <w:p w:rsidR="003E05F9" w:rsidRDefault="00F8485A">
          <w:pPr>
            <w:pStyle w:val="4604791412344A398D8538BB3F385FEE"/>
          </w:pPr>
          <w:r w:rsidRPr="005A0A93">
            <w:rPr>
              <w:rStyle w:val="Platshllartext"/>
            </w:rPr>
            <w:t>Motivering</w:t>
          </w:r>
        </w:p>
      </w:docPartBody>
    </w:docPart>
    <w:docPart>
      <w:docPartPr>
        <w:name w:val="C5DC12C7CFC549DA910275E7ABC5AFA6"/>
        <w:category>
          <w:name w:val="Allmänt"/>
          <w:gallery w:val="placeholder"/>
        </w:category>
        <w:types>
          <w:type w:val="bbPlcHdr"/>
        </w:types>
        <w:behaviors>
          <w:behavior w:val="content"/>
        </w:behaviors>
        <w:guid w:val="{A4AC1D84-EEA6-4ABD-B41D-773DB35D7035}"/>
      </w:docPartPr>
      <w:docPartBody>
        <w:p w:rsidR="003E05F9" w:rsidRDefault="00F8485A">
          <w:pPr>
            <w:pStyle w:val="C5DC12C7CFC549DA910275E7ABC5AFA6"/>
          </w:pPr>
          <w:r w:rsidRPr="009B077E">
            <w:rPr>
              <w:rStyle w:val="Platshllartext"/>
            </w:rPr>
            <w:t>Namn på motionärer infogas/tas bort via panelen.</w:t>
          </w:r>
        </w:p>
      </w:docPartBody>
    </w:docPart>
    <w:docPart>
      <w:docPartPr>
        <w:name w:val="DBF8C41F6FB7490A82F9B40C7589AE7E"/>
        <w:category>
          <w:name w:val="Allmänt"/>
          <w:gallery w:val="placeholder"/>
        </w:category>
        <w:types>
          <w:type w:val="bbPlcHdr"/>
        </w:types>
        <w:behaviors>
          <w:behavior w:val="content"/>
        </w:behaviors>
        <w:guid w:val="{407BEAEF-4005-4315-84B9-283A83AB048D}"/>
      </w:docPartPr>
      <w:docPartBody>
        <w:p w:rsidR="003E05F9" w:rsidRDefault="00F8485A">
          <w:pPr>
            <w:pStyle w:val="DBF8C41F6FB7490A82F9B40C7589AE7E"/>
          </w:pPr>
          <w:r>
            <w:rPr>
              <w:rStyle w:val="Platshllartext"/>
            </w:rPr>
            <w:t xml:space="preserve"> </w:t>
          </w:r>
        </w:p>
      </w:docPartBody>
    </w:docPart>
    <w:docPart>
      <w:docPartPr>
        <w:name w:val="82027087A4CC48D9A33F81AA26BAA2C0"/>
        <w:category>
          <w:name w:val="Allmänt"/>
          <w:gallery w:val="placeholder"/>
        </w:category>
        <w:types>
          <w:type w:val="bbPlcHdr"/>
        </w:types>
        <w:behaviors>
          <w:behavior w:val="content"/>
        </w:behaviors>
        <w:guid w:val="{70289EA8-C477-4164-B4B1-DF9530E3933F}"/>
      </w:docPartPr>
      <w:docPartBody>
        <w:p w:rsidR="003E05F9" w:rsidRDefault="00F8485A">
          <w:pPr>
            <w:pStyle w:val="82027087A4CC48D9A33F81AA26BAA2C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F9"/>
    <w:rsid w:val="003E05F9"/>
    <w:rsid w:val="009F6421"/>
    <w:rsid w:val="00F848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6FEEA1BCD94153B2410681496A5D11">
    <w:name w:val="1A6FEEA1BCD94153B2410681496A5D11"/>
  </w:style>
  <w:style w:type="paragraph" w:customStyle="1" w:styleId="CADD6B21D6A94902B6272D5F0B11DB90">
    <w:name w:val="CADD6B21D6A94902B6272D5F0B11DB90"/>
  </w:style>
  <w:style w:type="paragraph" w:customStyle="1" w:styleId="4604791412344A398D8538BB3F385FEE">
    <w:name w:val="4604791412344A398D8538BB3F385FEE"/>
  </w:style>
  <w:style w:type="paragraph" w:customStyle="1" w:styleId="C5DC12C7CFC549DA910275E7ABC5AFA6">
    <w:name w:val="C5DC12C7CFC549DA910275E7ABC5AFA6"/>
  </w:style>
  <w:style w:type="paragraph" w:customStyle="1" w:styleId="DBF8C41F6FB7490A82F9B40C7589AE7E">
    <w:name w:val="DBF8C41F6FB7490A82F9B40C7589AE7E"/>
  </w:style>
  <w:style w:type="paragraph" w:customStyle="1" w:styleId="82027087A4CC48D9A33F81AA26BAA2C0">
    <w:name w:val="82027087A4CC48D9A33F81AA26BAA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302C3-B30B-47FC-BE40-AD140FFC8007}"/>
</file>

<file path=customXml/itemProps2.xml><?xml version="1.0" encoding="utf-8"?>
<ds:datastoreItem xmlns:ds="http://schemas.openxmlformats.org/officeDocument/2006/customXml" ds:itemID="{8130EC44-B7F2-4650-9A3B-CEC1FAF643BF}"/>
</file>

<file path=customXml/itemProps3.xml><?xml version="1.0" encoding="utf-8"?>
<ds:datastoreItem xmlns:ds="http://schemas.openxmlformats.org/officeDocument/2006/customXml" ds:itemID="{DB429F29-DDC8-464D-A6F0-B93D03E4C720}"/>
</file>

<file path=customXml/itemProps4.xml><?xml version="1.0" encoding="utf-8"?>
<ds:datastoreItem xmlns:ds="http://schemas.openxmlformats.org/officeDocument/2006/customXml" ds:itemID="{C2C4AEFC-9FAB-46C5-9675-0F9DFCB9305E}"/>
</file>

<file path=docProps/app.xml><?xml version="1.0" encoding="utf-8"?>
<Properties xmlns="http://schemas.openxmlformats.org/officeDocument/2006/extended-properties" xmlns:vt="http://schemas.openxmlformats.org/officeDocument/2006/docPropsVTypes">
  <Template>Normal</Template>
  <TotalTime>3</TotalTime>
  <Pages>2</Pages>
  <Words>238</Words>
  <Characters>1534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