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EBA" w:rsidRPr="002E3B08" w:rsidRDefault="00943EBA" w:rsidP="000671C8">
      <w:pPr>
        <w:pStyle w:val="Hemstlrubrik"/>
      </w:pPr>
      <w:r w:rsidRPr="002E3B08">
        <w:t>Förslag till riksdagsbeslut</w:t>
      </w:r>
    </w:p>
    <w:p w:rsidR="00943EBA" w:rsidRPr="002E3B08" w:rsidRDefault="00943EBA" w:rsidP="00943EBA">
      <w:pPr>
        <w:pStyle w:val="Hemstlatt"/>
        <w:rPr>
          <w:szCs w:val="24"/>
        </w:rPr>
      </w:pPr>
      <w:r w:rsidRPr="002E3B08">
        <w:t xml:space="preserve">Riksdagen tillkännager för regeringen som sin mening vad i motionen anförs om </w:t>
      </w:r>
      <w:r w:rsidRPr="002E3B08">
        <w:rPr>
          <w:szCs w:val="24"/>
        </w:rPr>
        <w:t>nybyggnation, om</w:t>
      </w:r>
      <w:r w:rsidR="003B72C1" w:rsidRPr="002E3B08">
        <w:rPr>
          <w:szCs w:val="24"/>
        </w:rPr>
        <w:t>-</w:t>
      </w:r>
      <w:r w:rsidRPr="002E3B08">
        <w:rPr>
          <w:szCs w:val="24"/>
        </w:rPr>
        <w:t xml:space="preserve"> och tillbyggnad av allmänna samlingslok</w:t>
      </w:r>
      <w:r w:rsidRPr="002E3B08">
        <w:rPr>
          <w:szCs w:val="24"/>
        </w:rPr>
        <w:t>a</w:t>
      </w:r>
      <w:r w:rsidRPr="002E3B08">
        <w:rPr>
          <w:szCs w:val="24"/>
        </w:rPr>
        <w:t>ler.</w:t>
      </w:r>
    </w:p>
    <w:p w:rsidR="00E84F25" w:rsidRPr="002E3B08" w:rsidRDefault="007C6092" w:rsidP="00E22893">
      <w:pPr>
        <w:pStyle w:val="Rubrik1"/>
      </w:pPr>
      <w:r w:rsidRPr="002E3B08">
        <w:t>Motivering</w:t>
      </w:r>
    </w:p>
    <w:p w:rsidR="00943EBA" w:rsidRPr="002E3B08" w:rsidRDefault="00943EBA" w:rsidP="003B72C1">
      <w:r w:rsidRPr="002E3B08">
        <w:t xml:space="preserve">Tillgången på samlingslokaler i form av Folkets Hus och Park, </w:t>
      </w:r>
      <w:r w:rsidR="000671C8" w:rsidRPr="002E3B08">
        <w:t>nykterhetsr</w:t>
      </w:r>
      <w:r w:rsidR="000671C8" w:rsidRPr="002E3B08">
        <w:t>ö</w:t>
      </w:r>
      <w:r w:rsidR="000671C8" w:rsidRPr="002E3B08">
        <w:t xml:space="preserve">relsens </w:t>
      </w:r>
      <w:r w:rsidRPr="002E3B08">
        <w:t xml:space="preserve">lokaler och </w:t>
      </w:r>
      <w:r w:rsidR="000671C8" w:rsidRPr="002E3B08">
        <w:t>bygdegårdarna</w:t>
      </w:r>
      <w:r w:rsidRPr="002E3B08">
        <w:t>, har i ett historiskt perspektiv varit av a</w:t>
      </w:r>
      <w:r w:rsidRPr="002E3B08">
        <w:t>v</w:t>
      </w:r>
      <w:r w:rsidRPr="002E3B08">
        <w:t>görande betydelse utifrån den roll som folkrörelserna kommit att spela i svensk politik och samhällsbyggande under 1900-talet.</w:t>
      </w:r>
    </w:p>
    <w:p w:rsidR="00943EBA" w:rsidRPr="002E3B08" w:rsidRDefault="000671C8" w:rsidP="00943EBA">
      <w:pPr>
        <w:pStyle w:val="Normaltindrag"/>
      </w:pPr>
      <w:r w:rsidRPr="002E3B08">
        <w:t xml:space="preserve">Hade inte folkrörelserna </w:t>
      </w:r>
      <w:r w:rsidR="00943EBA" w:rsidRPr="002E3B08">
        <w:t>skapat egna lokaler för agitationsmöten, bil</w:t>
      </w:r>
      <w:r w:rsidR="00943EBA" w:rsidRPr="002E3B08">
        <w:t>d</w:t>
      </w:r>
      <w:r w:rsidR="00943EBA" w:rsidRPr="002E3B08">
        <w:t>ningsverksamhet och social samvaro, så kan vi anta att mycket sett annorlu</w:t>
      </w:r>
      <w:r w:rsidR="00943EBA" w:rsidRPr="002E3B08">
        <w:t>n</w:t>
      </w:r>
      <w:r w:rsidR="00943EBA" w:rsidRPr="002E3B08">
        <w:t>da ut i dag. Den styrka som tillgången på egna lokaler innebar i folkrörelse</w:t>
      </w:r>
      <w:r w:rsidR="00943EBA" w:rsidRPr="002E3B08">
        <w:t>r</w:t>
      </w:r>
      <w:r w:rsidR="00943EBA" w:rsidRPr="002E3B08">
        <w:t>nas barndom kan inte nog understrykas.</w:t>
      </w:r>
    </w:p>
    <w:p w:rsidR="00943EBA" w:rsidRPr="002E3B08" w:rsidRDefault="00943EBA" w:rsidP="00943EBA">
      <w:pPr>
        <w:pStyle w:val="Normaltindrag"/>
      </w:pPr>
      <w:r w:rsidRPr="002E3B08">
        <w:t>I dag är situationen en annan – vi hälsas välkomna att hålla våra möten och andra aktiviteter i en mängd olika lokaler, men jag är övertygad om att de föreningsdrivna samlingslokalerna alltjämt spelar en stor roll för den ko</w:t>
      </w:r>
      <w:r w:rsidRPr="002E3B08">
        <w:t>m</w:t>
      </w:r>
      <w:r w:rsidRPr="002E3B08">
        <w:t>mande samhällsutvecklingen. Ett uttryck som med fördel kan användas för detta är ”demokratins infrastruktur”.</w:t>
      </w:r>
    </w:p>
    <w:p w:rsidR="00943EBA" w:rsidRPr="002E3B08" w:rsidRDefault="00943EBA" w:rsidP="00943EBA">
      <w:pPr>
        <w:pStyle w:val="Normaltindrag"/>
      </w:pPr>
      <w:r w:rsidRPr="002E3B08">
        <w:t>På samma sätt som vi måste se till att hela landet har en bra infrastruktur i form av vägar, flygplatser, järnvägar, tele- och datakommunikation så är jag övertygad om att vi även måste värna den infrastruktur som står till demokr</w:t>
      </w:r>
      <w:r w:rsidRPr="002E3B08">
        <w:t>a</w:t>
      </w:r>
      <w:r w:rsidRPr="002E3B08">
        <w:t>tins förfogande.</w:t>
      </w:r>
    </w:p>
    <w:p w:rsidR="00943EBA" w:rsidRPr="002E3B08" w:rsidRDefault="00943EBA" w:rsidP="00943EBA">
      <w:pPr>
        <w:pStyle w:val="Normaltindrag"/>
      </w:pPr>
      <w:r w:rsidRPr="002E3B08">
        <w:t xml:space="preserve">Under senare år har vi sett en utveckling i många kommuner där </w:t>
      </w:r>
      <w:r w:rsidR="000671C8" w:rsidRPr="002E3B08">
        <w:t>behoven av samlingslokaler allt</w:t>
      </w:r>
      <w:r w:rsidRPr="002E3B08">
        <w:t>mer ifrågasätts, främst ur ett ekonomiskt perspektiv. Ett uttryck som ibland används är att kommunen inte kan ge stöd till lokaler utan istället till verksamhet eller att man inte ska stödja verksamhet som riktar sig till ”friska vuxna”. Båda dessa uttryck överensstämmer dåligt med grun</w:t>
      </w:r>
      <w:r w:rsidRPr="002E3B08">
        <w:t>d</w:t>
      </w:r>
      <w:r w:rsidRPr="002E3B08">
        <w:lastRenderedPageBreak/>
        <w:t>synen om alla människors lika värde. Jag anser att frågan kring samlingslok</w:t>
      </w:r>
      <w:r w:rsidRPr="002E3B08">
        <w:t>a</w:t>
      </w:r>
      <w:r w:rsidRPr="002E3B08">
        <w:t>ler måste sättas in i ett bredare politiskt och demokratiskt perspektiv.</w:t>
      </w:r>
    </w:p>
    <w:p w:rsidR="00943EBA" w:rsidRPr="002E3B08" w:rsidRDefault="00943EBA" w:rsidP="00943EBA">
      <w:pPr>
        <w:pStyle w:val="Normaltindrag"/>
      </w:pPr>
      <w:r w:rsidRPr="002E3B08">
        <w:t>Det är inte den som håller en samlingslokal som primärt ska fylla den med verksamhet – det ska vara en plats som är öppen för alla</w:t>
      </w:r>
      <w:r w:rsidR="000671C8" w:rsidRPr="002E3B08">
        <w:t>,</w:t>
      </w:r>
      <w:r w:rsidRPr="002E3B08">
        <w:t xml:space="preserve"> såväl för det politi</w:t>
      </w:r>
      <w:r w:rsidRPr="002E3B08">
        <w:t>s</w:t>
      </w:r>
      <w:r w:rsidRPr="002E3B08">
        <w:t>ka samtalet som alla andra former av barn</w:t>
      </w:r>
      <w:r w:rsidR="000671C8" w:rsidRPr="002E3B08">
        <w:t>-</w:t>
      </w:r>
      <w:r w:rsidRPr="002E3B08">
        <w:t xml:space="preserve"> och ungdomsverksamhet samt pensionärsorganisationernas breda verksamhet. När vi bygger en väg så sk</w:t>
      </w:r>
      <w:r w:rsidRPr="002E3B08">
        <w:t>a</w:t>
      </w:r>
      <w:r w:rsidRPr="002E3B08">
        <w:t xml:space="preserve">par vi en möjlighet för människor att förflytta sig från en plats till en annan. Vi garanterar tillgång och funktionalitet, men att använda vägen är upp till var och en. Båda dessa </w:t>
      </w:r>
      <w:r w:rsidR="000671C8" w:rsidRPr="002E3B08">
        <w:t xml:space="preserve">begrepp </w:t>
      </w:r>
      <w:r w:rsidRPr="002E3B08">
        <w:t>utgör alltså en nödvändig infrastruktur med olika syften.</w:t>
      </w:r>
    </w:p>
    <w:p w:rsidR="00943EBA" w:rsidRPr="002E3B08" w:rsidRDefault="00943EBA" w:rsidP="00943EBA">
      <w:pPr>
        <w:pStyle w:val="Normaltindrag"/>
      </w:pPr>
      <w:r w:rsidRPr="002E3B08">
        <w:t xml:space="preserve">När vi under alla år byggt välfärdssystemet så har </w:t>
      </w:r>
      <w:r w:rsidR="000671C8" w:rsidRPr="002E3B08">
        <w:t>vi följt</w:t>
      </w:r>
      <w:r w:rsidRPr="002E3B08">
        <w:t xml:space="preserve"> två viktiga pri</w:t>
      </w:r>
      <w:r w:rsidRPr="002E3B08">
        <w:t>n</w:t>
      </w:r>
      <w:r w:rsidRPr="002E3B08">
        <w:t xml:space="preserve">ciper, dels generella delar som ska vara riktade mot alla, dels delar som tar sikte på de mest utsatta. Detta välfärdssystem har varit mycket framgångsrikt. Det är viktigt att tillgången till bibliotek, fritidsanläggningar m.m. </w:t>
      </w:r>
      <w:r w:rsidR="000671C8" w:rsidRPr="002E3B08">
        <w:t>gäller</w:t>
      </w:r>
      <w:r w:rsidRPr="002E3B08">
        <w:t xml:space="preserve"> alla. Det måste också vara fallet när det gäller tillgången till en samlingslokal.</w:t>
      </w:r>
    </w:p>
    <w:p w:rsidR="00943EBA" w:rsidRPr="002E3B08" w:rsidRDefault="00943EBA" w:rsidP="00943EBA">
      <w:pPr>
        <w:pStyle w:val="Normaltindrag"/>
      </w:pPr>
      <w:r w:rsidRPr="002E3B08">
        <w:t xml:space="preserve">Jag anser att samhället såväl på nationell, regional </w:t>
      </w:r>
      <w:r w:rsidR="000671C8" w:rsidRPr="002E3B08">
        <w:t>s</w:t>
      </w:r>
      <w:r w:rsidRPr="002E3B08">
        <w:t>o</w:t>
      </w:r>
      <w:r w:rsidR="000671C8" w:rsidRPr="002E3B08">
        <w:t>m</w:t>
      </w:r>
      <w:r w:rsidRPr="002E3B08">
        <w:t xml:space="preserve"> lokal nivå, på ett mer tydligt sätt måste slå vakt om och utöka antalet samlingslokaler och att de sätts in i ett bredare politiskt och demokratiskt perspektiv.</w:t>
      </w:r>
    </w:p>
    <w:p w:rsidR="00954FBB" w:rsidRPr="002E3B08" w:rsidRDefault="00943EBA" w:rsidP="00943EBA">
      <w:pPr>
        <w:pStyle w:val="Normaltindrag"/>
      </w:pPr>
      <w:r w:rsidRPr="002E3B08">
        <w:t xml:space="preserve">Behovet av samlingslokalanläggningar är långt ifrån tillgodosett.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71C8" w:rsidRPr="002E3B08">
        <w:tblPrEx>
          <w:tblCellMar>
            <w:top w:w="0" w:type="dxa"/>
            <w:bottom w:w="0" w:type="dxa"/>
          </w:tblCellMar>
        </w:tblPrEx>
        <w:trPr>
          <w:cantSplit/>
        </w:trPr>
        <w:tc>
          <w:tcPr>
            <w:tcW w:w="3046" w:type="dxa"/>
          </w:tcPr>
          <w:p w:rsidR="000671C8" w:rsidRPr="002E3B08" w:rsidRDefault="000671C8" w:rsidP="000671C8">
            <w:pPr>
              <w:pStyle w:val="UnderskriftDatum"/>
              <w:spacing w:before="240"/>
            </w:pPr>
            <w:r w:rsidRPr="002E3B08">
              <w:t>Stockholm den 27 september 2005</w:t>
            </w:r>
          </w:p>
        </w:tc>
        <w:tc>
          <w:tcPr>
            <w:tcW w:w="3047" w:type="dxa"/>
          </w:tcPr>
          <w:p w:rsidR="000671C8" w:rsidRPr="002E3B08" w:rsidRDefault="000671C8" w:rsidP="000671C8">
            <w:pPr>
              <w:pStyle w:val="Underskrifter"/>
              <w:spacing w:before="240"/>
            </w:pPr>
          </w:p>
        </w:tc>
      </w:tr>
      <w:tr w:rsidR="000671C8" w:rsidRPr="002E3B08">
        <w:tblPrEx>
          <w:tblCellMar>
            <w:top w:w="0" w:type="dxa"/>
            <w:bottom w:w="0" w:type="dxa"/>
          </w:tblCellMar>
        </w:tblPrEx>
        <w:trPr>
          <w:cantSplit/>
        </w:trPr>
        <w:tc>
          <w:tcPr>
            <w:tcW w:w="3046" w:type="dxa"/>
          </w:tcPr>
          <w:p w:rsidR="000671C8" w:rsidRPr="002E3B08" w:rsidRDefault="000671C8" w:rsidP="000671C8">
            <w:pPr>
              <w:pStyle w:val="Underskrifter"/>
            </w:pPr>
            <w:r w:rsidRPr="002E3B08">
              <w:t>Agneta Lundberg (s)</w:t>
            </w:r>
          </w:p>
        </w:tc>
        <w:tc>
          <w:tcPr>
            <w:tcW w:w="3047" w:type="dxa"/>
          </w:tcPr>
          <w:p w:rsidR="000671C8" w:rsidRPr="002E3B08" w:rsidRDefault="000671C8" w:rsidP="000671C8">
            <w:pPr>
              <w:pStyle w:val="Underskrifter"/>
            </w:pPr>
            <w:r w:rsidRPr="002E3B08">
              <w:t>Kerstin Kristiansson Karlstedt (s)</w:t>
            </w:r>
          </w:p>
        </w:tc>
      </w:tr>
    </w:tbl>
    <w:p w:rsidR="00943EBA" w:rsidRPr="002E3B08" w:rsidRDefault="00943EBA" w:rsidP="000671C8">
      <w:pPr>
        <w:pStyle w:val="Normaltindrag"/>
      </w:pPr>
    </w:p>
    <w:sectPr w:rsidR="00943EBA" w:rsidRPr="002E3B08" w:rsidSect="000671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DA6" w:rsidRPr="002E3B08" w:rsidRDefault="00913DA6">
      <w:r w:rsidRPr="002E3B08">
        <w:separator/>
      </w:r>
    </w:p>
  </w:endnote>
  <w:endnote w:type="continuationSeparator" w:id="0">
    <w:p w:rsidR="00913DA6" w:rsidRPr="002E3B08" w:rsidRDefault="00913DA6">
      <w:r w:rsidRPr="002E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618" w:rsidRPr="002E3B08" w:rsidRDefault="002E3B08" w:rsidP="000671C8">
    <w:pPr>
      <w:pStyle w:val="Sidfot"/>
    </w:pPr>
    <w:r w:rsidRPr="002E3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224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C8" w:rsidRDefault="000671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1C8" w:rsidRDefault="000671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618" w:rsidRPr="002E3B08" w:rsidRDefault="002E3B08" w:rsidP="000671C8">
    <w:pPr>
      <w:pStyle w:val="Sidfot"/>
    </w:pPr>
    <w:r w:rsidRPr="002E3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746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C8" w:rsidRDefault="000671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1C8" w:rsidRDefault="000671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618" w:rsidRPr="002E3B08" w:rsidRDefault="002E3B08" w:rsidP="000671C8">
    <w:pPr>
      <w:pStyle w:val="Sidfot"/>
    </w:pPr>
    <w:r w:rsidRPr="002E3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775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C8" w:rsidRDefault="000671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1C8" w:rsidRDefault="000671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DA6" w:rsidRPr="002E3B08" w:rsidRDefault="00913DA6">
      <w:r w:rsidRPr="002E3B08">
        <w:separator/>
      </w:r>
    </w:p>
  </w:footnote>
  <w:footnote w:type="continuationSeparator" w:id="0">
    <w:p w:rsidR="00913DA6" w:rsidRPr="002E3B08" w:rsidRDefault="00913DA6">
      <w:r w:rsidRPr="002E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618" w:rsidRPr="002E3B08" w:rsidRDefault="002E3B08" w:rsidP="000671C8">
    <w:pPr>
      <w:pStyle w:val="Sidhuvud"/>
    </w:pPr>
    <w:r w:rsidRPr="002E3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326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C8" w:rsidRDefault="000671C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1C8" w:rsidRDefault="000671C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618" w:rsidRPr="002E3B08" w:rsidRDefault="002E3B08" w:rsidP="000671C8">
    <w:pPr>
      <w:pStyle w:val="Sidhuvud"/>
    </w:pPr>
    <w:r w:rsidRPr="002E3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512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1C8" w:rsidRDefault="000671C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1C8" w:rsidRDefault="000671C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1C8" w:rsidRPr="002E3B08" w:rsidRDefault="000671C8">
    <w:pPr>
      <w:pStyle w:val="FSHNormal"/>
      <w:tabs>
        <w:tab w:val="right" w:pos="5840"/>
      </w:tabs>
    </w:pPr>
    <w:r w:rsidRPr="002E3B08">
      <w:br/>
    </w:r>
    <w:r w:rsidRPr="002E3B08">
      <w:fldChar w:fldCharType="begin" w:fldLock="1"/>
    </w:r>
    <w:r w:rsidRPr="002E3B08">
      <w:instrText xml:space="preserve"> DOCPROPERTY</w:instrText>
    </w:r>
    <w:r w:rsidRPr="002E3B08">
      <w:rPr>
        <w:sz w:val="18"/>
      </w:rPr>
      <w:instrText xml:space="preserve"> "YearUser" *\charformat </w:instrText>
    </w:r>
    <w:r w:rsidRPr="002E3B08">
      <w:fldChar w:fldCharType="separate"/>
    </w:r>
    <w:r w:rsidRPr="002E3B08">
      <w:t>2005/06</w:t>
    </w:r>
    <w:r w:rsidRPr="002E3B08">
      <w:fldChar w:fldCharType="end"/>
    </w:r>
    <w:r w:rsidRPr="002E3B08">
      <w:t xml:space="preserve"> </w:t>
    </w:r>
    <w:r w:rsidRPr="002E3B08">
      <w:tab/>
      <w:t xml:space="preserve">mnr: </w:t>
    </w:r>
    <w:r w:rsidRPr="002E3B08">
      <w:fldChar w:fldCharType="begin" w:fldLock="1"/>
    </w:r>
    <w:r w:rsidRPr="002E3B08">
      <w:instrText xml:space="preserve"> DOCPROPERTY</w:instrText>
    </w:r>
    <w:r w:rsidRPr="002E3B08">
      <w:rPr>
        <w:sz w:val="18"/>
      </w:rPr>
      <w:instrText xml:space="preserve"> "Motionsnummer" *\charformat </w:instrText>
    </w:r>
    <w:r w:rsidRPr="002E3B08">
      <w:fldChar w:fldCharType="separate"/>
    </w:r>
    <w:r w:rsidRPr="002E3B08">
      <w:t>Kr300</w:t>
    </w:r>
    <w:r w:rsidRPr="002E3B08">
      <w:fldChar w:fldCharType="end"/>
    </w:r>
    <w:r w:rsidRPr="002E3B08">
      <w:br/>
    </w:r>
    <w:r w:rsidRPr="002E3B08">
      <w:fldChar w:fldCharType="begin" w:fldLock="1"/>
    </w:r>
    <w:r w:rsidRPr="002E3B08">
      <w:instrText xml:space="preserve"> DOCPROPERTY</w:instrText>
    </w:r>
    <w:r w:rsidRPr="002E3B08">
      <w:rPr>
        <w:sz w:val="18"/>
      </w:rPr>
      <w:instrText xml:space="preserve"> "Samling" *\charformat </w:instrText>
    </w:r>
    <w:r w:rsidRPr="002E3B08">
      <w:fldChar w:fldCharType="end"/>
    </w:r>
    <w:r w:rsidRPr="002E3B08">
      <w:tab/>
      <w:t xml:space="preserve">pnr: </w:t>
    </w:r>
    <w:r w:rsidRPr="002E3B08">
      <w:fldChar w:fldCharType="begin" w:fldLock="1"/>
    </w:r>
    <w:r w:rsidRPr="002E3B08">
      <w:instrText xml:space="preserve"> DOCPROPERTY</w:instrText>
    </w:r>
    <w:r w:rsidRPr="002E3B08">
      <w:rPr>
        <w:sz w:val="18"/>
      </w:rPr>
      <w:instrText xml:space="preserve"> "Partinummer" *\charformat </w:instrText>
    </w:r>
    <w:r w:rsidRPr="002E3B08">
      <w:fldChar w:fldCharType="separate"/>
    </w:r>
    <w:r w:rsidRPr="002E3B08">
      <w:t>s18403</w:t>
    </w:r>
    <w:r w:rsidRPr="002E3B08">
      <w:fldChar w:fldCharType="end"/>
    </w:r>
  </w:p>
  <w:p w:rsidR="000671C8" w:rsidRPr="002E3B08" w:rsidRDefault="000671C8">
    <w:pPr>
      <w:pStyle w:val="FSHRub1"/>
    </w:pPr>
    <w:r w:rsidRPr="002E3B08">
      <w:t>Motion till riksdagen</w:t>
    </w:r>
    <w:r w:rsidRPr="002E3B08">
      <w:br/>
    </w:r>
    <w:r w:rsidRPr="002E3B08">
      <w:fldChar w:fldCharType="begin" w:fldLock="1"/>
    </w:r>
    <w:r w:rsidRPr="002E3B08">
      <w:instrText xml:space="preserve"> DOCPROPERTY "YearUser" *\charformat </w:instrText>
    </w:r>
    <w:r w:rsidRPr="002E3B08">
      <w:fldChar w:fldCharType="separate"/>
    </w:r>
    <w:r w:rsidRPr="002E3B08">
      <w:t>2005/06</w:t>
    </w:r>
    <w:r w:rsidRPr="002E3B08">
      <w:fldChar w:fldCharType="end"/>
    </w:r>
    <w:r w:rsidRPr="002E3B08">
      <w:t>:</w:t>
    </w:r>
    <w:r w:rsidRPr="002E3B08">
      <w:fldChar w:fldCharType="begin" w:fldLock="1"/>
    </w:r>
    <w:r w:rsidRPr="002E3B08">
      <w:instrText xml:space="preserve"> DOCPROPERTY "Motionsnummer" *\charformat </w:instrText>
    </w:r>
    <w:r w:rsidRPr="002E3B08">
      <w:fldChar w:fldCharType="separate"/>
    </w:r>
    <w:r w:rsidRPr="002E3B08">
      <w:t>Kr300</w:t>
    </w:r>
    <w:r w:rsidRPr="002E3B08">
      <w:fldChar w:fldCharType="end"/>
    </w:r>
  </w:p>
  <w:p w:rsidR="000671C8" w:rsidRPr="002E3B08" w:rsidRDefault="000671C8">
    <w:pPr>
      <w:pStyle w:val="FSHNormalS5"/>
    </w:pPr>
    <w:r w:rsidRPr="002E3B08">
      <w:fldChar w:fldCharType="begin" w:fldLock="1"/>
    </w:r>
    <w:r w:rsidRPr="002E3B08">
      <w:instrText xml:space="preserve"> DOCPROPERTY "MotionarText" *\charformat </w:instrText>
    </w:r>
    <w:r w:rsidRPr="002E3B08">
      <w:fldChar w:fldCharType="separate"/>
    </w:r>
    <w:r w:rsidRPr="002E3B08">
      <w:t>av Agneta Lundberg och Kerstin Kristiansson Karlstedt (s)</w:t>
    </w:r>
    <w:r w:rsidRPr="002E3B08">
      <w:fldChar w:fldCharType="end"/>
    </w:r>
    <w:r w:rsidRPr="002E3B08">
      <w:br/>
    </w:r>
    <w:r w:rsidRPr="002E3B08">
      <w:fldChar w:fldCharType="begin" w:fldLock="1"/>
    </w:r>
    <w:r w:rsidRPr="002E3B08">
      <w:instrText xml:space="preserve"> DOCPROPERTY "SvarFrasKort" *\charformat </w:instrText>
    </w:r>
    <w:r w:rsidRPr="002E3B08">
      <w:fldChar w:fldCharType="end"/>
    </w:r>
  </w:p>
  <w:p w:rsidR="000671C8" w:rsidRPr="002E3B08" w:rsidRDefault="000671C8">
    <w:pPr>
      <w:pStyle w:val="FSHTitel"/>
    </w:pPr>
    <w:r w:rsidRPr="002E3B08">
      <w:fldChar w:fldCharType="begin" w:fldLock="1"/>
    </w:r>
    <w:r w:rsidRPr="002E3B08">
      <w:instrText xml:space="preserve"> DOCPROPERTY</w:instrText>
    </w:r>
    <w:r w:rsidRPr="002E3B08">
      <w:rPr>
        <w:sz w:val="18"/>
      </w:rPr>
      <w:instrText xml:space="preserve"> "RubrikSvar" *\charformat </w:instrText>
    </w:r>
    <w:r w:rsidRPr="002E3B08">
      <w:fldChar w:fldCharType="separate"/>
    </w:r>
    <w:r w:rsidRPr="002E3B08">
      <w:t>Samlingslokaler</w:t>
    </w:r>
    <w:r w:rsidRPr="002E3B08">
      <w:fldChar w:fldCharType="end"/>
    </w:r>
  </w:p>
  <w:p w:rsidR="000671C8" w:rsidRPr="002E3B08" w:rsidRDefault="000671C8" w:rsidP="000671C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740FC3A"/>
    <w:lvl w:ilvl="0" w:tplc="3AD672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3839840">
    <w:abstractNumId w:val="13"/>
  </w:num>
  <w:num w:numId="2" w16cid:durableId="1088775420">
    <w:abstractNumId w:val="10"/>
  </w:num>
  <w:num w:numId="3" w16cid:durableId="1711225838">
    <w:abstractNumId w:val="11"/>
  </w:num>
  <w:num w:numId="4" w16cid:durableId="1534877855">
    <w:abstractNumId w:val="12"/>
  </w:num>
  <w:num w:numId="5" w16cid:durableId="2110079865">
    <w:abstractNumId w:val="8"/>
  </w:num>
  <w:num w:numId="6" w16cid:durableId="943919401">
    <w:abstractNumId w:val="3"/>
  </w:num>
  <w:num w:numId="7" w16cid:durableId="9070990">
    <w:abstractNumId w:val="2"/>
  </w:num>
  <w:num w:numId="8" w16cid:durableId="812791465">
    <w:abstractNumId w:val="1"/>
  </w:num>
  <w:num w:numId="9" w16cid:durableId="489367819">
    <w:abstractNumId w:val="0"/>
  </w:num>
  <w:num w:numId="10" w16cid:durableId="1365711863">
    <w:abstractNumId w:val="9"/>
  </w:num>
  <w:num w:numId="11" w16cid:durableId="2017997703">
    <w:abstractNumId w:val="7"/>
  </w:num>
  <w:num w:numId="12" w16cid:durableId="1927684277">
    <w:abstractNumId w:val="6"/>
  </w:num>
  <w:num w:numId="13" w16cid:durableId="8411303">
    <w:abstractNumId w:val="5"/>
  </w:num>
  <w:num w:numId="14" w16cid:durableId="1125613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954FBB"/>
    <w:rsid w:val="00064BC3"/>
    <w:rsid w:val="00066775"/>
    <w:rsid w:val="000671C8"/>
    <w:rsid w:val="00072FB9"/>
    <w:rsid w:val="00100531"/>
    <w:rsid w:val="00201DFB"/>
    <w:rsid w:val="00204A63"/>
    <w:rsid w:val="00212FF1"/>
    <w:rsid w:val="00230193"/>
    <w:rsid w:val="0025068A"/>
    <w:rsid w:val="002550E9"/>
    <w:rsid w:val="002818D3"/>
    <w:rsid w:val="002D11A8"/>
    <w:rsid w:val="002E3B08"/>
    <w:rsid w:val="003B72C1"/>
    <w:rsid w:val="00445271"/>
    <w:rsid w:val="004A0504"/>
    <w:rsid w:val="004E38D9"/>
    <w:rsid w:val="005049B6"/>
    <w:rsid w:val="006E0618"/>
    <w:rsid w:val="00740D6D"/>
    <w:rsid w:val="00794149"/>
    <w:rsid w:val="007B67A7"/>
    <w:rsid w:val="007C4A38"/>
    <w:rsid w:val="007C6092"/>
    <w:rsid w:val="00805074"/>
    <w:rsid w:val="0087686F"/>
    <w:rsid w:val="00913DA6"/>
    <w:rsid w:val="00943EBA"/>
    <w:rsid w:val="00954FBB"/>
    <w:rsid w:val="00A053C6"/>
    <w:rsid w:val="00B13BF0"/>
    <w:rsid w:val="00C1285C"/>
    <w:rsid w:val="00C27B7D"/>
    <w:rsid w:val="00D1174F"/>
    <w:rsid w:val="00DC6C70"/>
    <w:rsid w:val="00E22893"/>
    <w:rsid w:val="00E360DE"/>
    <w:rsid w:val="00E75D28"/>
    <w:rsid w:val="00E84CFE"/>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E879D6-36E6-4966-AC52-38D4387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50E9"/>
    <w:pPr>
      <w:spacing w:after="250"/>
    </w:pPr>
  </w:style>
  <w:style w:type="paragraph" w:customStyle="1" w:styleId="Hemstlatt">
    <w:name w:val="Hemstl_att"/>
    <w:aliases w:val="HemstPunkt,HemstPunktFlera,HemställansPunkt,Förslagstext"/>
    <w:basedOn w:val="Normal"/>
    <w:next w:val="Normal"/>
    <w:rsid w:val="003B72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478</Words>
  <Characters>2669</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Kr300</vt:lpstr>
    </vt:vector>
  </TitlesOfParts>
  <Company>Riksdagen</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Kr300</dc:title>
  <dc:subject>Kr300</dc:subject>
  <dc:creator>Riksdagen</dc:creator>
  <cp:keywords>Riksdagen</cp:keywords>
  <dc:description/>
  <cp:lastModifiedBy>Lars Brink</cp:lastModifiedBy>
  <cp:revision>2</cp:revision>
  <cp:lastPrinted>2005-12-01T08:06:00Z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Kerstin Kristiansson Karlstedt (s)</vt:lpwstr>
  </property>
  <property fmtid="{D5CDD505-2E9C-101B-9397-08002B2CF9AE}" pid="26" name="MotionarLista">
    <vt:lpwstr>Lundberg, Agneta (s)\Kristiansson Karlstedt,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Kerstin Kristiansson Karlstedt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20052006000000000115000184030069</vt:lpwstr>
  </property>
  <property fmtid="{D5CDD505-2E9C-101B-9397-08002B2CF9AE}" pid="47" name="datum">
    <vt:lpwstr>050927</vt:lpwstr>
  </property>
  <property fmtid="{D5CDD505-2E9C-101B-9397-08002B2CF9AE}" pid="48" name="avsändar-e-post">
    <vt:lpwstr>carin.larsson@riksdagen.se</vt:lpwstr>
  </property>
  <property fmtid="{D5CDD505-2E9C-101B-9397-08002B2CF9AE}" pid="49" name="id">
    <vt:lpwstr>20052006000000000115000184030069</vt:lpwstr>
  </property>
  <property fmtid="{D5CDD505-2E9C-101B-9397-08002B2CF9AE}" pid="50" name="nummer">
    <vt:lpwstr>300</vt:lpwstr>
  </property>
  <property fmtid="{D5CDD505-2E9C-101B-9397-08002B2CF9AE}" pid="51" name="utskottsbeteckning">
    <vt:lpwstr>Kr</vt:lpwstr>
  </property>
</Properties>
</file>