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6ED7EA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EC8A74A85354BA78D83ABDFF5B86755"/>
        </w:placeholder>
        <w15:appearance w15:val="hidden"/>
        <w:text/>
      </w:sdtPr>
      <w:sdtEndPr/>
      <w:sdtContent>
        <w:p w:rsidR="00AF30DD" w:rsidP="00CC4C93" w:rsidRDefault="00AF30DD" w14:paraId="26ED7EA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2fcf88c-d97f-4cdf-b259-78fd40c89983"/>
        <w:id w:val="-469904118"/>
        <w:lock w:val="sdtLocked"/>
      </w:sdtPr>
      <w:sdtEndPr/>
      <w:sdtContent>
        <w:p w:rsidR="00D4052B" w:rsidRDefault="00B25D72" w14:paraId="26ED7EA6" w14:textId="77777777">
          <w:pPr>
            <w:pStyle w:val="Frslagstext"/>
          </w:pPr>
          <w:r>
            <w:t>Riksdagen ställer sig bakom det som anförs i motionen om att se över 2010 års skärpningar av konkurrenslagen i syfte att tillförsäkra att de fått önskad effekt och tillkännager detta för regeringen.</w:t>
          </w:r>
        </w:p>
      </w:sdtContent>
    </w:sdt>
    <w:p w:rsidRPr="00A342BC" w:rsidR="000E7D5E" w:rsidP="00985BA4" w:rsidRDefault="000E7D5E" w14:paraId="26ED7EA7" w14:textId="77777777">
      <w:pPr>
        <w:pStyle w:val="Frslagstext"/>
        <w:numPr>
          <w:ilvl w:val="0"/>
          <w:numId w:val="0"/>
        </w:numPr>
      </w:pPr>
    </w:p>
    <w:p w:rsidR="00AF30DD" w:rsidP="00AF30DD" w:rsidRDefault="000156D9" w14:paraId="26ED7EA8" w14:textId="77777777">
      <w:pPr>
        <w:pStyle w:val="Rubrik1"/>
      </w:pPr>
      <w:bookmarkStart w:name="MotionsStart" w:id="0"/>
      <w:bookmarkEnd w:id="0"/>
      <w:r>
        <w:t>Motivering</w:t>
      </w:r>
    </w:p>
    <w:p w:rsidR="000F5FCC" w:rsidP="00561533" w:rsidRDefault="00A212A5" w14:paraId="26ED7EA9" w14:textId="77777777">
      <w:pPr>
        <w:pStyle w:val="Normalutanindragellerluft"/>
      </w:pPr>
      <w:r>
        <w:t>Med jämna mellanrum framkommer exempel på hur företag som ägs av staten, landsting eller kommuner är inne och konkurrerar med privata företagare på marknader och områden som ligger utanför de</w:t>
      </w:r>
      <w:r w:rsidR="005414BE">
        <w:t>n</w:t>
      </w:r>
      <w:r>
        <w:t xml:space="preserve"> off</w:t>
      </w:r>
      <w:bookmarkStart w:name="_GoBack" w:id="1"/>
      <w:bookmarkEnd w:id="1"/>
      <w:r>
        <w:t xml:space="preserve">entliga sektorns kärnverksamhet. </w:t>
      </w:r>
      <w:r w:rsidR="001A30CA">
        <w:t xml:space="preserve">Det blir </w:t>
      </w:r>
      <w:r w:rsidR="009F6F95">
        <w:t xml:space="preserve">då inte sällan </w:t>
      </w:r>
      <w:r w:rsidR="001A30CA">
        <w:t>en obalanserad och osund konkurrens</w:t>
      </w:r>
      <w:r w:rsidR="00694065">
        <w:t>situation</w:t>
      </w:r>
      <w:r w:rsidR="009F6F95">
        <w:t>,</w:t>
      </w:r>
      <w:r w:rsidR="001A30CA">
        <w:t xml:space="preserve"> </w:t>
      </w:r>
      <w:r w:rsidR="00094964">
        <w:t xml:space="preserve">eftersom förutsättningarna för privata och offentliga företag att bedriva </w:t>
      </w:r>
      <w:r w:rsidR="00694065">
        <w:t xml:space="preserve">verksamhet </w:t>
      </w:r>
      <w:r w:rsidR="00094964">
        <w:t>kan skilja sig mycket åt.</w:t>
      </w:r>
      <w:r w:rsidR="00BF3DCA">
        <w:t xml:space="preserve"> </w:t>
      </w:r>
      <w:r w:rsidR="00923AA0">
        <w:t>Ett kommunalt bolag har exempelvis alltid skattebetalarna i ryggen och kan klara längre perioder av affärstorka</w:t>
      </w:r>
      <w:r w:rsidR="00A35F7A">
        <w:t>,</w:t>
      </w:r>
      <w:r w:rsidR="00923AA0">
        <w:t xml:space="preserve"> än vad privata aktörer normalt sett kan. De kan också använda sig av kommunens övriga resurser som en konkurrensfördel och har ofta andra förutsättningar att låna pengar.</w:t>
      </w:r>
      <w:r w:rsidR="001A30CA">
        <w:t xml:space="preserve"> </w:t>
      </w:r>
    </w:p>
    <w:p w:rsidR="00ED1551" w:rsidP="00561533" w:rsidRDefault="00B338B9" w14:paraId="26ED7EAA" w14:textId="77777777">
      <w:r>
        <w:t xml:space="preserve">Till den 1 januari 2010 gjorde den dåvarande alliansregeringen ett försök att skärpa konkurrenslagen </w:t>
      </w:r>
      <w:r w:rsidR="00D171CE">
        <w:t xml:space="preserve">i syfte att råda bot på den snedvridna konkurrenssituation som finns på många av de marknader där både offentliga och privata företag verkar. </w:t>
      </w:r>
      <w:r w:rsidR="003B5426">
        <w:t xml:space="preserve">Denna skärpning innebar i korthet att offentliga aktörer kan förbjudas att sälja varor eller tjänster på ett sätt som inverkar negativt på konkurrensen. </w:t>
      </w:r>
      <w:r w:rsidR="00CA29C5">
        <w:t xml:space="preserve">Modellen är då att Konkurrensverket ansöker hos Stockholms tingsrätt om att domstolen ska utfärda förbud mot viss säljverksamhet. </w:t>
      </w:r>
      <w:r w:rsidR="003D6826">
        <w:t xml:space="preserve">Det finns dock frågetecken </w:t>
      </w:r>
      <w:r w:rsidR="00B06714">
        <w:t xml:space="preserve">– från flera håll – </w:t>
      </w:r>
      <w:r w:rsidR="001F45E5">
        <w:t xml:space="preserve">rörande </w:t>
      </w:r>
      <w:r w:rsidR="003D6826">
        <w:t xml:space="preserve">om dessa regler verkligen fått önskad effekt, det vill säga en markant minskning av offentliga bolags närvaro på marknader som ligger utanför den kommunala kärnverksamheten. </w:t>
      </w:r>
    </w:p>
    <w:p w:rsidR="00BD2179" w:rsidP="00561533" w:rsidRDefault="006A3A49" w14:paraId="26ED7EAB" w14:textId="77777777">
      <w:r>
        <w:lastRenderedPageBreak/>
        <w:t>Med anledning av detta är det rimligt att nu göra en översyn av de aktuella förändringarna i konkurrenslagen i syfte att avgöra om de fått önskad effekt eller om ytterligare skärpningar behöver göras.</w:t>
      </w:r>
    </w:p>
    <w:p w:rsidR="00BD2179" w:rsidP="000F5FCC" w:rsidRDefault="00BD2179" w14:paraId="26ED7EA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B325A949044E97B6415BC7AF546EF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9066A" w:rsidRDefault="008551E3" w14:paraId="26ED7E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2910" w:rsidRDefault="00432910" w14:paraId="26ED7EB1" w14:textId="77777777"/>
    <w:sectPr w:rsidR="0043291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D7EB3" w14:textId="77777777" w:rsidR="00A96E89" w:rsidRDefault="00A96E89" w:rsidP="000C1CAD">
      <w:pPr>
        <w:spacing w:line="240" w:lineRule="auto"/>
      </w:pPr>
      <w:r>
        <w:separator/>
      </w:r>
    </w:p>
  </w:endnote>
  <w:endnote w:type="continuationSeparator" w:id="0">
    <w:p w14:paraId="26ED7EB4" w14:textId="77777777" w:rsidR="00A96E89" w:rsidRDefault="00A96E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7477E" w14:textId="77777777" w:rsidR="008551E3" w:rsidRDefault="008551E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D7EB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551E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D7EBF" w14:textId="77777777" w:rsidR="00E93485" w:rsidRDefault="00E9348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201510061438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201510061440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14:40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D7EB1" w14:textId="77777777" w:rsidR="00A96E89" w:rsidRDefault="00A96E89" w:rsidP="000C1CAD">
      <w:pPr>
        <w:spacing w:line="240" w:lineRule="auto"/>
      </w:pPr>
      <w:r>
        <w:separator/>
      </w:r>
    </w:p>
  </w:footnote>
  <w:footnote w:type="continuationSeparator" w:id="0">
    <w:p w14:paraId="26ED7EB2" w14:textId="77777777" w:rsidR="00A96E89" w:rsidRDefault="00A96E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1E3" w:rsidRDefault="008551E3" w14:paraId="68BE5F6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1E3" w:rsidRDefault="008551E3" w14:paraId="5C5CD81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6ED7EB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551E3" w14:paraId="26ED7EB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:2862</w:t>
        </w:r>
      </w:sdtContent>
    </w:sdt>
  </w:p>
  <w:p w:rsidR="00A42228" w:rsidP="00283E0F" w:rsidRDefault="008551E3" w14:paraId="26ED7EB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Aron Modig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551E3" w14:paraId="26ED7EBD" w14:textId="23210A8C">
        <w:pPr>
          <w:pStyle w:val="FSHRub2"/>
        </w:pPr>
        <w:r>
          <w:t>O</w:t>
        </w:r>
        <w:r w:rsidR="00561533">
          <w:t>sund konkurrens från offentligt ägda bolag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6ED7E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85BA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964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E7D5E"/>
    <w:rsid w:val="000F5CF0"/>
    <w:rsid w:val="000F5FCC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30CA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45E5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066A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6A47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5426"/>
    <w:rsid w:val="003C0D8C"/>
    <w:rsid w:val="003C10FB"/>
    <w:rsid w:val="003C1239"/>
    <w:rsid w:val="003C1A2D"/>
    <w:rsid w:val="003C3343"/>
    <w:rsid w:val="003D6826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910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458B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4BE"/>
    <w:rsid w:val="00542806"/>
    <w:rsid w:val="005518E6"/>
    <w:rsid w:val="00552763"/>
    <w:rsid w:val="00552AFC"/>
    <w:rsid w:val="00553508"/>
    <w:rsid w:val="00555C97"/>
    <w:rsid w:val="00557C3D"/>
    <w:rsid w:val="00561533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7CCE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065"/>
    <w:rsid w:val="00694848"/>
    <w:rsid w:val="006963AF"/>
    <w:rsid w:val="00696B2A"/>
    <w:rsid w:val="00697CD5"/>
    <w:rsid w:val="006A3A49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219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058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BD8"/>
    <w:rsid w:val="007F3C32"/>
    <w:rsid w:val="007F4802"/>
    <w:rsid w:val="007F4DA5"/>
    <w:rsid w:val="007F57B8"/>
    <w:rsid w:val="00800368"/>
    <w:rsid w:val="008023EE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7E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1E3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4D4"/>
    <w:rsid w:val="0090574E"/>
    <w:rsid w:val="00910F3C"/>
    <w:rsid w:val="009115D1"/>
    <w:rsid w:val="009125F6"/>
    <w:rsid w:val="00917609"/>
    <w:rsid w:val="00922951"/>
    <w:rsid w:val="00923AA0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5BA4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6F95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12A5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5F7A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96E89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714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5D72"/>
    <w:rsid w:val="00B26797"/>
    <w:rsid w:val="00B27E2E"/>
    <w:rsid w:val="00B30BC9"/>
    <w:rsid w:val="00B30ED2"/>
    <w:rsid w:val="00B328E0"/>
    <w:rsid w:val="00B338B9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2179"/>
    <w:rsid w:val="00BE03D5"/>
    <w:rsid w:val="00BE130C"/>
    <w:rsid w:val="00BE358C"/>
    <w:rsid w:val="00BF01CE"/>
    <w:rsid w:val="00BF3A79"/>
    <w:rsid w:val="00BF3DCA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12B0"/>
    <w:rsid w:val="00C838EE"/>
    <w:rsid w:val="00C850B3"/>
    <w:rsid w:val="00C870AB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29C5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1CE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052B"/>
    <w:rsid w:val="00D45DA0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029"/>
    <w:rsid w:val="00E72B6F"/>
    <w:rsid w:val="00E75807"/>
    <w:rsid w:val="00E7597A"/>
    <w:rsid w:val="00E75CE2"/>
    <w:rsid w:val="00E83DD2"/>
    <w:rsid w:val="00E93485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768"/>
    <w:rsid w:val="00ED0EA9"/>
    <w:rsid w:val="00ED1551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26B3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036A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ED7EA4"/>
  <w15:chartTrackingRefBased/>
  <w15:docId w15:val="{2FD8BCC9-D946-4993-B963-A1BE16E1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C8A74A85354BA78D83ABDFF5B86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3E920-43DB-4302-AA6C-DEFD3CD6F2B1}"/>
      </w:docPartPr>
      <w:docPartBody>
        <w:p w:rsidR="00CE54FC" w:rsidRDefault="00C10E0C">
          <w:pPr>
            <w:pStyle w:val="DEC8A74A85354BA78D83ABDFF5B8675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B325A949044E97B6415BC7AF546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CA797-6535-466E-9102-29B1E5D35139}"/>
      </w:docPartPr>
      <w:docPartBody>
        <w:p w:rsidR="00CE54FC" w:rsidRDefault="00C10E0C">
          <w:pPr>
            <w:pStyle w:val="82B325A949044E97B6415BC7AF546EF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0C"/>
    <w:rsid w:val="00C10E0C"/>
    <w:rsid w:val="00C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C8A74A85354BA78D83ABDFF5B86755">
    <w:name w:val="DEC8A74A85354BA78D83ABDFF5B86755"/>
  </w:style>
  <w:style w:type="paragraph" w:customStyle="1" w:styleId="CE9159EF945A413AB612A87A90414D68">
    <w:name w:val="CE9159EF945A413AB612A87A90414D68"/>
  </w:style>
  <w:style w:type="paragraph" w:customStyle="1" w:styleId="82B325A949044E97B6415BC7AF546EF6">
    <w:name w:val="82B325A949044E97B6415BC7AF546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5985</RubrikLookup>
    <MotionGuid xmlns="00d11361-0b92-4bae-a181-288d6a55b763">0a823320-2035-471c-b518-06277e21335b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F116-1EA5-472B-8743-C102E6393AC3}"/>
</file>

<file path=customXml/itemProps2.xml><?xml version="1.0" encoding="utf-8"?>
<ds:datastoreItem xmlns:ds="http://schemas.openxmlformats.org/officeDocument/2006/customXml" ds:itemID="{09BF0771-001D-4BCF-B755-4D1E29A45A4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8455019-6CEC-4C49-ADD5-85FDD59E3E7E}"/>
</file>

<file path=customXml/itemProps5.xml><?xml version="1.0" encoding="utf-8"?>
<ds:datastoreItem xmlns:ds="http://schemas.openxmlformats.org/officeDocument/2006/customXml" ds:itemID="{3E58E388-F80D-4908-B913-72D66BE68E4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287</Words>
  <Characters>1633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 Motverka osund konkurrens från staten  landstingen och kommunerna</vt:lpstr>
      <vt:lpstr/>
    </vt:vector>
  </TitlesOfParts>
  <Company>Sveriges riksdag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201516KD640 Motverka osund konkurrens från offentligt ägda bolag</dc:title>
  <dc:subject/>
  <dc:creator>Aron Modig</dc:creator>
  <cp:keywords/>
  <dc:description/>
  <cp:lastModifiedBy>Jakob Nyström</cp:lastModifiedBy>
  <cp:revision>13</cp:revision>
  <cp:lastPrinted>2015-10-06T12:40:00Z</cp:lastPrinted>
  <dcterms:created xsi:type="dcterms:W3CDTF">2015-10-06T12:38:00Z</dcterms:created>
  <dcterms:modified xsi:type="dcterms:W3CDTF">2015-10-07T10:24:00Z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*ZBFA3908176F2*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https://filur.riksdagen.se/drop/DropOffLibrary/ZBFA3908176F2.docx</vt:lpwstr>
  </property>
  <property fmtid="{D5CDD505-2E9C-101B-9397-08002B2CF9AE}" pid="11" name="RevisionsOn">
    <vt:lpwstr>1</vt:lpwstr>
  </property>
</Properties>
</file>