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0007FF" w14:textId="77777777">
        <w:tc>
          <w:tcPr>
            <w:tcW w:w="2268" w:type="dxa"/>
          </w:tcPr>
          <w:p w14:paraId="5988ED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06E1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B9CFF2" w14:textId="77777777">
        <w:tc>
          <w:tcPr>
            <w:tcW w:w="2268" w:type="dxa"/>
          </w:tcPr>
          <w:p w14:paraId="303F94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2E35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CBEBBE" w14:textId="77777777">
        <w:tc>
          <w:tcPr>
            <w:tcW w:w="3402" w:type="dxa"/>
            <w:gridSpan w:val="2"/>
          </w:tcPr>
          <w:p w14:paraId="206B21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013E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881B27" w14:textId="77777777">
        <w:tc>
          <w:tcPr>
            <w:tcW w:w="2268" w:type="dxa"/>
          </w:tcPr>
          <w:p w14:paraId="5D1FC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6115A5" w14:textId="77777777" w:rsidR="006E4E11" w:rsidRPr="00ED583F" w:rsidRDefault="00A14CC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006FCB" w:rsidRPr="00006FCB">
              <w:rPr>
                <w:sz w:val="20"/>
              </w:rPr>
              <w:t>04870/F</w:t>
            </w:r>
          </w:p>
        </w:tc>
      </w:tr>
      <w:tr w:rsidR="006E4E11" w14:paraId="54F75E29" w14:textId="77777777">
        <w:tc>
          <w:tcPr>
            <w:tcW w:w="2268" w:type="dxa"/>
          </w:tcPr>
          <w:p w14:paraId="4A869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E42F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43" w:type="dxa"/>
        <w:tblLayout w:type="fixed"/>
        <w:tblLook w:val="0000" w:firstRow="0" w:lastRow="0" w:firstColumn="0" w:lastColumn="0" w:noHBand="0" w:noVBand="0"/>
      </w:tblPr>
      <w:tblGrid>
        <w:gridCol w:w="4943"/>
      </w:tblGrid>
      <w:tr w:rsidR="006E4E11" w14:paraId="3B8A5029" w14:textId="77777777" w:rsidTr="00A14CC5">
        <w:trPr>
          <w:trHeight w:val="267"/>
        </w:trPr>
        <w:tc>
          <w:tcPr>
            <w:tcW w:w="4943" w:type="dxa"/>
          </w:tcPr>
          <w:p w14:paraId="30E425C9" w14:textId="77777777" w:rsidR="006E4E11" w:rsidRDefault="00A14C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A14CC5" w14:paraId="4C75361C" w14:textId="77777777" w:rsidTr="00A14CC5">
        <w:trPr>
          <w:trHeight w:val="267"/>
        </w:trPr>
        <w:tc>
          <w:tcPr>
            <w:tcW w:w="4943" w:type="dxa"/>
          </w:tcPr>
          <w:p w14:paraId="4431FAF4" w14:textId="77777777" w:rsidR="006E4E11" w:rsidRDefault="00A14C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A14CC5" w:rsidRPr="00A14CC5" w14:paraId="54EBAFBE" w14:textId="77777777" w:rsidTr="00A14CC5">
        <w:trPr>
          <w:trHeight w:val="267"/>
        </w:trPr>
        <w:tc>
          <w:tcPr>
            <w:tcW w:w="4943" w:type="dxa"/>
          </w:tcPr>
          <w:p w14:paraId="47A9B759" w14:textId="77777777" w:rsidR="00A14CC5" w:rsidRDefault="00A14CC5" w:rsidP="00A14C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C1E0C4" w14:textId="77777777" w:rsidR="006E4E11" w:rsidRDefault="00A14CC5">
      <w:pPr>
        <w:framePr w:w="4400" w:h="2523" w:wrap="notBeside" w:vAnchor="page" w:hAnchor="page" w:x="6453" w:y="2445"/>
        <w:ind w:left="142"/>
      </w:pPr>
      <w:r>
        <w:t>Till riksdagen</w:t>
      </w:r>
    </w:p>
    <w:p w14:paraId="58D8A9C0" w14:textId="77777777" w:rsidR="006E4E11" w:rsidRDefault="00786245" w:rsidP="00A14CC5">
      <w:pPr>
        <w:pStyle w:val="RKrubrik"/>
        <w:pBdr>
          <w:bottom w:val="single" w:sz="4" w:space="1" w:color="auto"/>
        </w:pBdr>
        <w:spacing w:before="0" w:after="0"/>
      </w:pPr>
      <w:r>
        <w:t>Svar på fråga 2017/18:425</w:t>
      </w:r>
      <w:r w:rsidR="00A14CC5">
        <w:t xml:space="preserve"> av Betty Malmberg (M) </w:t>
      </w:r>
      <w:r>
        <w:t>Effekten för ESS</w:t>
      </w:r>
    </w:p>
    <w:p w14:paraId="0AF50FFB" w14:textId="77777777" w:rsidR="006E4E11" w:rsidRDefault="006E4E11">
      <w:pPr>
        <w:pStyle w:val="RKnormal"/>
      </w:pPr>
    </w:p>
    <w:p w14:paraId="7672D2DE" w14:textId="77777777" w:rsidR="006E4E11" w:rsidRDefault="00A14CC5">
      <w:pPr>
        <w:pStyle w:val="RKnormal"/>
      </w:pPr>
      <w:r>
        <w:t>B</w:t>
      </w:r>
      <w:r w:rsidR="008A373E">
        <w:t xml:space="preserve">etty Malmberg har frågat mig </w:t>
      </w:r>
      <w:r w:rsidR="00786245">
        <w:t xml:space="preserve">vilka </w:t>
      </w:r>
      <w:r w:rsidR="00C205C1">
        <w:t xml:space="preserve">kommentarer jag har rörande medieuppgifter om effekten för ESS, och vilka </w:t>
      </w:r>
      <w:r w:rsidR="00786245">
        <w:t xml:space="preserve">åtgärder jag </w:t>
      </w:r>
      <w:r w:rsidR="007D0979">
        <w:t xml:space="preserve">kommer att </w:t>
      </w:r>
      <w:r w:rsidR="00786245">
        <w:t xml:space="preserve">vidta för att </w:t>
      </w:r>
      <w:r w:rsidR="001D2E1E">
        <w:t>anläggningen</w:t>
      </w:r>
      <w:r w:rsidR="00786245">
        <w:t xml:space="preserve"> ska </w:t>
      </w:r>
      <w:r w:rsidR="007D0979">
        <w:t>ha d</w:t>
      </w:r>
      <w:r w:rsidR="00786245">
        <w:t>en världsledande position</w:t>
      </w:r>
      <w:r w:rsidR="007D0979">
        <w:t xml:space="preserve"> </w:t>
      </w:r>
      <w:r w:rsidR="007D0979" w:rsidRPr="007D0979">
        <w:rPr>
          <w:rFonts w:cs="TimesNewRomanPSMT"/>
          <w:szCs w:val="24"/>
          <w:lang w:eastAsia="sv-SE"/>
        </w:rPr>
        <w:t>bland neutronacceleratorer</w:t>
      </w:r>
      <w:r w:rsidR="007D0979">
        <w:t xml:space="preserve"> som har utlovats</w:t>
      </w:r>
      <w:r w:rsidR="00786245">
        <w:t>.</w:t>
      </w:r>
    </w:p>
    <w:p w14:paraId="2E1081D1" w14:textId="77777777" w:rsidR="008C1E06" w:rsidRDefault="008C1E06">
      <w:pPr>
        <w:pStyle w:val="RKnormal"/>
      </w:pPr>
    </w:p>
    <w:p w14:paraId="4A50E972" w14:textId="77777777" w:rsidR="00E972B9" w:rsidRDefault="00C205C1" w:rsidP="00655A42">
      <w:pPr>
        <w:pStyle w:val="RKnormal"/>
      </w:pPr>
      <w:r>
        <w:t xml:space="preserve">ESS är en </w:t>
      </w:r>
      <w:r w:rsidR="001D2E1E">
        <w:t xml:space="preserve">tekniskt </w:t>
      </w:r>
      <w:r w:rsidR="00E00C72">
        <w:t xml:space="preserve">mycket </w:t>
      </w:r>
      <w:r w:rsidR="001D2E1E">
        <w:t>avancerad</w:t>
      </w:r>
      <w:r>
        <w:t xml:space="preserve"> anläggning</w:t>
      </w:r>
      <w:r w:rsidR="00EF2E82">
        <w:t xml:space="preserve"> som är</w:t>
      </w:r>
      <w:r>
        <w:t xml:space="preserve"> under uppbyggnad. </w:t>
      </w:r>
      <w:r w:rsidR="001D2E1E">
        <w:t>Under</w:t>
      </w:r>
      <w:r>
        <w:t xml:space="preserve"> uppbyggnadsprocessen sker en kontinuerlig </w:t>
      </w:r>
      <w:r w:rsidR="00355A1E">
        <w:t xml:space="preserve">teknisk utveckling </w:t>
      </w:r>
      <w:r>
        <w:t xml:space="preserve">och förfining av designen. </w:t>
      </w:r>
      <w:r w:rsidR="00E00C72">
        <w:t>E</w:t>
      </w:r>
      <w:r>
        <w:t xml:space="preserve">tt resultat av </w:t>
      </w:r>
      <w:r w:rsidR="00E00C72">
        <w:t>denna utveckling är</w:t>
      </w:r>
      <w:r w:rsidR="001D2E1E">
        <w:t xml:space="preserve"> att </w:t>
      </w:r>
      <w:r w:rsidR="00E00C72">
        <w:t xml:space="preserve">ESS </w:t>
      </w:r>
      <w:r w:rsidR="00EF2E82">
        <w:t>kommer att bli</w:t>
      </w:r>
      <w:r w:rsidR="001D2E1E">
        <w:t xml:space="preserve"> mer kraftfull än </w:t>
      </w:r>
      <w:r w:rsidR="00E00C72">
        <w:t xml:space="preserve">vad </w:t>
      </w:r>
      <w:r w:rsidR="001D2E1E">
        <w:t xml:space="preserve">man beräknade från början. </w:t>
      </w:r>
      <w:r w:rsidR="00C00E29">
        <w:t>D</w:t>
      </w:r>
      <w:r w:rsidR="000F6DBE">
        <w:t>et innebär att man kommer att kunna få önskad prestanda redan</w:t>
      </w:r>
      <w:r w:rsidR="00C00E29">
        <w:t xml:space="preserve"> vid lägre effekt.</w:t>
      </w:r>
    </w:p>
    <w:p w14:paraId="1D188EF0" w14:textId="77777777" w:rsidR="00E972B9" w:rsidRDefault="00E972B9" w:rsidP="00655A42">
      <w:pPr>
        <w:pStyle w:val="RKnormal"/>
      </w:pPr>
    </w:p>
    <w:p w14:paraId="52303C77" w14:textId="77777777" w:rsidR="004B0291" w:rsidRDefault="00305B9E" w:rsidP="00655A42">
      <w:pPr>
        <w:pStyle w:val="RKnormal"/>
      </w:pPr>
      <w:r>
        <w:t>Det är brukligt att t</w:t>
      </w:r>
      <w:r w:rsidR="00E00C72">
        <w:t>eknis</w:t>
      </w:r>
      <w:r w:rsidR="00CE1949">
        <w:t xml:space="preserve">kt komplicerade forskningsanläggningar </w:t>
      </w:r>
      <w:r w:rsidR="00F62DF2">
        <w:t>ta</w:t>
      </w:r>
      <w:r>
        <w:t>s</w:t>
      </w:r>
      <w:r w:rsidR="00E00C72">
        <w:t xml:space="preserve"> i drift</w:t>
      </w:r>
      <w:r w:rsidR="00EF2E82">
        <w:t xml:space="preserve"> stegvis</w:t>
      </w:r>
      <w:r w:rsidR="005F5EBB">
        <w:t>,</w:t>
      </w:r>
      <w:r w:rsidR="00E00C72">
        <w:t xml:space="preserve"> för att garantera säkerheten och funktionaliteten av anläggningen. </w:t>
      </w:r>
      <w:r>
        <w:t xml:space="preserve">ESS </w:t>
      </w:r>
      <w:r w:rsidR="00CE1949">
        <w:t xml:space="preserve">är inget undantag och </w:t>
      </w:r>
      <w:r>
        <w:t>kommer initialt att starta med en effekt på två megawatt</w:t>
      </w:r>
      <w:r w:rsidR="005F5EBB">
        <w:t xml:space="preserve"> för att därefter stegvis öka till </w:t>
      </w:r>
      <w:r w:rsidR="00E95F2E">
        <w:t xml:space="preserve">högre </w:t>
      </w:r>
      <w:r w:rsidR="005F5EBB">
        <w:t>effekt</w:t>
      </w:r>
      <w:r w:rsidR="004B0291">
        <w:t>.</w:t>
      </w:r>
      <w:r w:rsidR="00EF2E82">
        <w:t xml:space="preserve"> </w:t>
      </w:r>
      <w:r w:rsidR="005F5EBB">
        <w:t>Redan start</w:t>
      </w:r>
      <w:r w:rsidR="00EF2E82">
        <w:t>nivån är högre än vid jämf</w:t>
      </w:r>
      <w:r w:rsidR="00C00E29">
        <w:t>örbara anläggningar</w:t>
      </w:r>
      <w:r w:rsidR="00EF2E82">
        <w:t>, tack vare den tekniska utvecklingen vid ESS</w:t>
      </w:r>
      <w:r w:rsidR="005C4AFD">
        <w:t>, och motsvarar den prestanda som ESS skulle fått med fem megawatt i den ursprungliga designen</w:t>
      </w:r>
      <w:r w:rsidR="00192690">
        <w:t>.</w:t>
      </w:r>
    </w:p>
    <w:p w14:paraId="1F8C92AD" w14:textId="77777777" w:rsidR="00305B9E" w:rsidRDefault="00305B9E" w:rsidP="00655A42">
      <w:pPr>
        <w:pStyle w:val="RKnormal"/>
      </w:pPr>
    </w:p>
    <w:p w14:paraId="6EE3AA79" w14:textId="77777777" w:rsidR="00192690" w:rsidRDefault="001D2E1E">
      <w:pPr>
        <w:pStyle w:val="RKnormal"/>
      </w:pPr>
      <w:r>
        <w:t>Det som nu diskuteras</w:t>
      </w:r>
      <w:r w:rsidR="00192690">
        <w:t xml:space="preserve"> </w:t>
      </w:r>
      <w:r w:rsidR="000F6DBE">
        <w:t xml:space="preserve">är </w:t>
      </w:r>
      <w:r w:rsidR="00233076">
        <w:t xml:space="preserve">därför </w:t>
      </w:r>
      <w:r w:rsidR="000F6DBE">
        <w:t>inte en ambitionssänkning, utan handlar om</w:t>
      </w:r>
      <w:r w:rsidR="00305B9E">
        <w:t xml:space="preserve"> </w:t>
      </w:r>
      <w:r w:rsidR="000F6DBE">
        <w:t xml:space="preserve">i </w:t>
      </w:r>
      <w:r w:rsidR="00305B9E">
        <w:t>vilken takt ESS ska byggas ut</w:t>
      </w:r>
      <w:r w:rsidR="004B0291">
        <w:t>.</w:t>
      </w:r>
      <w:r w:rsidR="00E972B9">
        <w:t xml:space="preserve"> </w:t>
      </w:r>
      <w:r w:rsidR="003D0D57">
        <w:t>E</w:t>
      </w:r>
      <w:r w:rsidR="006E0EC1">
        <w:t xml:space="preserve">n gradvis höjning av effekten </w:t>
      </w:r>
      <w:r w:rsidR="003D0D57">
        <w:t>av ESS</w:t>
      </w:r>
      <w:r w:rsidR="006E0EC1">
        <w:t xml:space="preserve">, i takt med att instrumenten </w:t>
      </w:r>
      <w:r w:rsidR="00E95F2E">
        <w:t xml:space="preserve">och övrig utrustning trimmas in </w:t>
      </w:r>
      <w:r w:rsidR="003D0D57">
        <w:t xml:space="preserve">och forskarna förbereder sig för att använda och dra nytta av anläggningen, är det mest ansvarsfulla sättet att </w:t>
      </w:r>
      <w:r w:rsidR="008316D6">
        <w:t>hantera</w:t>
      </w:r>
      <w:r w:rsidR="007C23BD">
        <w:t xml:space="preserve"> projektet</w:t>
      </w:r>
      <w:r w:rsidR="006E0EC1">
        <w:t>.</w:t>
      </w:r>
      <w:r w:rsidR="001A1103">
        <w:t xml:space="preserve"> </w:t>
      </w:r>
      <w:r w:rsidR="003D0D57">
        <w:t xml:space="preserve">En avgörande faktor för att ESS ska bli en världsunik anläggning är om den kan </w:t>
      </w:r>
      <w:r w:rsidR="0028712F">
        <w:t xml:space="preserve">drivas </w:t>
      </w:r>
      <w:r w:rsidR="003D0D57">
        <w:t xml:space="preserve">på ett driftsäkert sätt och därmed bli </w:t>
      </w:r>
      <w:r w:rsidR="00E95F2E">
        <w:t xml:space="preserve">attraktiv att använda </w:t>
      </w:r>
      <w:r w:rsidR="003D0D57">
        <w:t xml:space="preserve">för </w:t>
      </w:r>
      <w:r w:rsidR="00EF2E82">
        <w:t>neutron</w:t>
      </w:r>
      <w:r w:rsidR="003D0D57">
        <w:t>forskare</w:t>
      </w:r>
      <w:r w:rsidR="00EF2E82">
        <w:t>.</w:t>
      </w:r>
    </w:p>
    <w:p w14:paraId="2F0FC391" w14:textId="77777777" w:rsidR="00192690" w:rsidRDefault="00192690">
      <w:pPr>
        <w:pStyle w:val="RKnormal"/>
      </w:pPr>
    </w:p>
    <w:p w14:paraId="0ACE62D4" w14:textId="77777777" w:rsidR="00192690" w:rsidRDefault="00192690">
      <w:pPr>
        <w:pStyle w:val="RKnormal"/>
      </w:pPr>
    </w:p>
    <w:p w14:paraId="2AB207A1" w14:textId="77777777" w:rsidR="00192690" w:rsidRDefault="00192690">
      <w:pPr>
        <w:pStyle w:val="RKnormal"/>
      </w:pPr>
    </w:p>
    <w:p w14:paraId="0ADB7033" w14:textId="77777777" w:rsidR="00192690" w:rsidRDefault="00192690">
      <w:pPr>
        <w:pStyle w:val="RKnormal"/>
      </w:pPr>
    </w:p>
    <w:p w14:paraId="1F6C1DA9" w14:textId="77777777" w:rsidR="00192690" w:rsidRDefault="00192690">
      <w:pPr>
        <w:pStyle w:val="RKnormal"/>
      </w:pPr>
    </w:p>
    <w:p w14:paraId="11BA9AAA" w14:textId="77777777" w:rsidR="00590E29" w:rsidRDefault="00E972B9">
      <w:pPr>
        <w:pStyle w:val="RKnormal"/>
      </w:pPr>
      <w:r>
        <w:lastRenderedPageBreak/>
        <w:t xml:space="preserve">Min inställning är att ESS ska utvecklas </w:t>
      </w:r>
      <w:r w:rsidR="00EF2E82">
        <w:t>så att den kommer till störst nytta för</w:t>
      </w:r>
      <w:r w:rsidR="001A1103">
        <w:t xml:space="preserve"> de forskare som ska använda anläggningen</w:t>
      </w:r>
      <w:r>
        <w:t xml:space="preserve">. </w:t>
      </w:r>
      <w:r w:rsidR="006E0EC1">
        <w:t>Jag och regeringen avser att följa utvecklingen.</w:t>
      </w:r>
    </w:p>
    <w:p w14:paraId="52F26027" w14:textId="77777777" w:rsidR="00A14CC5" w:rsidRDefault="00A14CC5">
      <w:pPr>
        <w:pStyle w:val="RKnormal"/>
      </w:pPr>
    </w:p>
    <w:p w14:paraId="375FA1E5" w14:textId="77777777" w:rsidR="00A14CC5" w:rsidRDefault="00EA1498">
      <w:pPr>
        <w:pStyle w:val="RKnormal"/>
      </w:pPr>
      <w:r>
        <w:t>Stockholm den 1</w:t>
      </w:r>
      <w:r w:rsidR="006619C7">
        <w:t>3</w:t>
      </w:r>
      <w:r w:rsidR="00A14CC5">
        <w:t xml:space="preserve"> december 2017</w:t>
      </w:r>
    </w:p>
    <w:p w14:paraId="6AD28CFB" w14:textId="77777777" w:rsidR="00A14CC5" w:rsidRDefault="00A14CC5">
      <w:pPr>
        <w:pStyle w:val="RKnormal"/>
      </w:pPr>
    </w:p>
    <w:p w14:paraId="2A775B44" w14:textId="6B14362E" w:rsidR="00A14CC5" w:rsidRDefault="00A14CC5">
      <w:pPr>
        <w:pStyle w:val="RKnormal"/>
      </w:pPr>
    </w:p>
    <w:p w14:paraId="016F7548" w14:textId="77777777" w:rsidR="00B150A3" w:rsidRDefault="00B150A3">
      <w:pPr>
        <w:pStyle w:val="RKnormal"/>
      </w:pPr>
    </w:p>
    <w:p w14:paraId="3FF510B3" w14:textId="77777777" w:rsidR="00A14CC5" w:rsidRDefault="00A14CC5">
      <w:pPr>
        <w:pStyle w:val="RKnormal"/>
      </w:pPr>
      <w:bookmarkStart w:id="0" w:name="_GoBack"/>
      <w:bookmarkEnd w:id="0"/>
      <w:r>
        <w:t>Helene Hellmark Knutsson</w:t>
      </w:r>
    </w:p>
    <w:sectPr w:rsidR="00A14CC5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54BAA" w14:textId="77777777" w:rsidR="00823767" w:rsidRDefault="00823767">
      <w:r>
        <w:separator/>
      </w:r>
    </w:p>
  </w:endnote>
  <w:endnote w:type="continuationSeparator" w:id="0">
    <w:p w14:paraId="36536089" w14:textId="77777777" w:rsidR="00823767" w:rsidRDefault="00823767">
      <w:r>
        <w:continuationSeparator/>
      </w:r>
    </w:p>
  </w:endnote>
  <w:endnote w:type="continuationNotice" w:id="1">
    <w:p w14:paraId="3C1E3C17" w14:textId="77777777" w:rsidR="00823767" w:rsidRDefault="008237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903C0" w14:textId="77777777" w:rsidR="00823767" w:rsidRDefault="00823767">
      <w:r>
        <w:separator/>
      </w:r>
    </w:p>
  </w:footnote>
  <w:footnote w:type="continuationSeparator" w:id="0">
    <w:p w14:paraId="34411741" w14:textId="77777777" w:rsidR="00823767" w:rsidRDefault="00823767">
      <w:r>
        <w:continuationSeparator/>
      </w:r>
    </w:p>
  </w:footnote>
  <w:footnote w:type="continuationNotice" w:id="1">
    <w:p w14:paraId="08607A02" w14:textId="77777777" w:rsidR="00823767" w:rsidRDefault="008237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6FD7E" w14:textId="7F8B7954" w:rsidR="001A1103" w:rsidRDefault="001A110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50A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A1103" w14:paraId="21A49C37" w14:textId="77777777">
      <w:trPr>
        <w:cantSplit/>
      </w:trPr>
      <w:tc>
        <w:tcPr>
          <w:tcW w:w="3119" w:type="dxa"/>
        </w:tcPr>
        <w:p w14:paraId="26A78D89" w14:textId="77777777" w:rsidR="001A1103" w:rsidRDefault="001A110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ED948B" w14:textId="77777777" w:rsidR="001A1103" w:rsidRDefault="001A1103">
          <w:pPr>
            <w:pStyle w:val="Sidhuvud"/>
            <w:ind w:right="360"/>
          </w:pPr>
        </w:p>
      </w:tc>
      <w:tc>
        <w:tcPr>
          <w:tcW w:w="1525" w:type="dxa"/>
        </w:tcPr>
        <w:p w14:paraId="29684ED2" w14:textId="77777777" w:rsidR="001A1103" w:rsidRDefault="001A1103">
          <w:pPr>
            <w:pStyle w:val="Sidhuvud"/>
            <w:ind w:right="360"/>
          </w:pPr>
        </w:p>
      </w:tc>
    </w:tr>
  </w:tbl>
  <w:p w14:paraId="4309C039" w14:textId="77777777" w:rsidR="001A1103" w:rsidRDefault="001A110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B7C01" w14:textId="77777777" w:rsidR="001A1103" w:rsidRDefault="001A110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A1103" w14:paraId="2717C057" w14:textId="77777777">
      <w:trPr>
        <w:cantSplit/>
      </w:trPr>
      <w:tc>
        <w:tcPr>
          <w:tcW w:w="3119" w:type="dxa"/>
        </w:tcPr>
        <w:p w14:paraId="662114F8" w14:textId="77777777" w:rsidR="001A1103" w:rsidRDefault="001A1103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2E496F" w14:textId="77777777" w:rsidR="001A1103" w:rsidRDefault="001A1103">
          <w:pPr>
            <w:pStyle w:val="Sidhuvud"/>
            <w:ind w:right="360"/>
          </w:pPr>
        </w:p>
      </w:tc>
      <w:tc>
        <w:tcPr>
          <w:tcW w:w="1525" w:type="dxa"/>
        </w:tcPr>
        <w:p w14:paraId="70C3EAE8" w14:textId="77777777" w:rsidR="001A1103" w:rsidRDefault="001A1103">
          <w:pPr>
            <w:pStyle w:val="Sidhuvud"/>
            <w:ind w:right="360"/>
          </w:pPr>
        </w:p>
      </w:tc>
    </w:tr>
  </w:tbl>
  <w:p w14:paraId="553A9F66" w14:textId="77777777" w:rsidR="001A1103" w:rsidRDefault="001A110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DB548" w14:textId="77777777" w:rsidR="001A1103" w:rsidRDefault="001A1103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1AA1377C" wp14:editId="35DA4493">
          <wp:extent cx="1873885" cy="83883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091E1" w14:textId="77777777" w:rsidR="001A1103" w:rsidRDefault="001A110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492EFE" w14:textId="77777777" w:rsidR="001A1103" w:rsidRDefault="001A1103">
    <w:pPr>
      <w:rPr>
        <w:rFonts w:ascii="TradeGothic" w:hAnsi="TradeGothic"/>
        <w:b/>
        <w:bCs/>
        <w:spacing w:val="12"/>
        <w:sz w:val="22"/>
      </w:rPr>
    </w:pPr>
  </w:p>
  <w:p w14:paraId="189CA057" w14:textId="77777777" w:rsidR="001A1103" w:rsidRDefault="001A110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BFE9D2" w14:textId="77777777" w:rsidR="001A1103" w:rsidRDefault="001A110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C5"/>
    <w:rsid w:val="00000D71"/>
    <w:rsid w:val="00006FCB"/>
    <w:rsid w:val="00037580"/>
    <w:rsid w:val="00043A1D"/>
    <w:rsid w:val="00087FA2"/>
    <w:rsid w:val="000B66C7"/>
    <w:rsid w:val="000D19DA"/>
    <w:rsid w:val="000F6DBE"/>
    <w:rsid w:val="00146721"/>
    <w:rsid w:val="00150384"/>
    <w:rsid w:val="00160901"/>
    <w:rsid w:val="001805B7"/>
    <w:rsid w:val="00192690"/>
    <w:rsid w:val="001A1103"/>
    <w:rsid w:val="001A1825"/>
    <w:rsid w:val="001C193C"/>
    <w:rsid w:val="001D2E1E"/>
    <w:rsid w:val="00202D9E"/>
    <w:rsid w:val="00212574"/>
    <w:rsid w:val="002273FC"/>
    <w:rsid w:val="00233076"/>
    <w:rsid w:val="0023377E"/>
    <w:rsid w:val="0025071C"/>
    <w:rsid w:val="0028712F"/>
    <w:rsid w:val="002A01F8"/>
    <w:rsid w:val="00305B9E"/>
    <w:rsid w:val="00316D8F"/>
    <w:rsid w:val="00321643"/>
    <w:rsid w:val="00355A1E"/>
    <w:rsid w:val="00367B1C"/>
    <w:rsid w:val="00386F03"/>
    <w:rsid w:val="003D0D57"/>
    <w:rsid w:val="00413A04"/>
    <w:rsid w:val="004A328D"/>
    <w:rsid w:val="004B0291"/>
    <w:rsid w:val="0058762B"/>
    <w:rsid w:val="00590E29"/>
    <w:rsid w:val="005933E7"/>
    <w:rsid w:val="005A2830"/>
    <w:rsid w:val="005C4AFD"/>
    <w:rsid w:val="005F5EBB"/>
    <w:rsid w:val="00655A42"/>
    <w:rsid w:val="006615B6"/>
    <w:rsid w:val="006619C7"/>
    <w:rsid w:val="0066551F"/>
    <w:rsid w:val="00687F3F"/>
    <w:rsid w:val="006B5BCF"/>
    <w:rsid w:val="006E0EC1"/>
    <w:rsid w:val="006E4E11"/>
    <w:rsid w:val="007242A3"/>
    <w:rsid w:val="00786245"/>
    <w:rsid w:val="00787FA0"/>
    <w:rsid w:val="007A6855"/>
    <w:rsid w:val="007C23BD"/>
    <w:rsid w:val="007C5AF6"/>
    <w:rsid w:val="007D0979"/>
    <w:rsid w:val="00802A1F"/>
    <w:rsid w:val="00823767"/>
    <w:rsid w:val="008316D6"/>
    <w:rsid w:val="008740E0"/>
    <w:rsid w:val="008759A6"/>
    <w:rsid w:val="008A373E"/>
    <w:rsid w:val="008A7A45"/>
    <w:rsid w:val="008C1E06"/>
    <w:rsid w:val="008D6376"/>
    <w:rsid w:val="008E5415"/>
    <w:rsid w:val="0092027A"/>
    <w:rsid w:val="00955E31"/>
    <w:rsid w:val="009675C6"/>
    <w:rsid w:val="00981EED"/>
    <w:rsid w:val="00992E72"/>
    <w:rsid w:val="00A14CC5"/>
    <w:rsid w:val="00A2435B"/>
    <w:rsid w:val="00A44075"/>
    <w:rsid w:val="00A61215"/>
    <w:rsid w:val="00AF26D1"/>
    <w:rsid w:val="00B150A3"/>
    <w:rsid w:val="00B27509"/>
    <w:rsid w:val="00B36DE1"/>
    <w:rsid w:val="00B45D68"/>
    <w:rsid w:val="00C00E29"/>
    <w:rsid w:val="00C166F2"/>
    <w:rsid w:val="00C205C1"/>
    <w:rsid w:val="00C6240F"/>
    <w:rsid w:val="00CE1949"/>
    <w:rsid w:val="00D133D7"/>
    <w:rsid w:val="00D6561C"/>
    <w:rsid w:val="00DB421C"/>
    <w:rsid w:val="00E00C72"/>
    <w:rsid w:val="00E80146"/>
    <w:rsid w:val="00E904D0"/>
    <w:rsid w:val="00E95F2E"/>
    <w:rsid w:val="00E972B9"/>
    <w:rsid w:val="00EA1498"/>
    <w:rsid w:val="00EC25F9"/>
    <w:rsid w:val="00ED583F"/>
    <w:rsid w:val="00EF2E82"/>
    <w:rsid w:val="00F16AA5"/>
    <w:rsid w:val="00F26286"/>
    <w:rsid w:val="00F62DF2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1498E"/>
  <w15:chartTrackingRefBased/>
  <w15:docId w15:val="{B5D7C397-84CF-4DF7-86ED-EEFC7503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6D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6DE1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basedOn w:val="Standardstycketeckensnitt"/>
    <w:rsid w:val="00C166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C166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166F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166F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166F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ee4b3946-9c6a-4702-ab24-71f242ec7c1e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03945079E2C94B863016538A1753CF" ma:contentTypeVersion="7" ma:contentTypeDescription="Skapa ett nytt dokument." ma:contentTypeScope="" ma:versionID="c348796ccdd66fb0b3a299bbc0098992">
  <xsd:schema xmlns:xsd="http://www.w3.org/2001/XMLSchema" xmlns:xs="http://www.w3.org/2001/XMLSchema" xmlns:p="http://schemas.microsoft.com/office/2006/metadata/properties" xmlns:ns2="f16b197b-0621-48b5-aef5-577d70961355" targetNamespace="http://schemas.microsoft.com/office/2006/metadata/properties" ma:root="true" ma:fieldsID="26ed7186090785d52a6183ef0300b34a" ns2:_=""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AC947-8DBC-4E19-850A-4FDC3DB72834}"/>
</file>

<file path=customXml/itemProps2.xml><?xml version="1.0" encoding="utf-8"?>
<ds:datastoreItem xmlns:ds="http://schemas.openxmlformats.org/officeDocument/2006/customXml" ds:itemID="{5B4F65F7-EB5B-407C-9FCC-F11C5859C87D}"/>
</file>

<file path=customXml/itemProps3.xml><?xml version="1.0" encoding="utf-8"?>
<ds:datastoreItem xmlns:ds="http://schemas.openxmlformats.org/officeDocument/2006/customXml" ds:itemID="{4A16F3C2-6B38-475A-BD1B-01834DAE1EBD}"/>
</file>

<file path=customXml/itemProps4.xml><?xml version="1.0" encoding="utf-8"?>
<ds:datastoreItem xmlns:ds="http://schemas.openxmlformats.org/officeDocument/2006/customXml" ds:itemID="{5B4F65F7-EB5B-407C-9FCC-F11C5859C87D}"/>
</file>

<file path=customXml/itemProps5.xml><?xml version="1.0" encoding="utf-8"?>
<ds:datastoreItem xmlns:ds="http://schemas.openxmlformats.org/officeDocument/2006/customXml" ds:itemID="{4A2430E3-9671-4860-8C2D-5462F8507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Swedenborg</dc:creator>
  <cp:keywords/>
  <dc:description/>
  <cp:lastModifiedBy>Camilla Åström</cp:lastModifiedBy>
  <cp:revision>3</cp:revision>
  <cp:lastPrinted>2017-12-12T10:34:00Z</cp:lastPrinted>
  <dcterms:created xsi:type="dcterms:W3CDTF">2017-12-11T15:08:00Z</dcterms:created>
  <dcterms:modified xsi:type="dcterms:W3CDTF">2017-12-12T10:34:00Z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894da57c-b366-4b7e-924f-c21c5fb75f89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