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78E4" w:rsidRDefault="009D46E3"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b2ebb474-2e35-4556-920e-d3f9e4d2944d"/>
        <w:id w:val="-713043923"/>
        <w:lock w:val="sdtLocked"/>
      </w:sdtPr>
      <w:sdtEndPr/>
      <w:sdtContent>
        <w:p w:rsidR="006C5A98" w:rsidRDefault="006D76A3" w14:paraId="509E7A21" w14:textId="77777777">
          <w:pPr>
            <w:pStyle w:val="Frslagstext"/>
            <w:numPr>
              <w:ilvl w:val="0"/>
              <w:numId w:val="0"/>
            </w:numPr>
          </w:pPr>
          <w:r>
            <w:t>Riksdagen ställer sig bakom det som anförs i motionen om att regeringen bör se över möjligheten att strukturerat initiera en årlig dialog mellan Polismyndigheten, skytteförbund, jägarorganisationer och relevanta myndigheter för att lösa återkommande frågor kring vapenlicenser och 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F91C0B" w:rsidP="00A27EB9" w:rsidRDefault="00967DC9" w14:paraId="45F15BA3" w14:textId="45F5099F">
      <w:pPr>
        <w:pStyle w:val="Normalutanindragellerluft"/>
      </w:pPr>
      <w:r>
        <w:t>Svenska jägare och sportskyttar har lång tradition av ansvarsfullt vapeninnehav och bidrar både till viltvården och till totalförsvaret. Samtidigt uppstår återkommande problem i mötet mellan myndigheter och skytterörelsen, särskilt i fråga om licens</w:t>
      </w:r>
      <w:r w:rsidR="00A27EB9">
        <w:softHyphen/>
      </w:r>
      <w:r>
        <w:t>hantering och tolkningar av regelverket. En årlig dialog mellan Polismyndigheten, skytteförbunden och jägarorganisationerna skulle bidra till ökad förståelse, färre missförstånd och bättre fungerande rutiner. Detta stärker förtroendet mellan civil</w:t>
      </w:r>
      <w:r w:rsidR="00A27EB9">
        <w:softHyphen/>
      </w:r>
      <w:r>
        <w:t>samhället och staten, samtidigt som resurser kan frigöras för att polisen ska kunna fokusera på att bekämpa illegal vapenhantering och gängkriminalitet.</w:t>
      </w:r>
    </w:p>
    <w:sdt>
      <w:sdtPr>
        <w:rPr>
          <w:i/>
          <w:noProof/>
        </w:rPr>
        <w:alias w:val="CC_Underskrifter"/>
        <w:tag w:val="CC_Underskrifter"/>
        <w:id w:val="583496634"/>
        <w:lock w:val="sdtContentLocked"/>
        <w:placeholder>
          <w:docPart w:val="0607699404BC4BF6A8DCB7CE50A6DFCB"/>
        </w:placeholder>
      </w:sdtPr>
      <w:sdtEndPr/>
      <w:sdtContent>
        <w:p w:rsidR="00FD78E4" w:rsidP="00FD78E4" w:rsidRDefault="00FD78E4" w14:paraId="7A33A7C9" w14:textId="77777777"/>
        <w:p w:rsidR="00FD78E4" w:rsidP="00FD78E4" w:rsidRDefault="009D46E3" w14:paraId="3556B552" w14:textId="36A03443"/>
      </w:sdtContent>
    </w:sdt>
    <w:tbl>
      <w:tblPr>
        <w:tblW w:w="5000" w:type="pct"/>
        <w:tblLook w:val="04A0" w:firstRow="1" w:lastRow="0" w:firstColumn="1" w:lastColumn="0" w:noHBand="0" w:noVBand="1"/>
        <w:tblCaption w:val="underskrifter"/>
      </w:tblPr>
      <w:tblGrid>
        <w:gridCol w:w="4252"/>
        <w:gridCol w:w="4252"/>
      </w:tblGrid>
      <w:tr w:rsidR="006C5A98" w14:paraId="7B8A5EB6" w14:textId="77777777">
        <w:trPr>
          <w:cantSplit/>
        </w:trPr>
        <w:tc>
          <w:tcPr>
            <w:tcW w:w="50" w:type="pct"/>
            <w:vAlign w:val="bottom"/>
          </w:tcPr>
          <w:p w:rsidR="006C5A98" w:rsidRDefault="006D76A3" w14:paraId="53F1AE58" w14:textId="77777777">
            <w:pPr>
              <w:pStyle w:val="Underskrifter"/>
              <w:spacing w:after="0"/>
            </w:pPr>
            <w:r>
              <w:t>Marléne Lund Kopparklint (M)</w:t>
            </w:r>
          </w:p>
        </w:tc>
        <w:tc>
          <w:tcPr>
            <w:tcW w:w="50" w:type="pct"/>
            <w:vAlign w:val="bottom"/>
          </w:tcPr>
          <w:p w:rsidR="006C5A98" w:rsidRDefault="006C5A98" w14:paraId="79BA4F8A" w14:textId="77777777">
            <w:pPr>
              <w:pStyle w:val="Underskrifter"/>
              <w:spacing w:after="0"/>
            </w:pPr>
          </w:p>
        </w:tc>
      </w:tr>
    </w:tbl>
    <w:p w:rsidRPr="008E0FE2" w:rsidR="004801AC" w:rsidP="00DF3554" w:rsidRDefault="004801AC" w14:paraId="23DE8DB5" w14:textId="5A76CF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B04C" w14:textId="77777777" w:rsidR="009D46E3" w:rsidRDefault="009D46E3" w:rsidP="000C1CAD">
      <w:pPr>
        <w:spacing w:line="240" w:lineRule="auto"/>
      </w:pPr>
      <w:r>
        <w:separator/>
      </w:r>
    </w:p>
  </w:endnote>
  <w:endnote w:type="continuationSeparator" w:id="0">
    <w:p w14:paraId="7D290E94" w14:textId="77777777" w:rsidR="009D46E3" w:rsidRDefault="009D4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756F1A9D" w:rsidR="00262EA3" w:rsidRPr="00FD78E4" w:rsidRDefault="00262EA3" w:rsidP="00FD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A47E" w14:textId="77777777" w:rsidR="009D46E3" w:rsidRDefault="009D46E3" w:rsidP="000C1CAD">
      <w:pPr>
        <w:spacing w:line="240" w:lineRule="auto"/>
      </w:pPr>
      <w:r>
        <w:separator/>
      </w:r>
    </w:p>
  </w:footnote>
  <w:footnote w:type="continuationSeparator" w:id="0">
    <w:p w14:paraId="55A4B6B3" w14:textId="77777777" w:rsidR="009D46E3" w:rsidRDefault="009D4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11D27725" w:rsidR="00262EA3" w:rsidRDefault="009D46E3"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91C0B">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11D27725" w:rsidR="00262EA3" w:rsidRDefault="009D46E3"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91C0B">
                          <w:t>2044</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9D46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E83C507" w:rsidR="00262EA3" w:rsidRDefault="009D46E3" w:rsidP="00A314CF">
    <w:pPr>
      <w:pStyle w:val="FSHNormal"/>
      <w:spacing w:before="40"/>
    </w:pPr>
    <w:sdt>
      <w:sdtPr>
        <w:alias w:val="CC_Noformat_Motionstyp"/>
        <w:tag w:val="CC_Noformat_Motionstyp"/>
        <w:id w:val="1162973129"/>
        <w:lock w:val="sdtContentLocked"/>
        <w15:appearance w15:val="hidden"/>
        <w:text/>
      </w:sdtPr>
      <w:sdtEndPr/>
      <w:sdtContent>
        <w:r w:rsidR="00FD78E4">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F91C0B">
          <w:t>2044</w:t>
        </w:r>
      </w:sdtContent>
    </w:sdt>
  </w:p>
  <w:p w14:paraId="2F41E3DC" w14:textId="77777777" w:rsidR="00262EA3" w:rsidRPr="008227B3" w:rsidRDefault="009D46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9D46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8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8E4">
          <w:t>:3393</w:t>
        </w:r>
      </w:sdtContent>
    </w:sdt>
  </w:p>
  <w:p w14:paraId="6301FFB3" w14:textId="41DDAC89" w:rsidR="00262EA3" w:rsidRDefault="009D46E3"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FD78E4">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4BF1BCC" w:rsidR="00262EA3" w:rsidRDefault="00967DC9" w:rsidP="00283E0F">
        <w:pPr>
          <w:pStyle w:val="FSHRub2"/>
        </w:pPr>
        <w:r>
          <w:t>Årlig dialog mellan polis och skytterörelsen</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6194704">
    <w:abstractNumId w:val="9"/>
  </w:num>
  <w:num w:numId="2" w16cid:durableId="332806216">
    <w:abstractNumId w:val="8"/>
  </w:num>
  <w:num w:numId="3" w16cid:durableId="2011061751">
    <w:abstractNumId w:val="16"/>
  </w:num>
  <w:num w:numId="4" w16cid:durableId="200019294">
    <w:abstractNumId w:val="14"/>
  </w:num>
  <w:num w:numId="5" w16cid:durableId="1449737798">
    <w:abstractNumId w:val="17"/>
  </w:num>
  <w:num w:numId="6" w16cid:durableId="1693340773">
    <w:abstractNumId w:val="18"/>
  </w:num>
  <w:num w:numId="7" w16cid:durableId="2117938027">
    <w:abstractNumId w:val="11"/>
  </w:num>
  <w:num w:numId="8" w16cid:durableId="1663855267">
    <w:abstractNumId w:val="12"/>
  </w:num>
  <w:num w:numId="9" w16cid:durableId="2077825556">
    <w:abstractNumId w:val="15"/>
  </w:num>
  <w:num w:numId="10" w16cid:durableId="775053601">
    <w:abstractNumId w:val="22"/>
  </w:num>
  <w:num w:numId="11" w16cid:durableId="920674163">
    <w:abstractNumId w:val="21"/>
  </w:num>
  <w:num w:numId="12" w16cid:durableId="1197816876">
    <w:abstractNumId w:val="21"/>
  </w:num>
  <w:num w:numId="13" w16cid:durableId="13269864">
    <w:abstractNumId w:val="3"/>
  </w:num>
  <w:num w:numId="14" w16cid:durableId="437676163">
    <w:abstractNumId w:val="2"/>
  </w:num>
  <w:num w:numId="15" w16cid:durableId="1912889486">
    <w:abstractNumId w:val="1"/>
  </w:num>
  <w:num w:numId="16" w16cid:durableId="310600829">
    <w:abstractNumId w:val="0"/>
  </w:num>
  <w:num w:numId="17" w16cid:durableId="719717610">
    <w:abstractNumId w:val="7"/>
  </w:num>
  <w:num w:numId="18" w16cid:durableId="1843857364">
    <w:abstractNumId w:val="6"/>
  </w:num>
  <w:num w:numId="19" w16cid:durableId="91750672">
    <w:abstractNumId w:val="5"/>
  </w:num>
  <w:num w:numId="20" w16cid:durableId="1644967830">
    <w:abstractNumId w:val="4"/>
  </w:num>
  <w:num w:numId="21" w16cid:durableId="1461219330">
    <w:abstractNumId w:val="21"/>
  </w:num>
  <w:num w:numId="22" w16cid:durableId="1063063885">
    <w:abstractNumId w:val="21"/>
  </w:num>
  <w:num w:numId="23" w16cid:durableId="1501502453">
    <w:abstractNumId w:val="21"/>
  </w:num>
  <w:num w:numId="24" w16cid:durableId="1340738328">
    <w:abstractNumId w:val="21"/>
  </w:num>
  <w:num w:numId="25" w16cid:durableId="1144078035">
    <w:abstractNumId w:val="21"/>
  </w:num>
  <w:num w:numId="26" w16cid:durableId="1393306237">
    <w:abstractNumId w:val="22"/>
  </w:num>
  <w:num w:numId="27" w16cid:durableId="657731536">
    <w:abstractNumId w:val="22"/>
  </w:num>
  <w:num w:numId="28" w16cid:durableId="1461151196">
    <w:abstractNumId w:val="22"/>
  </w:num>
  <w:num w:numId="29" w16cid:durableId="776214296">
    <w:abstractNumId w:val="22"/>
  </w:num>
  <w:num w:numId="30" w16cid:durableId="1919241495">
    <w:abstractNumId w:val="21"/>
  </w:num>
  <w:num w:numId="31" w16cid:durableId="1346832939">
    <w:abstractNumId w:val="21"/>
  </w:num>
  <w:num w:numId="32" w16cid:durableId="1933590154">
    <w:abstractNumId w:val="22"/>
  </w:num>
  <w:num w:numId="33" w16cid:durableId="11079104">
    <w:abstractNumId w:val="21"/>
  </w:num>
  <w:num w:numId="34" w16cid:durableId="1952742220">
    <w:abstractNumId w:val="18"/>
  </w:num>
  <w:num w:numId="35" w16cid:durableId="1149401025">
    <w:abstractNumId w:val="18"/>
    <w:lvlOverride w:ilvl="0">
      <w:startOverride w:val="1"/>
    </w:lvlOverride>
  </w:num>
  <w:num w:numId="36" w16cid:durableId="1173299871">
    <w:abstractNumId w:val="19"/>
  </w:num>
  <w:num w:numId="37" w16cid:durableId="1916357635">
    <w:abstractNumId w:val="18"/>
    <w:lvlOverride w:ilvl="0">
      <w:startOverride w:val="1"/>
    </w:lvlOverride>
  </w:num>
  <w:num w:numId="38" w16cid:durableId="294258498">
    <w:abstractNumId w:val="13"/>
  </w:num>
  <w:num w:numId="39" w16cid:durableId="188839737">
    <w:abstractNumId w:val="10"/>
  </w:num>
  <w:num w:numId="40" w16cid:durableId="7568243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7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6A3"/>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E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B9"/>
    <w:rsid w:val="00A3011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34"/>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C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78"/>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3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0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8E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42EF0" w:rsidRDefault="00942EF0">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42EF0" w:rsidRDefault="00942EF0">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42EF0" w:rsidRDefault="00942EF0">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42EF0" w:rsidRDefault="00942EF0">
          <w:pPr>
            <w:pStyle w:val="0B0760E2C4D04DC1876A2C284CD3995D"/>
          </w:pPr>
          <w:r>
            <w:t xml:space="preserve"> </w:t>
          </w:r>
        </w:p>
      </w:docPartBody>
    </w:docPart>
    <w:docPart>
      <w:docPartPr>
        <w:name w:val="0607699404BC4BF6A8DCB7CE50A6DFCB"/>
        <w:category>
          <w:name w:val="Allmänt"/>
          <w:gallery w:val="placeholder"/>
        </w:category>
        <w:types>
          <w:type w:val="bbPlcHdr"/>
        </w:types>
        <w:behaviors>
          <w:behavior w:val="content"/>
        </w:behaviors>
        <w:guid w:val="{6E2D6CF8-B14C-469B-83B8-53673DFFD9BA}"/>
      </w:docPartPr>
      <w:docPartBody>
        <w:p w:rsidR="007107FB" w:rsidRDefault="007107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F0"/>
    <w:rsid w:val="00553C3B"/>
    <w:rsid w:val="007107FB"/>
    <w:rsid w:val="00721EAD"/>
    <w:rsid w:val="00942EF0"/>
    <w:rsid w:val="00BB49B2"/>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CDD94-9CCE-482D-8248-D24AD3B802B6}"/>
</file>

<file path=customXml/itemProps2.xml><?xml version="1.0" encoding="utf-8"?>
<ds:datastoreItem xmlns:ds="http://schemas.openxmlformats.org/officeDocument/2006/customXml" ds:itemID="{90132479-6F79-4011-84BF-17D54ADF918B}"/>
</file>

<file path=customXml/itemProps3.xml><?xml version="1.0" encoding="utf-8"?>
<ds:datastoreItem xmlns:ds="http://schemas.openxmlformats.org/officeDocument/2006/customXml" ds:itemID="{800E29C5-0353-4F11-8E63-B02BA366DA6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929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