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88D" w:rsidRPr="00DF08BF" w:rsidRDefault="001E588D">
      <w:pPr>
        <w:pStyle w:val="Hemstlrubrik"/>
      </w:pPr>
      <w:r w:rsidRPr="00DF08BF">
        <w:t>Förslag till riksdagsbeslut</w:t>
      </w:r>
    </w:p>
    <w:p w:rsidR="001E588D" w:rsidRPr="00DF08BF" w:rsidRDefault="001E588D">
      <w:pPr>
        <w:pStyle w:val="Hemstlatt"/>
        <w:numPr>
          <w:ilvl w:val="0"/>
          <w:numId w:val="1"/>
        </w:numPr>
      </w:pPr>
      <w:r w:rsidRPr="00DF08BF">
        <w:t>Riksdagen tillkännager för regeringen som sin mening vad som anförs i motionen om en skärpning av lagstiftningen mot barnäktenskap och tvångsäktenskap.</w:t>
      </w:r>
    </w:p>
    <w:p w:rsidR="001E588D" w:rsidRPr="00DF08BF" w:rsidRDefault="001E588D">
      <w:pPr>
        <w:pStyle w:val="Hemstlatt"/>
        <w:numPr>
          <w:ilvl w:val="0"/>
          <w:numId w:val="1"/>
        </w:numPr>
      </w:pPr>
      <w:r w:rsidRPr="00DF08BF">
        <w:t>Riksdagen tillkännager för regeringen som sin mening vad som anförs i motionen om en översyn av gällande lagstiftning i syfte att hjälpa och stödja dem som i dag befinner sig i ett äktenskap som faller in under kategorierna barnäktenskap och tvångsäkte</w:t>
      </w:r>
      <w:r w:rsidRPr="00DF08BF">
        <w:t>n</w:t>
      </w:r>
      <w:r w:rsidRPr="00DF08BF">
        <w:t>skap.</w:t>
      </w:r>
      <w:r w:rsidRPr="00DF08BF">
        <w:rPr>
          <w:vertAlign w:val="superscript"/>
        </w:rPr>
        <w:t>1</w:t>
      </w: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pPr>
        <w:pStyle w:val="Yrkandehnv"/>
        <w:spacing w:before="190"/>
        <w:rPr>
          <w:noProof w:val="0"/>
          <w:sz w:val="19"/>
          <w:vertAlign w:val="superscript"/>
        </w:rPr>
      </w:pPr>
    </w:p>
    <w:p w:rsidR="001E588D" w:rsidRPr="00DF08BF" w:rsidRDefault="001E588D">
      <w:r w:rsidRPr="00DF08BF">
        <w:rPr>
          <w:vertAlign w:val="superscript"/>
        </w:rPr>
        <w:t>1</w:t>
      </w:r>
      <w:r w:rsidRPr="00DF08BF">
        <w:t xml:space="preserve"> Yrkande 2 hänvisat till SoU.</w:t>
      </w:r>
    </w:p>
    <w:p w:rsidR="001E588D" w:rsidRPr="00DF08BF" w:rsidRDefault="001E588D">
      <w:pPr>
        <w:pStyle w:val="Rubrik1"/>
        <w:pageBreakBefore/>
        <w:spacing w:before="0"/>
      </w:pPr>
      <w:r w:rsidRPr="00DF08BF">
        <w:lastRenderedPageBreak/>
        <w:t>Motivering</w:t>
      </w:r>
    </w:p>
    <w:p w:rsidR="001E588D" w:rsidRPr="00DF08BF" w:rsidRDefault="001E588D">
      <w:r w:rsidRPr="00DF08BF">
        <w:t>Våren 2004 behandlades regeringens proposition 2003/04:48 Åtgärder mot barnäktenskap och tvångsäktenskap. Lagändringarna som då föreslogs avsåg att förbättra skyddet för enskilda personer mot påtvingade äktenskap och tvångsäktenskap. Lagändringarna trädde i kraft den 1 maj 2004 och innebar bland annat att den som är under 18 år inte får ingå äktenskap utan tillstånd av länsstyrelsen och att särskilda skäl krävs. Med andra ord skärptes villkoren för att få tillstånd att ingå äktenskap före 18 års ålder.</w:t>
      </w:r>
    </w:p>
    <w:p w:rsidR="001E588D" w:rsidRPr="00DF08BF" w:rsidRDefault="001E588D">
      <w:pPr>
        <w:pStyle w:val="Normaltindrag"/>
      </w:pPr>
      <w:r w:rsidRPr="00DF08BF">
        <w:t>Flera motioner har lagts fram som kräver ännu hårdare regler mot barnä</w:t>
      </w:r>
      <w:r w:rsidRPr="00DF08BF">
        <w:t>k</w:t>
      </w:r>
      <w:r w:rsidRPr="00DF08BF">
        <w:t>tenskap och tvångsäktenskap. Utöver en översyn av lagändringarna vill vi här säga att vi inte anser dem vara tillräckliga. Därför föreslår vi också en översyn av gällande lagstiftning i syfte att kriminalisera tvångsäktenskap och barnä</w:t>
      </w:r>
      <w:r w:rsidRPr="00DF08BF">
        <w:t>k</w:t>
      </w:r>
      <w:r w:rsidRPr="00DF08BF">
        <w:t>tenskap. Tvångsäktenskap och barnäktenskap är visserligen inte tillåtet i Sv</w:t>
      </w:r>
      <w:r w:rsidRPr="00DF08BF">
        <w:t>e</w:t>
      </w:r>
      <w:r w:rsidRPr="00DF08BF">
        <w:t xml:space="preserve">rige idag, men det är heller inte kriminaliserat. Vi önskar att översynen ska syfta till att kriminalisera den som är drivande part i att äktenskap ingås med barn eller genom tvång. Det behöver med </w:t>
      </w:r>
      <w:r w:rsidRPr="00DF08BF">
        <w:t>andra ord inte vara en av de två som ingår äktenskap. Även föräldrar, eller andra drivande parter, bör kunna ställas till svars straffrättsligt när barnen gifts bort mot sin vilja. Lagen bör även vara tillämplig när barn som är bofasta i Sverige gifts bort i ett land där lagen är mer tillåtande till tvångsäktenskap och barnäktenskap.</w:t>
      </w:r>
    </w:p>
    <w:p w:rsidR="001E588D" w:rsidRPr="00DF08BF" w:rsidRDefault="001E588D">
      <w:pPr>
        <w:pStyle w:val="Normaltindrag"/>
      </w:pPr>
      <w:r w:rsidRPr="00DF08BF">
        <w:t>Utöver detta önskar vi en översyn av gällande lagstiftning i syfte att hjälpa och stödja dem som, mot sin vilja, idag befinner sig i ett äktenskap som i</w:t>
      </w:r>
      <w:r w:rsidRPr="00DF08BF">
        <w:t>n</w:t>
      </w:r>
      <w:r w:rsidRPr="00DF08BF">
        <w:t>gåtts när någon av parterna varit barn alternativt om det ingåtts genom tvång.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08BF">
        <w:trPr>
          <w:cantSplit/>
        </w:trPr>
        <w:tc>
          <w:tcPr>
            <w:tcW w:w="3046" w:type="dxa"/>
          </w:tcPr>
          <w:p w:rsidR="001E588D" w:rsidRPr="00DF08BF" w:rsidRDefault="001E588D">
            <w:pPr>
              <w:pStyle w:val="UnderskriftDatum"/>
              <w:spacing w:before="240"/>
            </w:pPr>
            <w:r w:rsidRPr="00DF08BF">
              <w:t>Stockholm den 2 oktober 2008</w:t>
            </w:r>
          </w:p>
        </w:tc>
        <w:tc>
          <w:tcPr>
            <w:tcW w:w="3047" w:type="dxa"/>
          </w:tcPr>
          <w:p w:rsidR="001E588D" w:rsidRPr="00DF08BF" w:rsidRDefault="001E588D">
            <w:pPr>
              <w:pStyle w:val="Underskrifter"/>
              <w:spacing w:before="240"/>
            </w:pPr>
          </w:p>
        </w:tc>
      </w:tr>
      <w:tr w:rsidR="00000000" w:rsidRPr="00DF08BF">
        <w:trPr>
          <w:cantSplit/>
        </w:trPr>
        <w:tc>
          <w:tcPr>
            <w:tcW w:w="3046" w:type="dxa"/>
          </w:tcPr>
          <w:p w:rsidR="001E588D" w:rsidRPr="00DF08BF" w:rsidRDefault="001E588D">
            <w:pPr>
              <w:pStyle w:val="Underskrifter"/>
            </w:pPr>
            <w:r w:rsidRPr="00DF08BF">
              <w:t>Mikael Cederbratt (m)</w:t>
            </w:r>
          </w:p>
        </w:tc>
        <w:tc>
          <w:tcPr>
            <w:tcW w:w="3046" w:type="dxa"/>
          </w:tcPr>
          <w:p w:rsidR="001E588D" w:rsidRPr="00DF08BF" w:rsidRDefault="001E588D">
            <w:pPr>
              <w:pStyle w:val="Underskrifter"/>
            </w:pPr>
            <w:r w:rsidRPr="00DF08BF">
              <w:t>Maria Plass (m)</w:t>
            </w:r>
          </w:p>
        </w:tc>
      </w:tr>
    </w:tbl>
    <w:p w:rsidR="001E588D" w:rsidRPr="00DF08BF" w:rsidRDefault="001E588D">
      <w:pPr>
        <w:pStyle w:val="Normaltindrag"/>
      </w:pPr>
    </w:p>
    <w:sectPr w:rsidR="001E588D" w:rsidRPr="00DF08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88D" w:rsidRPr="00DF08BF" w:rsidRDefault="001E588D">
      <w:r w:rsidRPr="00DF08BF">
        <w:separator/>
      </w:r>
    </w:p>
  </w:endnote>
  <w:endnote w:type="continuationSeparator" w:id="0">
    <w:p w:rsidR="001E588D" w:rsidRPr="00DF08BF" w:rsidRDefault="001E588D">
      <w:r w:rsidRPr="00DF08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88D" w:rsidRPr="00DF08BF" w:rsidRDefault="00DF08BF">
    <w:pPr>
      <w:pStyle w:val="Sidfot"/>
    </w:pPr>
    <w:r w:rsidRPr="00DF08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9317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8D" w:rsidRDefault="001E58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88D" w:rsidRDefault="001E58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88D" w:rsidRPr="00DF08BF" w:rsidRDefault="00DF08BF">
    <w:pPr>
      <w:pStyle w:val="Sidfot"/>
    </w:pPr>
    <w:r w:rsidRPr="00DF08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163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8D" w:rsidRDefault="001E58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88D" w:rsidRDefault="001E58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88D" w:rsidRPr="00DF08BF" w:rsidRDefault="00DF08BF">
    <w:pPr>
      <w:pStyle w:val="Sidfot"/>
    </w:pPr>
    <w:r w:rsidRPr="00DF08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391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8D" w:rsidRDefault="001E58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88D" w:rsidRDefault="001E58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88D" w:rsidRPr="00DF08BF" w:rsidRDefault="001E588D">
      <w:r w:rsidRPr="00DF08BF">
        <w:separator/>
      </w:r>
    </w:p>
  </w:footnote>
  <w:footnote w:type="continuationSeparator" w:id="0">
    <w:p w:rsidR="001E588D" w:rsidRPr="00DF08BF" w:rsidRDefault="001E588D">
      <w:r w:rsidRPr="00DF08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88D" w:rsidRPr="00DF08BF" w:rsidRDefault="00DF08BF">
    <w:pPr>
      <w:pStyle w:val="Sidhuvud"/>
    </w:pPr>
    <w:r w:rsidRPr="00DF08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054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8D" w:rsidRDefault="001E58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88D" w:rsidRDefault="001E58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88D" w:rsidRPr="00DF08BF" w:rsidRDefault="00DF08BF">
    <w:pPr>
      <w:pStyle w:val="Sidhuvud"/>
    </w:pPr>
    <w:r w:rsidRPr="00DF08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483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8D" w:rsidRDefault="001E58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88D" w:rsidRDefault="001E58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88D" w:rsidRPr="00DF08BF" w:rsidRDefault="001E588D">
    <w:pPr>
      <w:pStyle w:val="FSHNormal"/>
      <w:tabs>
        <w:tab w:val="right" w:pos="5840"/>
      </w:tabs>
    </w:pPr>
    <w:r w:rsidRPr="00DF08BF">
      <w:br/>
    </w:r>
    <w:r w:rsidRPr="00DF08BF">
      <w:fldChar w:fldCharType="begin" w:fldLock="1"/>
    </w:r>
    <w:r w:rsidRPr="00DF08BF">
      <w:instrText xml:space="preserve"> DOCPROPERTY</w:instrText>
    </w:r>
    <w:r w:rsidRPr="00DF08BF">
      <w:rPr>
        <w:sz w:val="18"/>
      </w:rPr>
      <w:instrText xml:space="preserve"> "YearUser" *\charformat </w:instrText>
    </w:r>
    <w:r w:rsidRPr="00DF08BF">
      <w:fldChar w:fldCharType="separate"/>
    </w:r>
    <w:r w:rsidRPr="00DF08BF">
      <w:t>2008/09</w:t>
    </w:r>
    <w:r w:rsidRPr="00DF08BF">
      <w:fldChar w:fldCharType="end"/>
    </w:r>
    <w:r w:rsidRPr="00DF08BF">
      <w:t xml:space="preserve"> </w:t>
    </w:r>
    <w:r w:rsidRPr="00DF08BF">
      <w:tab/>
      <w:t xml:space="preserve">mnr: </w:t>
    </w:r>
    <w:r w:rsidRPr="00DF08BF">
      <w:fldChar w:fldCharType="begin" w:fldLock="1"/>
    </w:r>
    <w:r w:rsidRPr="00DF08BF">
      <w:instrText xml:space="preserve"> DOCPROPERTY</w:instrText>
    </w:r>
    <w:r w:rsidRPr="00DF08BF">
      <w:rPr>
        <w:sz w:val="18"/>
      </w:rPr>
      <w:instrText xml:space="preserve"> "Motionsnummer" *\charformat </w:instrText>
    </w:r>
    <w:r w:rsidRPr="00DF08BF">
      <w:fldChar w:fldCharType="separate"/>
    </w:r>
    <w:r w:rsidRPr="00DF08BF">
      <w:t>Ju377</w:t>
    </w:r>
    <w:r w:rsidRPr="00DF08BF">
      <w:fldChar w:fldCharType="end"/>
    </w:r>
    <w:r w:rsidRPr="00DF08BF">
      <w:br/>
    </w:r>
    <w:r w:rsidRPr="00DF08BF">
      <w:fldChar w:fldCharType="begin" w:fldLock="1"/>
    </w:r>
    <w:r w:rsidRPr="00DF08BF">
      <w:instrText xml:space="preserve"> DOCPROPERTY</w:instrText>
    </w:r>
    <w:r w:rsidRPr="00DF08BF">
      <w:rPr>
        <w:sz w:val="18"/>
      </w:rPr>
      <w:instrText xml:space="preserve"> "Samling" *\charformat </w:instrText>
    </w:r>
    <w:r w:rsidRPr="00DF08BF">
      <w:fldChar w:fldCharType="end"/>
    </w:r>
    <w:r w:rsidRPr="00DF08BF">
      <w:tab/>
      <w:t xml:space="preserve">pnr: </w:t>
    </w:r>
    <w:r w:rsidRPr="00DF08BF">
      <w:fldChar w:fldCharType="begin" w:fldLock="1"/>
    </w:r>
    <w:r w:rsidRPr="00DF08BF">
      <w:instrText xml:space="preserve"> DOCPROPERTY</w:instrText>
    </w:r>
    <w:r w:rsidRPr="00DF08BF">
      <w:rPr>
        <w:sz w:val="18"/>
      </w:rPr>
      <w:instrText xml:space="preserve"> "Partinummer" *\charformat </w:instrText>
    </w:r>
    <w:r w:rsidRPr="00DF08BF">
      <w:fldChar w:fldCharType="separate"/>
    </w:r>
    <w:r w:rsidRPr="00DF08BF">
      <w:t>m1970</w:t>
    </w:r>
    <w:r w:rsidRPr="00DF08BF">
      <w:fldChar w:fldCharType="end"/>
    </w:r>
  </w:p>
  <w:p w:rsidR="001E588D" w:rsidRPr="00DF08BF" w:rsidRDefault="001E588D">
    <w:pPr>
      <w:pStyle w:val="FSHRub1"/>
    </w:pPr>
    <w:r w:rsidRPr="00DF08BF">
      <w:t>Motion till riksdagen</w:t>
    </w:r>
    <w:r w:rsidRPr="00DF08BF">
      <w:br/>
    </w:r>
    <w:r w:rsidRPr="00DF08BF">
      <w:fldChar w:fldCharType="begin" w:fldLock="1"/>
    </w:r>
    <w:r w:rsidRPr="00DF08BF">
      <w:instrText xml:space="preserve"> DOCPROPERTY "YearUser" *\charformat </w:instrText>
    </w:r>
    <w:r w:rsidRPr="00DF08BF">
      <w:fldChar w:fldCharType="separate"/>
    </w:r>
    <w:r w:rsidRPr="00DF08BF">
      <w:t>2008/09</w:t>
    </w:r>
    <w:r w:rsidRPr="00DF08BF">
      <w:fldChar w:fldCharType="end"/>
    </w:r>
    <w:r w:rsidRPr="00DF08BF">
      <w:t>:</w:t>
    </w:r>
    <w:r w:rsidRPr="00DF08BF">
      <w:fldChar w:fldCharType="begin" w:fldLock="1"/>
    </w:r>
    <w:r w:rsidRPr="00DF08BF">
      <w:instrText xml:space="preserve"> DOCPROPERTY "Motionsnummer" *\charformat </w:instrText>
    </w:r>
    <w:r w:rsidRPr="00DF08BF">
      <w:fldChar w:fldCharType="separate"/>
    </w:r>
    <w:r w:rsidRPr="00DF08BF">
      <w:t>Ju377</w:t>
    </w:r>
    <w:r w:rsidRPr="00DF08BF">
      <w:fldChar w:fldCharType="end"/>
    </w:r>
  </w:p>
  <w:p w:rsidR="001E588D" w:rsidRPr="00DF08BF" w:rsidRDefault="001E588D">
    <w:pPr>
      <w:pStyle w:val="FSHNormalS5"/>
    </w:pPr>
    <w:r w:rsidRPr="00DF08BF">
      <w:fldChar w:fldCharType="begin" w:fldLock="1"/>
    </w:r>
    <w:r w:rsidRPr="00DF08BF">
      <w:instrText xml:space="preserve"> DOCPROPERTY "MotionarText" *\charformat </w:instrText>
    </w:r>
    <w:r w:rsidRPr="00DF08BF">
      <w:fldChar w:fldCharType="separate"/>
    </w:r>
    <w:r w:rsidRPr="00DF08BF">
      <w:t>av Mikael Cederbratt och Maria Plass (m)</w:t>
    </w:r>
    <w:r w:rsidRPr="00DF08BF">
      <w:fldChar w:fldCharType="end"/>
    </w:r>
    <w:r w:rsidRPr="00DF08BF">
      <w:br/>
    </w:r>
    <w:r w:rsidRPr="00DF08BF">
      <w:fldChar w:fldCharType="begin" w:fldLock="1"/>
    </w:r>
    <w:r w:rsidRPr="00DF08BF">
      <w:instrText xml:space="preserve"> DOCPROPERTY "SvarFrasKort" *\charformat </w:instrText>
    </w:r>
    <w:r w:rsidRPr="00DF08BF">
      <w:fldChar w:fldCharType="end"/>
    </w:r>
  </w:p>
  <w:p w:rsidR="001E588D" w:rsidRPr="00DF08BF" w:rsidRDefault="001E588D">
    <w:pPr>
      <w:pStyle w:val="FSHTitel"/>
    </w:pPr>
    <w:r w:rsidRPr="00DF08BF">
      <w:fldChar w:fldCharType="begin" w:fldLock="1"/>
    </w:r>
    <w:r w:rsidRPr="00DF08BF">
      <w:instrText xml:space="preserve"> DOCPROPERTY</w:instrText>
    </w:r>
    <w:r w:rsidRPr="00DF08BF">
      <w:rPr>
        <w:sz w:val="18"/>
      </w:rPr>
      <w:instrText xml:space="preserve"> "RubrikSvar" *\charformat </w:instrText>
    </w:r>
    <w:r w:rsidRPr="00DF08BF">
      <w:fldChar w:fldCharType="separate"/>
    </w:r>
    <w:r w:rsidRPr="00DF08BF">
      <w:t>Barnäktenskap och tvångsäktenskap</w:t>
    </w:r>
    <w:r w:rsidRPr="00DF08BF">
      <w:fldChar w:fldCharType="end"/>
    </w:r>
  </w:p>
  <w:p w:rsidR="001E588D" w:rsidRPr="00DF08BF" w:rsidRDefault="001E588D">
    <w:pPr>
      <w:pStyle w:val="Normal00"/>
    </w:pPr>
  </w:p>
  <w:p w:rsidR="001E588D" w:rsidRPr="00DF08BF" w:rsidRDefault="001E58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350F7E"/>
    <w:multiLevelType w:val="hybridMultilevel"/>
    <w:tmpl w:val="BD1A4616"/>
    <w:lvl w:ilvl="0" w:tplc="DD12B1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1650389">
    <w:abstractNumId w:val="8"/>
  </w:num>
  <w:num w:numId="2" w16cid:durableId="1826510437">
    <w:abstractNumId w:val="9"/>
  </w:num>
  <w:num w:numId="3" w16cid:durableId="585576829">
    <w:abstractNumId w:val="8"/>
  </w:num>
  <w:num w:numId="4" w16cid:durableId="843782667">
    <w:abstractNumId w:val="9"/>
  </w:num>
  <w:num w:numId="5" w16cid:durableId="1461459378">
    <w:abstractNumId w:val="14"/>
  </w:num>
  <w:num w:numId="6" w16cid:durableId="2036995996">
    <w:abstractNumId w:val="10"/>
  </w:num>
  <w:num w:numId="7" w16cid:durableId="1814180090">
    <w:abstractNumId w:val="11"/>
  </w:num>
  <w:num w:numId="8" w16cid:durableId="341712965">
    <w:abstractNumId w:val="13"/>
  </w:num>
  <w:num w:numId="9" w16cid:durableId="681859367">
    <w:abstractNumId w:val="8"/>
  </w:num>
  <w:num w:numId="10" w16cid:durableId="1997100804">
    <w:abstractNumId w:val="3"/>
  </w:num>
  <w:num w:numId="11" w16cid:durableId="1831288734">
    <w:abstractNumId w:val="2"/>
  </w:num>
  <w:num w:numId="12" w16cid:durableId="1691568038">
    <w:abstractNumId w:val="1"/>
  </w:num>
  <w:num w:numId="13" w16cid:durableId="1557886903">
    <w:abstractNumId w:val="0"/>
  </w:num>
  <w:num w:numId="14" w16cid:durableId="1907916431">
    <w:abstractNumId w:val="9"/>
  </w:num>
  <w:num w:numId="15" w16cid:durableId="1998143494">
    <w:abstractNumId w:val="7"/>
  </w:num>
  <w:num w:numId="16" w16cid:durableId="1635872606">
    <w:abstractNumId w:val="6"/>
  </w:num>
  <w:num w:numId="17" w16cid:durableId="681661806">
    <w:abstractNumId w:val="5"/>
  </w:num>
  <w:num w:numId="18" w16cid:durableId="783575757">
    <w:abstractNumId w:val="4"/>
  </w:num>
  <w:num w:numId="19" w16cid:durableId="1995643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C749FD3-4C8E-4436-AC94-FD2503B65423},{E11C0B4B-C3A6-4506-BE4E-CB6E034BEDA7}"/>
  </w:docVars>
  <w:rsids>
    <w:rsidRoot w:val="00664BB0"/>
    <w:rsid w:val="001E588D"/>
    <w:rsid w:val="00664BB0"/>
    <w:rsid w:val="00DF08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62FAC8-D8A9-49C6-A0D0-649DE7D4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1879</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m1970</vt:lpstr>
    </vt:vector>
  </TitlesOfParts>
  <Company>Riksdagen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m1970</dc:title>
  <dc:subject>m1970</dc:subject>
  <dc:creator>Riksdagen</dc:creator>
  <cp:keywords>Riksdagen</cp:keywords>
  <dc:description>TKG-ktrl, MSMQ4mb, PersReg-Distribution mm b-&gt;ny fplogga c-&gt;nygamla s-rosen</dc:description>
  <cp:lastModifiedBy>Lars Brink</cp:lastModifiedBy>
  <cp:revision>2</cp:revision>
  <cp:lastPrinted>2009-01-23T14:26:00Z</cp:lastPrinted>
  <dcterms:created xsi:type="dcterms:W3CDTF">2025-12-17T16:07:00Z</dcterms:created>
  <dcterms:modified xsi:type="dcterms:W3CDTF">2025-12-17T16:07:00Z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Barnäktenskap och tvångsäktenskap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Barnäktenskap och tvångsäktenskap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Cederbratt och Maria Plass (m)</vt:lpwstr>
  </property>
  <property fmtid="{D5CDD505-2E9C-101B-9397-08002B2CF9AE}" pid="26" name="MotionarLista">
    <vt:lpwstr>Cederbratt, Mikael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20082009000000000109000019700069</vt:lpwstr>
  </property>
  <property fmtid="{D5CDD505-2E9C-101B-9397-08002B2CF9AE}" pid="47" name="datum">
    <vt:lpwstr>081002</vt:lpwstr>
  </property>
  <property fmtid="{D5CDD505-2E9C-101B-9397-08002B2CF9AE}" pid="48" name="avsändar-e-post">
    <vt:lpwstr>carolina.bringborn@riksdagen.se</vt:lpwstr>
  </property>
  <property fmtid="{D5CDD505-2E9C-101B-9397-08002B2CF9AE}" pid="49" name="id">
    <vt:lpwstr>20082009000000000109000019700069</vt:lpwstr>
  </property>
  <property fmtid="{D5CDD505-2E9C-101B-9397-08002B2CF9AE}" pid="50" name="nummer">
    <vt:lpwstr>377</vt:lpwstr>
  </property>
  <property fmtid="{D5CDD505-2E9C-101B-9397-08002B2CF9AE}" pid="51" name="utskottsbeteckning">
    <vt:lpwstr>Ju</vt:lpwstr>
  </property>
  <property fmtid="{D5CDD505-2E9C-101B-9397-08002B2CF9AE}" pid="52" name="GlobalUID">
    <vt:lpwstr>{335E4D97-BAAF-4109-AAFD-3DA55CC93E04}</vt:lpwstr>
  </property>
  <property fmtid="{D5CDD505-2E9C-101B-9397-08002B2CF9AE}" pid="53" name="Överföringar">
    <vt:i4>0</vt:i4>
  </property>
  <property fmtid="{D5CDD505-2E9C-101B-9397-08002B2CF9AE}" pid="54" name="Checksum">
    <vt:lpwstr>*1012961135843*</vt:lpwstr>
  </property>
  <property fmtid="{D5CDD505-2E9C-101B-9397-08002B2CF9AE}" pid="55" name="skuggnummer">
    <vt:lpwstr>2339</vt:lpwstr>
  </property>
  <property fmtid="{D5CDD505-2E9C-101B-9397-08002B2CF9AE}" pid="56" name="urixVersion">
    <vt:lpwstr>3.2.0.8</vt:lpwstr>
  </property>
  <property fmtid="{D5CDD505-2E9C-101B-9397-08002B2CF9AE}" pid="57" name="urixOrigin">
    <vt:lpwstr>090402 10:18:08.391</vt:lpwstr>
  </property>
  <property fmtid="{D5CDD505-2E9C-101B-9397-08002B2CF9AE}" pid="58" name="urixGuid">
    <vt:lpwstr>{C6692FED-A5B5-4668-A21F-4EADFC2B7B13}</vt:lpwstr>
  </property>
</Properties>
</file>