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3D1" w:rsidRPr="007D63D1" w:rsidRDefault="007D63D1">
      <w:pPr>
        <w:pStyle w:val="Frslagsrubrik"/>
      </w:pPr>
      <w:r w:rsidRPr="007D63D1">
        <w:t>Förslag till riksdagsbeslut</w:t>
      </w:r>
    </w:p>
    <w:p w:rsidR="007D63D1" w:rsidRPr="007D63D1" w:rsidRDefault="007D63D1">
      <w:pPr>
        <w:pStyle w:val="Hemstlatt"/>
        <w:ind w:left="0"/>
      </w:pPr>
      <w:r w:rsidRPr="007D63D1">
        <w:t>Riksdagen tillkännager för regeringen som sin mening vad som anförs i motionen om åländsk utbildning på gymnasial nivå i Sver</w:t>
      </w:r>
      <w:r w:rsidRPr="007D63D1">
        <w:t>i</w:t>
      </w:r>
      <w:r w:rsidRPr="007D63D1">
        <w:t>ge.</w:t>
      </w:r>
    </w:p>
    <w:p w:rsidR="007D63D1" w:rsidRPr="007D63D1" w:rsidRDefault="007D63D1">
      <w:pPr>
        <w:pStyle w:val="Rubrik1"/>
      </w:pPr>
      <w:r w:rsidRPr="007D63D1">
        <w:t>Motivering</w:t>
      </w:r>
    </w:p>
    <w:p w:rsidR="007D63D1" w:rsidRPr="007D63D1" w:rsidRDefault="007D63D1">
      <w:r w:rsidRPr="007D63D1">
        <w:t>Högskoleverket har i samråd med Verket för högskoleservice (VHS) lämnat ett utredningsuppdrag om förutsättningar för att sökande med betyg från fö</w:t>
      </w:r>
      <w:r w:rsidRPr="007D63D1">
        <w:t>l</w:t>
      </w:r>
      <w:r w:rsidRPr="007D63D1">
        <w:t>jande utbildningar ska kunna konkurrera i samma urvalsgrupper och på li</w:t>
      </w:r>
      <w:r w:rsidRPr="007D63D1">
        <w:t>k</w:t>
      </w:r>
      <w:r w:rsidRPr="007D63D1">
        <w:t>värdiga villkor som sökande med betyg från svensk gymnasial utbildning:</w:t>
      </w:r>
    </w:p>
    <w:p w:rsidR="007D63D1" w:rsidRPr="007D63D1" w:rsidRDefault="007D63D1">
      <w:pPr>
        <w:pStyle w:val="PunktlistaBomb"/>
      </w:pPr>
      <w:r w:rsidRPr="007D63D1">
        <w:t>Åländsk utbildning på gymnasial nivå.</w:t>
      </w:r>
    </w:p>
    <w:p w:rsidR="007D63D1" w:rsidRPr="007D63D1" w:rsidRDefault="007D63D1">
      <w:pPr>
        <w:pStyle w:val="PunktlistaBomb"/>
        <w:spacing w:before="0"/>
      </w:pPr>
      <w:r w:rsidRPr="007D63D1">
        <w:t>Utbildning på gymnasial nivå inom Europaskolan.</w:t>
      </w:r>
    </w:p>
    <w:p w:rsidR="007D63D1" w:rsidRPr="007D63D1" w:rsidRDefault="007D63D1">
      <w:pPr>
        <w:pStyle w:val="PunktlistaBomb"/>
        <w:spacing w:before="0"/>
      </w:pPr>
      <w:r w:rsidRPr="007D63D1">
        <w:t>IB-utbildning.</w:t>
      </w:r>
    </w:p>
    <w:p w:rsidR="007D63D1" w:rsidRPr="007D63D1" w:rsidRDefault="007D63D1">
      <w:pPr>
        <w:pStyle w:val="PunktlistaBomb"/>
        <w:spacing w:before="0"/>
      </w:pPr>
      <w:r w:rsidRPr="007D63D1">
        <w:t>Gymnasial utbildning vid Lycee International.</w:t>
      </w:r>
    </w:p>
    <w:p w:rsidR="007D63D1" w:rsidRPr="007D63D1" w:rsidRDefault="007D63D1">
      <w:r w:rsidRPr="007D63D1">
        <w:t>Bakgrunden är att tillträdesreglerna förändras inför intagningen till höstterm</w:t>
      </w:r>
      <w:r w:rsidRPr="007D63D1">
        <w:t>i</w:t>
      </w:r>
      <w:r w:rsidRPr="007D63D1">
        <w:t>nen 2010. Sökande med utländska och internationella betyg ska prövas i en egen urvalsgrupp.</w:t>
      </w:r>
    </w:p>
    <w:p w:rsidR="007D63D1" w:rsidRPr="007D63D1" w:rsidRDefault="007D63D1">
      <w:pPr>
        <w:pStyle w:val="Normaltindrag"/>
      </w:pPr>
      <w:r w:rsidRPr="007D63D1">
        <w:t>I rapporten konstateras att detta skulle innebära stora problem, främst när det gäller antagningsprocessen, att genomföra den i uppdraget aktualiserade förändringen inför antagningen till höstterminen 2010</w:t>
      </w:r>
    </w:p>
    <w:p w:rsidR="007D63D1" w:rsidRPr="007D63D1" w:rsidRDefault="007D63D1">
      <w:pPr>
        <w:pStyle w:val="Normaltindrag"/>
      </w:pPr>
      <w:r w:rsidRPr="007D63D1">
        <w:t>I rapporten dras slutsatsen att</w:t>
      </w:r>
    </w:p>
    <w:p w:rsidR="007D63D1" w:rsidRPr="007D63D1" w:rsidRDefault="007D63D1">
      <w:pPr>
        <w:pStyle w:val="PunktlistaBomb"/>
      </w:pPr>
      <w:r w:rsidRPr="007D63D1">
        <w:t>det finns likvärdighetsproblem med kompletteringsmöjligheter</w:t>
      </w:r>
    </w:p>
    <w:p w:rsidR="007D63D1" w:rsidRPr="007D63D1" w:rsidRDefault="007D63D1">
      <w:pPr>
        <w:pStyle w:val="PunktlistaBomb"/>
        <w:spacing w:before="0"/>
      </w:pPr>
      <w:r w:rsidRPr="007D63D1">
        <w:t>sökande med utländska betyg sannolikt missgynnas av att prövas i en särskild urvalsgrupp</w:t>
      </w:r>
    </w:p>
    <w:p w:rsidR="007D63D1" w:rsidRPr="007D63D1" w:rsidRDefault="007D63D1">
      <w:pPr>
        <w:pStyle w:val="PunktlistaBomb"/>
        <w:spacing w:before="0"/>
      </w:pPr>
      <w:r w:rsidRPr="007D63D1">
        <w:t>det sannolikt inte är förenligt med EG-rätten att sökande från EES-området prövas i en särskild urvalsgrupp</w:t>
      </w:r>
    </w:p>
    <w:p w:rsidR="007D63D1" w:rsidRPr="007D63D1" w:rsidRDefault="007D63D1">
      <w:pPr>
        <w:pStyle w:val="PunktlistaBomb"/>
        <w:spacing w:before="0"/>
      </w:pPr>
      <w:r w:rsidRPr="007D63D1">
        <w:t>om den aktualiserade förändringen genomförs bör övriga sökanden från EES-området ges motsvarande möjligheter.</w:t>
      </w:r>
    </w:p>
    <w:p w:rsidR="007D63D1" w:rsidRPr="007D63D1" w:rsidRDefault="007D63D1">
      <w:r w:rsidRPr="007D63D1">
        <w:lastRenderedPageBreak/>
        <w:t>Åland med sitt läge mellan Finland och Sverige, självstyret och svenskan som huvudsakliga språk, borde behandlas särskilt. De nordiska länderna har länge arbetat för gemensamma utbildningar. Att inte tillåta de åländska studerande att ingå i den svenska kvoten vore en helt ny nordisk utbildningspolitik, inte enbart för Åland utan även för resten av Norden. Flerspråkighet och nordisk språkförståelse samt tillgång till olika länders utbildningssystem har varit bärande delar i den nordiska utbildningspolitike</w:t>
      </w:r>
      <w:r w:rsidRPr="007D63D1">
        <w:t>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63D1">
        <w:trPr>
          <w:cantSplit/>
        </w:trPr>
        <w:tc>
          <w:tcPr>
            <w:tcW w:w="3046" w:type="dxa"/>
          </w:tcPr>
          <w:p w:rsidR="007D63D1" w:rsidRPr="007D63D1" w:rsidRDefault="007D63D1">
            <w:pPr>
              <w:pStyle w:val="UnderskriftDatum"/>
              <w:spacing w:before="240"/>
            </w:pPr>
            <w:r w:rsidRPr="007D63D1">
              <w:t>Stockholm den 2 oktober 2009</w:t>
            </w:r>
          </w:p>
        </w:tc>
        <w:tc>
          <w:tcPr>
            <w:tcW w:w="3047" w:type="dxa"/>
          </w:tcPr>
          <w:p w:rsidR="007D63D1" w:rsidRPr="007D63D1" w:rsidRDefault="007D63D1">
            <w:pPr>
              <w:pStyle w:val="Underskrifter"/>
              <w:spacing w:before="240"/>
            </w:pPr>
          </w:p>
        </w:tc>
      </w:tr>
      <w:tr w:rsidR="00000000" w:rsidRPr="007D63D1">
        <w:trPr>
          <w:cantSplit/>
        </w:trPr>
        <w:tc>
          <w:tcPr>
            <w:tcW w:w="3046" w:type="dxa"/>
          </w:tcPr>
          <w:p w:rsidR="007D63D1" w:rsidRPr="007D63D1" w:rsidRDefault="007D63D1">
            <w:pPr>
              <w:pStyle w:val="Underskrifter"/>
            </w:pPr>
            <w:r w:rsidRPr="007D63D1">
              <w:t>Sinikka Bohlin (s)</w:t>
            </w:r>
          </w:p>
        </w:tc>
        <w:tc>
          <w:tcPr>
            <w:tcW w:w="3046" w:type="dxa"/>
          </w:tcPr>
          <w:p w:rsidR="007D63D1" w:rsidRPr="007D63D1" w:rsidRDefault="007D63D1">
            <w:pPr>
              <w:pStyle w:val="Underskrifter"/>
            </w:pPr>
            <w:r w:rsidRPr="007D63D1">
              <w:t>Lars Wegendal (s)</w:t>
            </w:r>
          </w:p>
        </w:tc>
      </w:tr>
    </w:tbl>
    <w:p w:rsidR="007D63D1" w:rsidRPr="007D63D1" w:rsidRDefault="007D63D1">
      <w:pPr>
        <w:pStyle w:val="Normaltindrag"/>
      </w:pPr>
    </w:p>
    <w:sectPr w:rsidR="00000000" w:rsidRPr="007D63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3D1" w:rsidRPr="007D63D1" w:rsidRDefault="007D63D1">
      <w:r w:rsidRPr="007D63D1">
        <w:separator/>
      </w:r>
    </w:p>
  </w:endnote>
  <w:endnote w:type="continuationSeparator" w:id="0">
    <w:p w:rsidR="007D63D1" w:rsidRPr="007D63D1" w:rsidRDefault="007D63D1">
      <w:r w:rsidRPr="007D63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fot"/>
    </w:pPr>
    <w:r w:rsidRPr="007D63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80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D1" w:rsidRDefault="007D63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63D1" w:rsidRDefault="007D63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fot"/>
    </w:pPr>
    <w:r w:rsidRPr="007D63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962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D1" w:rsidRDefault="007D63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63D1" w:rsidRDefault="007D63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fot"/>
    </w:pPr>
    <w:r w:rsidRPr="007D63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101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D1" w:rsidRDefault="007D63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63D1" w:rsidRDefault="007D63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3D1" w:rsidRPr="007D63D1" w:rsidRDefault="007D63D1">
      <w:r w:rsidRPr="007D63D1">
        <w:separator/>
      </w:r>
    </w:p>
  </w:footnote>
  <w:footnote w:type="continuationSeparator" w:id="0">
    <w:p w:rsidR="007D63D1" w:rsidRPr="007D63D1" w:rsidRDefault="007D63D1">
      <w:r w:rsidRPr="007D63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huvud"/>
    </w:pPr>
    <w:r w:rsidRPr="007D63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3654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D1" w:rsidRDefault="007D63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63D1" w:rsidRDefault="007D63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huvud"/>
    </w:pPr>
    <w:r w:rsidRPr="007D63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265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D1" w:rsidRDefault="007D63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63D1" w:rsidRDefault="007D63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FSHNormal"/>
      <w:tabs>
        <w:tab w:val="right" w:pos="5840"/>
      </w:tabs>
    </w:pPr>
    <w:r w:rsidRPr="007D63D1">
      <w:br/>
    </w:r>
    <w:r w:rsidRPr="007D63D1">
      <w:fldChar w:fldCharType="begin" w:fldLock="1"/>
    </w:r>
    <w:r w:rsidRPr="007D63D1">
      <w:instrText xml:space="preserve"> DOCPROPERTY</w:instrText>
    </w:r>
    <w:r w:rsidRPr="007D63D1">
      <w:rPr>
        <w:sz w:val="18"/>
      </w:rPr>
      <w:instrText xml:space="preserve"> "YearUser" *\charformat </w:instrText>
    </w:r>
    <w:r w:rsidRPr="007D63D1">
      <w:fldChar w:fldCharType="separate"/>
    </w:r>
    <w:r w:rsidRPr="007D63D1">
      <w:t>2009/10</w:t>
    </w:r>
    <w:r w:rsidRPr="007D63D1">
      <w:fldChar w:fldCharType="end"/>
    </w:r>
    <w:r w:rsidRPr="007D63D1">
      <w:t xml:space="preserve"> </w:t>
    </w:r>
    <w:r w:rsidRPr="007D63D1">
      <w:tab/>
      <w:t xml:space="preserve">mnr: </w:t>
    </w:r>
    <w:r w:rsidRPr="007D63D1">
      <w:fldChar w:fldCharType="begin" w:fldLock="1"/>
    </w:r>
    <w:r w:rsidRPr="007D63D1">
      <w:instrText xml:space="preserve"> DOCPROPERTY</w:instrText>
    </w:r>
    <w:r w:rsidRPr="007D63D1">
      <w:rPr>
        <w:sz w:val="18"/>
      </w:rPr>
      <w:instrText xml:space="preserve"> "Motionsnummer" *\charformat </w:instrText>
    </w:r>
    <w:r w:rsidRPr="007D63D1">
      <w:fldChar w:fldCharType="separate"/>
    </w:r>
    <w:r w:rsidRPr="007D63D1">
      <w:t>Ub315</w:t>
    </w:r>
    <w:r w:rsidRPr="007D63D1">
      <w:fldChar w:fldCharType="end"/>
    </w:r>
    <w:r w:rsidRPr="007D63D1">
      <w:br/>
    </w:r>
    <w:r w:rsidRPr="007D63D1">
      <w:fldChar w:fldCharType="begin" w:fldLock="1"/>
    </w:r>
    <w:r w:rsidRPr="007D63D1">
      <w:instrText xml:space="preserve"> DOCPROPERTY</w:instrText>
    </w:r>
    <w:r w:rsidRPr="007D63D1">
      <w:rPr>
        <w:sz w:val="18"/>
      </w:rPr>
      <w:instrText xml:space="preserve"> "Samling" *\charformat </w:instrText>
    </w:r>
    <w:r w:rsidRPr="007D63D1">
      <w:fldChar w:fldCharType="end"/>
    </w:r>
    <w:r w:rsidRPr="007D63D1">
      <w:tab/>
      <w:t xml:space="preserve">pnr: </w:t>
    </w:r>
    <w:r w:rsidRPr="007D63D1">
      <w:fldChar w:fldCharType="begin" w:fldLock="1"/>
    </w:r>
    <w:r w:rsidRPr="007D63D1">
      <w:instrText xml:space="preserve"> DOCPROPERTY</w:instrText>
    </w:r>
    <w:r w:rsidRPr="007D63D1">
      <w:rPr>
        <w:sz w:val="18"/>
      </w:rPr>
      <w:instrText xml:space="preserve"> "Partinummer" *\charformat </w:instrText>
    </w:r>
    <w:r w:rsidRPr="007D63D1">
      <w:fldChar w:fldCharType="separate"/>
    </w:r>
    <w:r w:rsidRPr="007D63D1">
      <w:t>s65301</w:t>
    </w:r>
    <w:r w:rsidRPr="007D63D1">
      <w:fldChar w:fldCharType="end"/>
    </w:r>
  </w:p>
  <w:p w:rsidR="007D63D1" w:rsidRPr="007D63D1" w:rsidRDefault="007D63D1">
    <w:pPr>
      <w:pStyle w:val="FSHRub1"/>
    </w:pPr>
    <w:r w:rsidRPr="007D63D1">
      <w:t>Motion till riksdagen</w:t>
    </w:r>
    <w:r w:rsidRPr="007D63D1">
      <w:br/>
    </w:r>
    <w:r w:rsidRPr="007D63D1">
      <w:fldChar w:fldCharType="begin" w:fldLock="1"/>
    </w:r>
    <w:r w:rsidRPr="007D63D1">
      <w:instrText xml:space="preserve"> DOCPROPERTY "YearUser" *\charformat </w:instrText>
    </w:r>
    <w:r w:rsidRPr="007D63D1">
      <w:fldChar w:fldCharType="separate"/>
    </w:r>
    <w:r w:rsidRPr="007D63D1">
      <w:t>2009/10</w:t>
    </w:r>
    <w:r w:rsidRPr="007D63D1">
      <w:fldChar w:fldCharType="end"/>
    </w:r>
    <w:r w:rsidRPr="007D63D1">
      <w:t>:</w:t>
    </w:r>
    <w:r w:rsidRPr="007D63D1">
      <w:fldChar w:fldCharType="begin" w:fldLock="1"/>
    </w:r>
    <w:r w:rsidRPr="007D63D1">
      <w:instrText xml:space="preserve"> DOCPROPERTY "Motionsnummer" *\charformat </w:instrText>
    </w:r>
    <w:r w:rsidRPr="007D63D1">
      <w:fldChar w:fldCharType="separate"/>
    </w:r>
    <w:r w:rsidRPr="007D63D1">
      <w:t>Ub315</w:t>
    </w:r>
    <w:r w:rsidRPr="007D63D1">
      <w:fldChar w:fldCharType="end"/>
    </w:r>
  </w:p>
  <w:p w:rsidR="007D63D1" w:rsidRPr="007D63D1" w:rsidRDefault="007D63D1">
    <w:pPr>
      <w:pStyle w:val="FSHNormalS5"/>
    </w:pPr>
    <w:r w:rsidRPr="007D63D1">
      <w:fldChar w:fldCharType="begin" w:fldLock="1"/>
    </w:r>
    <w:r w:rsidRPr="007D63D1">
      <w:instrText xml:space="preserve"> DOCPROPERTY "MotionarText" *\charformat </w:instrText>
    </w:r>
    <w:r w:rsidRPr="007D63D1">
      <w:fldChar w:fldCharType="separate"/>
    </w:r>
    <w:r w:rsidRPr="007D63D1">
      <w:t>av Sinikka Bohlin och Lars Wegendal (s)</w:t>
    </w:r>
    <w:r w:rsidRPr="007D63D1">
      <w:fldChar w:fldCharType="end"/>
    </w:r>
    <w:r w:rsidRPr="007D63D1">
      <w:br/>
    </w:r>
    <w:r w:rsidRPr="007D63D1">
      <w:fldChar w:fldCharType="begin" w:fldLock="1"/>
    </w:r>
    <w:r w:rsidRPr="007D63D1">
      <w:instrText xml:space="preserve"> DOCPROPERTY "SvarFrasKort" *\charformat </w:instrText>
    </w:r>
    <w:r w:rsidRPr="007D63D1">
      <w:fldChar w:fldCharType="end"/>
    </w:r>
  </w:p>
  <w:p w:rsidR="007D63D1" w:rsidRPr="007D63D1" w:rsidRDefault="007D63D1">
    <w:pPr>
      <w:pStyle w:val="FSHTitel"/>
    </w:pPr>
    <w:r w:rsidRPr="007D63D1">
      <w:fldChar w:fldCharType="begin" w:fldLock="1"/>
    </w:r>
    <w:r w:rsidRPr="007D63D1">
      <w:instrText xml:space="preserve"> DOCPROPERTY</w:instrText>
    </w:r>
    <w:r w:rsidRPr="007D63D1">
      <w:rPr>
        <w:sz w:val="18"/>
      </w:rPr>
      <w:instrText xml:space="preserve"> "RubrikSvar" *\charformat </w:instrText>
    </w:r>
    <w:r w:rsidRPr="007D63D1">
      <w:fldChar w:fldCharType="separate"/>
    </w:r>
    <w:r w:rsidRPr="007D63D1">
      <w:t>Åländsk utbildning</w:t>
    </w:r>
    <w:r w:rsidRPr="007D63D1">
      <w:fldChar w:fldCharType="end"/>
    </w:r>
  </w:p>
  <w:p w:rsidR="007D63D1" w:rsidRPr="007D63D1" w:rsidRDefault="007D63D1">
    <w:pPr>
      <w:pStyle w:val="Normal00"/>
    </w:pPr>
  </w:p>
  <w:p w:rsidR="007D63D1" w:rsidRPr="007D63D1" w:rsidRDefault="007D63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3667802">
    <w:abstractNumId w:val="8"/>
  </w:num>
  <w:num w:numId="2" w16cid:durableId="414397559">
    <w:abstractNumId w:val="9"/>
  </w:num>
  <w:num w:numId="3" w16cid:durableId="1894999191">
    <w:abstractNumId w:val="8"/>
  </w:num>
  <w:num w:numId="4" w16cid:durableId="1413506337">
    <w:abstractNumId w:val="9"/>
  </w:num>
  <w:num w:numId="5" w16cid:durableId="2000885580">
    <w:abstractNumId w:val="13"/>
  </w:num>
  <w:num w:numId="6" w16cid:durableId="2010786076">
    <w:abstractNumId w:val="10"/>
  </w:num>
  <w:num w:numId="7" w16cid:durableId="1551454588">
    <w:abstractNumId w:val="11"/>
  </w:num>
  <w:num w:numId="8" w16cid:durableId="1406103065">
    <w:abstractNumId w:val="12"/>
  </w:num>
  <w:num w:numId="9" w16cid:durableId="49351840">
    <w:abstractNumId w:val="8"/>
  </w:num>
  <w:num w:numId="10" w16cid:durableId="344134043">
    <w:abstractNumId w:val="3"/>
  </w:num>
  <w:num w:numId="11" w16cid:durableId="175266997">
    <w:abstractNumId w:val="2"/>
  </w:num>
  <w:num w:numId="12" w16cid:durableId="1152482434">
    <w:abstractNumId w:val="1"/>
  </w:num>
  <w:num w:numId="13" w16cid:durableId="1828857620">
    <w:abstractNumId w:val="0"/>
  </w:num>
  <w:num w:numId="14" w16cid:durableId="1885941528">
    <w:abstractNumId w:val="9"/>
  </w:num>
  <w:num w:numId="15" w16cid:durableId="1758331087">
    <w:abstractNumId w:val="7"/>
  </w:num>
  <w:num w:numId="16" w16cid:durableId="659963849">
    <w:abstractNumId w:val="6"/>
  </w:num>
  <w:num w:numId="17" w16cid:durableId="1385642355">
    <w:abstractNumId w:val="5"/>
  </w:num>
  <w:num w:numId="18" w16cid:durableId="999424359">
    <w:abstractNumId w:val="4"/>
  </w:num>
  <w:num w:numId="19" w16cid:durableId="1893037803">
    <w:abstractNumId w:val="11"/>
  </w:num>
  <w:num w:numId="20" w16cid:durableId="1456295648">
    <w:abstractNumId w:val="10"/>
  </w:num>
  <w:num w:numId="21" w16cid:durableId="651298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A84252AD-74F7-4D5E-861A-3F95269FC5C7},{BEDD056F-1A1A-4CFA-A255-1539E8CEDB82}"/>
  </w:docVars>
  <w:rsids>
    <w:rsidRoot w:val="002A4866"/>
    <w:rsid w:val="002A4866"/>
    <w:rsid w:val="007D63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E93715F-ED5E-472B-901A-FA019D4D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1698</Characters>
  <Application>Microsoft Office Word</Application>
  <DocSecurity>4</DocSecurity>
  <Lines>36</Lines>
  <Paragraphs>21</Paragraphs>
  <ScaleCrop>false</ScaleCrop>
  <HeadingPairs>
    <vt:vector size="2" baseType="variant">
      <vt:variant>
        <vt:lpstr>Rubrik</vt:lpstr>
      </vt:variant>
      <vt:variant>
        <vt:i4>1</vt:i4>
      </vt:variant>
    </vt:vector>
  </HeadingPairs>
  <TitlesOfParts>
    <vt:vector size="1" baseType="lpstr">
      <vt:lpstr>s65301</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s65301</dc:title>
  <dc:subject>s65301</dc:subject>
  <dc:creator>Riksdagen</dc:creator>
  <cp:keywords>Riksdagen</cp:keywords>
  <dc:description>Nya formatmallshantering för förslag+urix bakåtkomp+könamn</dc:description>
  <cp:lastModifiedBy>Lars Brink</cp:lastModifiedBy>
  <cp:revision>2</cp:revision>
  <cp:lastPrinted>2010-01-19T12:08:00Z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Åländsk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Åländsk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Lars Wegendal (s)</vt:lpwstr>
  </property>
  <property fmtid="{D5CDD505-2E9C-101B-9397-08002B2CF9AE}" pid="26" name="MotionarLista">
    <vt:lpwstr>Bohlin, Sinikka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20092010000000000115000653010069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20092010000000000115000653010069</vt:lpwstr>
  </property>
  <property fmtid="{D5CDD505-2E9C-101B-9397-08002B2CF9AE}" pid="50" name="nummer">
    <vt:lpwstr>315</vt:lpwstr>
  </property>
  <property fmtid="{D5CDD505-2E9C-101B-9397-08002B2CF9AE}" pid="51" name="utskottsbeteckning">
    <vt:lpwstr>Ub</vt:lpwstr>
  </property>
  <property fmtid="{D5CDD505-2E9C-101B-9397-08002B2CF9AE}" pid="52" name="GlobalUID">
    <vt:lpwstr>{190CE01B-745D-45DC-8234-C32F2B3FF8F8}</vt:lpwstr>
  </property>
  <property fmtid="{D5CDD505-2E9C-101B-9397-08002B2CF9AE}" pid="53" name="Överföringar">
    <vt:i4>0</vt:i4>
  </property>
  <property fmtid="{D5CDD505-2E9C-101B-9397-08002B2CF9AE}" pid="54" name="Checksum">
    <vt:lpwstr>*1010994382616*</vt:lpwstr>
  </property>
  <property fmtid="{D5CDD505-2E9C-101B-9397-08002B2CF9AE}" pid="55" name="skuggnummer">
    <vt:lpwstr>1526</vt:lpwstr>
  </property>
  <property fmtid="{D5CDD505-2E9C-101B-9397-08002B2CF9AE}" pid="56" name="urixVersion">
    <vt:lpwstr>4.1.0.6</vt:lpwstr>
  </property>
  <property fmtid="{D5CDD505-2E9C-101B-9397-08002B2CF9AE}" pid="57" name="urixOrigin">
    <vt:lpwstr>100119 13:08:17.220</vt:lpwstr>
  </property>
  <property fmtid="{D5CDD505-2E9C-101B-9397-08002B2CF9AE}" pid="58" name="urixGuid">
    <vt:lpwstr>{F1FBFC17-7A63-4F36-AE23-33F5A7A6144D}</vt:lpwstr>
  </property>
</Properties>
</file>