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97B" w:rsidRPr="00C737F5" w:rsidRDefault="003A697B">
      <w:pPr>
        <w:pStyle w:val="Frslagsrubrik"/>
      </w:pPr>
      <w:r w:rsidRPr="00C737F5">
        <w:t>Förslag till riksdagsbeslut</w:t>
      </w:r>
    </w:p>
    <w:p w:rsidR="003A697B" w:rsidRPr="00C737F5" w:rsidRDefault="003A697B">
      <w:pPr>
        <w:pStyle w:val="Hemstlatt"/>
        <w:ind w:left="0"/>
      </w:pPr>
      <w:r w:rsidRPr="00C737F5">
        <w:t>Riksdagen tillkännager för regeringen som sin mening vad som anförs i motionen om att se över möjligheten att införa alkobommar vid alla Sveriges färjelägen med internationell trafik, under förutsättning att försöksverksamheten i Göteborgs hamn ger stöd för en sådan sat</w:t>
      </w:r>
      <w:r w:rsidRPr="00C737F5">
        <w:t>s</w:t>
      </w:r>
      <w:r w:rsidRPr="00C737F5">
        <w:t>ning.</w:t>
      </w:r>
    </w:p>
    <w:p w:rsidR="003A697B" w:rsidRPr="00C737F5" w:rsidRDefault="003A697B">
      <w:pPr>
        <w:pStyle w:val="Rubrik1"/>
      </w:pPr>
      <w:r w:rsidRPr="00C737F5">
        <w:t>Motivering</w:t>
      </w:r>
    </w:p>
    <w:p w:rsidR="003A697B" w:rsidRPr="00C737F5" w:rsidRDefault="003A697B">
      <w:r w:rsidRPr="00C737F5">
        <w:t>All erfarenhet visar att fasta nykterhetskontroller vid vissa givna platser är en framgångsrik metod för att förhindra rättonyktra förare. Efter en tragisk död</w:t>
      </w:r>
      <w:r w:rsidRPr="00C737F5">
        <w:t>s</w:t>
      </w:r>
      <w:r w:rsidRPr="00C737F5">
        <w:t>olycka 2007, då fem personer omkom efter att ha blivit påkörda av en alk</w:t>
      </w:r>
      <w:r w:rsidRPr="00C737F5">
        <w:t>o</w:t>
      </w:r>
      <w:r w:rsidRPr="00C737F5">
        <w:t>holpåverkad lastbilsförare beslutade Ystads hamn att låta ett vaktbolag utföra nykterhetskontroller. Resultatet av dessa kontroller visade att ett stort antal förare som var på väg ut från hamnen var onyktra. Denna verksamhet stopp</w:t>
      </w:r>
      <w:r w:rsidRPr="00C737F5">
        <w:t>a</w:t>
      </w:r>
      <w:r w:rsidRPr="00C737F5">
        <w:t>des dock av Rikspolisstyrelsen, då verksamheten bedömdes vara av polisiär karaktär.</w:t>
      </w:r>
    </w:p>
    <w:p w:rsidR="003A697B" w:rsidRPr="00C737F5" w:rsidRDefault="003A697B">
      <w:pPr>
        <w:pStyle w:val="Normaltindrag"/>
      </w:pPr>
      <w:r w:rsidRPr="00C737F5">
        <w:t>Den 20 augusti i år invigdes den första alkobommen i Göteborgs hamn. Under en försöksperiod ska den tunga trafiken som anl</w:t>
      </w:r>
      <w:r w:rsidRPr="00C737F5">
        <w:t>änder till hamnen via Tysklandsfärjan kontrolleras i en automatisk och snabb nykterhetskontroll. Det är den ideella organisationen Motorförarnas helnykterhetsförbund, MHF, som tidigare varit pådrivande i utvecklingen av alkolås i bilar, som tagit init</w:t>
      </w:r>
      <w:r w:rsidRPr="00C737F5">
        <w:t>i</w:t>
      </w:r>
      <w:r w:rsidRPr="00C737F5">
        <w:t>ativ till denna försöksverksamhet. Det är ett smart och relativt enkelt sätt att minska rattfylleriet och öka trafiksäkerheten på våra vägar.</w:t>
      </w:r>
    </w:p>
    <w:p w:rsidR="003A697B" w:rsidRPr="00C737F5" w:rsidRDefault="003A697B">
      <w:pPr>
        <w:pStyle w:val="Normaltindrag"/>
      </w:pPr>
      <w:r w:rsidRPr="00C737F5">
        <w:t>I mitten av september slog bommen till för första gången. En lastbilschau</w:t>
      </w:r>
      <w:r w:rsidRPr="00C737F5">
        <w:t>f</w:t>
      </w:r>
      <w:r w:rsidRPr="00C737F5">
        <w:t>för med över en promille i kroppen stoppades med bommens hjälp i Göt</w:t>
      </w:r>
      <w:r w:rsidRPr="00C737F5">
        <w:t>e</w:t>
      </w:r>
      <w:r w:rsidRPr="00C737F5">
        <w:t>borgs hamn. Det intressanta i sammanhanget är inte i första hand hur många alkoholpåverkade förare som stoppas och lagförs, utan den preventiva effe</w:t>
      </w:r>
      <w:r w:rsidRPr="00C737F5">
        <w:t>k</w:t>
      </w:r>
      <w:r w:rsidRPr="00C737F5">
        <w:t>ten som alkobommar kan leda till.</w:t>
      </w:r>
    </w:p>
    <w:p w:rsidR="003A697B" w:rsidRPr="00C737F5" w:rsidRDefault="003A697B">
      <w:pPr>
        <w:pStyle w:val="Normaltindrag"/>
      </w:pPr>
      <w:r w:rsidRPr="00C737F5">
        <w:lastRenderedPageBreak/>
        <w:t>Försöksverksamheten i Göteborg behöver självfallet utvärderas för att se att tekniken fungerar och att den ger de resultat som önskas. Om försöksver</w:t>
      </w:r>
      <w:r w:rsidRPr="00C737F5">
        <w:t>k</w:t>
      </w:r>
      <w:r w:rsidRPr="00C737F5">
        <w:t>samheten blir framgångsrik bör den permanentas och införas vid alla Sveriges färjelägen med internationell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7F5">
        <w:trPr>
          <w:cantSplit/>
        </w:trPr>
        <w:tc>
          <w:tcPr>
            <w:tcW w:w="3046" w:type="dxa"/>
          </w:tcPr>
          <w:p w:rsidR="003A697B" w:rsidRPr="00C737F5" w:rsidRDefault="003A697B">
            <w:pPr>
              <w:pStyle w:val="UnderskriftDatum"/>
              <w:spacing w:before="240"/>
            </w:pPr>
            <w:r w:rsidRPr="00C737F5">
              <w:t>Stockholm den 4 oktober 2013</w:t>
            </w:r>
          </w:p>
        </w:tc>
        <w:tc>
          <w:tcPr>
            <w:tcW w:w="3047" w:type="dxa"/>
          </w:tcPr>
          <w:p w:rsidR="003A697B" w:rsidRPr="00C737F5" w:rsidRDefault="003A697B">
            <w:pPr>
              <w:pStyle w:val="Underskrifter"/>
              <w:spacing w:before="240"/>
            </w:pPr>
          </w:p>
        </w:tc>
      </w:tr>
      <w:tr w:rsidR="00000000" w:rsidRPr="00C737F5">
        <w:trPr>
          <w:cantSplit/>
        </w:trPr>
        <w:tc>
          <w:tcPr>
            <w:tcW w:w="3046" w:type="dxa"/>
          </w:tcPr>
          <w:p w:rsidR="003A697B" w:rsidRPr="00C737F5" w:rsidRDefault="003A697B">
            <w:pPr>
              <w:pStyle w:val="Underskrifter"/>
            </w:pPr>
            <w:r w:rsidRPr="00C737F5">
              <w:t>Magnus Sjödahl (KD)</w:t>
            </w:r>
          </w:p>
        </w:tc>
        <w:tc>
          <w:tcPr>
            <w:tcW w:w="3046" w:type="dxa"/>
          </w:tcPr>
          <w:p w:rsidR="003A697B" w:rsidRPr="00C737F5" w:rsidRDefault="003A697B">
            <w:pPr>
              <w:pStyle w:val="Underskrifter"/>
            </w:pPr>
            <w:r w:rsidRPr="00C737F5">
              <w:t>Lars-Axel Nordell (KD)</w:t>
            </w:r>
          </w:p>
        </w:tc>
      </w:tr>
    </w:tbl>
    <w:p w:rsidR="003A697B" w:rsidRPr="00C737F5" w:rsidRDefault="003A697B">
      <w:pPr>
        <w:pStyle w:val="Normaltindrag"/>
      </w:pPr>
    </w:p>
    <w:sectPr w:rsidR="003A697B" w:rsidRPr="00C737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97B" w:rsidRPr="00C737F5" w:rsidRDefault="003A697B">
      <w:r w:rsidRPr="00C737F5">
        <w:separator/>
      </w:r>
    </w:p>
  </w:endnote>
  <w:endnote w:type="continuationSeparator" w:id="0">
    <w:p w:rsidR="003A697B" w:rsidRPr="00C737F5" w:rsidRDefault="003A697B">
      <w:r w:rsidRPr="00C73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C737F5">
    <w:pPr>
      <w:pStyle w:val="Sidfot"/>
    </w:pPr>
    <w:r w:rsidRPr="00C73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614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7B" w:rsidRDefault="003A6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697B" w:rsidRDefault="003A6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C737F5">
    <w:pPr>
      <w:pStyle w:val="Sidfot"/>
    </w:pPr>
    <w:r w:rsidRPr="00C73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73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7B" w:rsidRDefault="003A69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697B" w:rsidRDefault="003A69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C737F5">
    <w:pPr>
      <w:pStyle w:val="Sidfot"/>
    </w:pPr>
    <w:r w:rsidRPr="00C73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103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7B" w:rsidRDefault="003A6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697B" w:rsidRDefault="003A6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97B" w:rsidRPr="00C737F5" w:rsidRDefault="003A697B">
      <w:r w:rsidRPr="00C737F5">
        <w:separator/>
      </w:r>
    </w:p>
  </w:footnote>
  <w:footnote w:type="continuationSeparator" w:id="0">
    <w:p w:rsidR="003A697B" w:rsidRPr="00C737F5" w:rsidRDefault="003A697B">
      <w:r w:rsidRPr="00C73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C737F5">
    <w:pPr>
      <w:pStyle w:val="Sidhuvud"/>
    </w:pPr>
    <w:r w:rsidRPr="00C73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751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7B" w:rsidRDefault="003A6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697B" w:rsidRDefault="003A69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C737F5">
    <w:pPr>
      <w:pStyle w:val="Sidhuvud"/>
    </w:pPr>
    <w:r w:rsidRPr="00C73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607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97B" w:rsidRDefault="003A6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697B" w:rsidRDefault="003A69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97B" w:rsidRPr="00C737F5" w:rsidRDefault="003A697B">
    <w:pPr>
      <w:pStyle w:val="FSHNormal"/>
      <w:tabs>
        <w:tab w:val="right" w:pos="5840"/>
      </w:tabs>
    </w:pPr>
    <w:r w:rsidRPr="00C737F5">
      <w:br/>
    </w:r>
    <w:r w:rsidRPr="00C737F5">
      <w:fldChar w:fldCharType="begin" w:fldLock="1"/>
    </w:r>
    <w:r w:rsidRPr="00C737F5">
      <w:instrText xml:space="preserve"> DOCPROPERTY</w:instrText>
    </w:r>
    <w:r w:rsidRPr="00C737F5">
      <w:rPr>
        <w:sz w:val="18"/>
      </w:rPr>
      <w:instrText xml:space="preserve"> "YearUser" *\charformat </w:instrText>
    </w:r>
    <w:r w:rsidRPr="00C737F5">
      <w:fldChar w:fldCharType="separate"/>
    </w:r>
    <w:r w:rsidRPr="00C737F5">
      <w:t>2013/14</w:t>
    </w:r>
    <w:r w:rsidRPr="00C737F5">
      <w:fldChar w:fldCharType="end"/>
    </w:r>
    <w:r w:rsidRPr="00C737F5">
      <w:t xml:space="preserve"> </w:t>
    </w:r>
    <w:r w:rsidRPr="00C737F5">
      <w:tab/>
      <w:t xml:space="preserve">mnr: </w:t>
    </w:r>
    <w:r w:rsidRPr="00C737F5">
      <w:fldChar w:fldCharType="begin" w:fldLock="1"/>
    </w:r>
    <w:r w:rsidRPr="00C737F5">
      <w:instrText xml:space="preserve"> DOCPROPERTY</w:instrText>
    </w:r>
    <w:r w:rsidRPr="00C737F5">
      <w:rPr>
        <w:sz w:val="18"/>
      </w:rPr>
      <w:instrText xml:space="preserve"> "Motionsnummer" *\charformat </w:instrText>
    </w:r>
    <w:r w:rsidRPr="00C737F5">
      <w:fldChar w:fldCharType="separate"/>
    </w:r>
    <w:r w:rsidRPr="00C737F5">
      <w:t>T530</w:t>
    </w:r>
    <w:r w:rsidRPr="00C737F5">
      <w:fldChar w:fldCharType="end"/>
    </w:r>
    <w:r w:rsidRPr="00C737F5">
      <w:br/>
    </w:r>
    <w:r w:rsidRPr="00C737F5">
      <w:fldChar w:fldCharType="begin" w:fldLock="1"/>
    </w:r>
    <w:r w:rsidRPr="00C737F5">
      <w:instrText xml:space="preserve"> DOCPROPERTY</w:instrText>
    </w:r>
    <w:r w:rsidRPr="00C737F5">
      <w:rPr>
        <w:sz w:val="18"/>
      </w:rPr>
      <w:instrText xml:space="preserve"> "Samling" *\charformat </w:instrText>
    </w:r>
    <w:r w:rsidRPr="00C737F5">
      <w:fldChar w:fldCharType="end"/>
    </w:r>
    <w:r w:rsidRPr="00C737F5">
      <w:tab/>
      <w:t xml:space="preserve">pnr: </w:t>
    </w:r>
    <w:r w:rsidRPr="00C737F5">
      <w:fldChar w:fldCharType="begin" w:fldLock="1"/>
    </w:r>
    <w:r w:rsidRPr="00C737F5">
      <w:instrText xml:space="preserve"> DOCPROPERTY</w:instrText>
    </w:r>
    <w:r w:rsidRPr="00C737F5">
      <w:rPr>
        <w:sz w:val="18"/>
      </w:rPr>
      <w:instrText xml:space="preserve"> "Partinummer" *\charformat </w:instrText>
    </w:r>
    <w:r w:rsidRPr="00C737F5">
      <w:fldChar w:fldCharType="separate"/>
    </w:r>
    <w:r w:rsidRPr="00C737F5">
      <w:t>KD613</w:t>
    </w:r>
    <w:r w:rsidRPr="00C737F5">
      <w:fldChar w:fldCharType="end"/>
    </w:r>
  </w:p>
  <w:p w:rsidR="003A697B" w:rsidRPr="00C737F5" w:rsidRDefault="003A697B">
    <w:pPr>
      <w:pStyle w:val="FSHRub1"/>
    </w:pPr>
    <w:r w:rsidRPr="00C737F5">
      <w:t>Motion till riksdagen</w:t>
    </w:r>
    <w:r w:rsidRPr="00C737F5">
      <w:br/>
    </w:r>
    <w:r w:rsidRPr="00C737F5">
      <w:fldChar w:fldCharType="begin" w:fldLock="1"/>
    </w:r>
    <w:r w:rsidRPr="00C737F5">
      <w:instrText xml:space="preserve"> DOCPROPERTY "YearUser" *\charformat </w:instrText>
    </w:r>
    <w:r w:rsidRPr="00C737F5">
      <w:fldChar w:fldCharType="separate"/>
    </w:r>
    <w:r w:rsidRPr="00C737F5">
      <w:t>2013/14</w:t>
    </w:r>
    <w:r w:rsidRPr="00C737F5">
      <w:fldChar w:fldCharType="end"/>
    </w:r>
    <w:r w:rsidRPr="00C737F5">
      <w:t>:</w:t>
    </w:r>
    <w:r w:rsidRPr="00C737F5">
      <w:fldChar w:fldCharType="begin" w:fldLock="1"/>
    </w:r>
    <w:r w:rsidRPr="00C737F5">
      <w:instrText xml:space="preserve"> DOCPROPERTY "Motionsnummer" *\charformat </w:instrText>
    </w:r>
    <w:r w:rsidRPr="00C737F5">
      <w:fldChar w:fldCharType="separate"/>
    </w:r>
    <w:r w:rsidRPr="00C737F5">
      <w:t>T530</w:t>
    </w:r>
    <w:r w:rsidRPr="00C737F5">
      <w:fldChar w:fldCharType="end"/>
    </w:r>
  </w:p>
  <w:p w:rsidR="003A697B" w:rsidRPr="00C737F5" w:rsidRDefault="003A697B">
    <w:pPr>
      <w:pStyle w:val="FSHNormalS5"/>
    </w:pPr>
    <w:r w:rsidRPr="00C737F5">
      <w:fldChar w:fldCharType="begin" w:fldLock="1"/>
    </w:r>
    <w:r w:rsidRPr="00C737F5">
      <w:instrText xml:space="preserve"> DOCPROPERTY "MotionarText" *\charformat </w:instrText>
    </w:r>
    <w:r w:rsidRPr="00C737F5">
      <w:fldChar w:fldCharType="separate"/>
    </w:r>
    <w:r w:rsidRPr="00C737F5">
      <w:t>av Magnus Sjödahl och Lars-Axel Nordell (KD)</w:t>
    </w:r>
    <w:r w:rsidRPr="00C737F5">
      <w:fldChar w:fldCharType="end"/>
    </w:r>
    <w:r w:rsidRPr="00C737F5">
      <w:br/>
    </w:r>
    <w:r w:rsidRPr="00C737F5">
      <w:fldChar w:fldCharType="begin" w:fldLock="1"/>
    </w:r>
    <w:r w:rsidRPr="00C737F5">
      <w:instrText xml:space="preserve"> DOCPROPERTY "SvarFrasKort" *\charformat </w:instrText>
    </w:r>
    <w:r w:rsidRPr="00C737F5">
      <w:fldChar w:fldCharType="end"/>
    </w:r>
  </w:p>
  <w:p w:rsidR="003A697B" w:rsidRPr="00C737F5" w:rsidRDefault="003A697B">
    <w:pPr>
      <w:pStyle w:val="FSHTitel"/>
    </w:pPr>
    <w:r w:rsidRPr="00C737F5">
      <w:fldChar w:fldCharType="begin" w:fldLock="1"/>
    </w:r>
    <w:r w:rsidRPr="00C737F5">
      <w:instrText xml:space="preserve"> DOCPROPERTY</w:instrText>
    </w:r>
    <w:r w:rsidRPr="00C737F5">
      <w:rPr>
        <w:sz w:val="18"/>
      </w:rPr>
      <w:instrText xml:space="preserve"> "RubrikSvar" *\charformat </w:instrText>
    </w:r>
    <w:r w:rsidRPr="00C737F5">
      <w:fldChar w:fldCharType="separate"/>
    </w:r>
    <w:r w:rsidRPr="00C737F5">
      <w:t>Ökad trafiksäkerhet med alkobommar</w:t>
    </w:r>
    <w:r w:rsidRPr="00C737F5">
      <w:fldChar w:fldCharType="end"/>
    </w:r>
  </w:p>
  <w:p w:rsidR="003A697B" w:rsidRPr="00C737F5" w:rsidRDefault="003A697B">
    <w:pPr>
      <w:pStyle w:val="Normal00"/>
    </w:pPr>
  </w:p>
  <w:p w:rsidR="003A697B" w:rsidRPr="00C737F5" w:rsidRDefault="003A6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9980669">
    <w:abstractNumId w:val="13"/>
  </w:num>
  <w:num w:numId="2" w16cid:durableId="59639998">
    <w:abstractNumId w:val="11"/>
  </w:num>
  <w:num w:numId="3" w16cid:durableId="236289325">
    <w:abstractNumId w:val="14"/>
  </w:num>
  <w:num w:numId="4" w16cid:durableId="119998029">
    <w:abstractNumId w:val="8"/>
  </w:num>
  <w:num w:numId="5" w16cid:durableId="1718435366">
    <w:abstractNumId w:val="3"/>
  </w:num>
  <w:num w:numId="6" w16cid:durableId="119225028">
    <w:abstractNumId w:val="2"/>
  </w:num>
  <w:num w:numId="7" w16cid:durableId="639189566">
    <w:abstractNumId w:val="1"/>
  </w:num>
  <w:num w:numId="8" w16cid:durableId="342828319">
    <w:abstractNumId w:val="0"/>
  </w:num>
  <w:num w:numId="9" w16cid:durableId="1284844025">
    <w:abstractNumId w:val="9"/>
  </w:num>
  <w:num w:numId="10" w16cid:durableId="1787695490">
    <w:abstractNumId w:val="7"/>
  </w:num>
  <w:num w:numId="11" w16cid:durableId="1792944036">
    <w:abstractNumId w:val="6"/>
  </w:num>
  <w:num w:numId="12" w16cid:durableId="1908152994">
    <w:abstractNumId w:val="5"/>
  </w:num>
  <w:num w:numId="13" w16cid:durableId="2104910894">
    <w:abstractNumId w:val="4"/>
  </w:num>
  <w:num w:numId="14" w16cid:durableId="2069570551">
    <w:abstractNumId w:val="16"/>
  </w:num>
  <w:num w:numId="15" w16cid:durableId="1732772359">
    <w:abstractNumId w:val="12"/>
  </w:num>
  <w:num w:numId="16" w16cid:durableId="1902673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E0BE4BF3-C08E-4B72-AD4F-146459FC7AFC},{95646CD8-EE96-4B4D-B76D-C476B3FDD006}"/>
  </w:docVars>
  <w:rsids>
    <w:rsidRoot w:val="00215FE7"/>
    <w:rsid w:val="00215FE7"/>
    <w:rsid w:val="003A697B"/>
    <w:rsid w:val="00C73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6BE96A-78A9-41BF-95C3-CFC54E38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1754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KD613</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KD613</dc:title>
  <dc:subject>KD613</dc:subject>
  <dc:creator>Riksdagen</dc:creator>
  <cp:keywords>Riksdagen</cp:keywords>
  <dc:description>AD-ändringar</dc:description>
  <cp:lastModifiedBy>Lars Brink</cp:lastModifiedBy>
  <cp:revision>2</cp:revision>
  <cp:lastPrinted>2014-01-16T13:40:00Z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trafiksäkerhet med alkobommar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trafiksäkerhet med alkobommar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Magnus Sjödahl och Lars-Axel Nordell (KD)</vt:lpwstr>
  </property>
  <property fmtid="{D5CDD505-2E9C-101B-9397-08002B2CF9AE}" pid="26" name="MotionarLista">
    <vt:lpwstr>Sjödahl, Magnus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Sjödahl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dd0104ab</vt:lpwstr>
  </property>
  <property fmtid="{D5CDD505-2E9C-101B-9397-08002B2CF9AE}" pid="46" name="MotionID">
    <vt:lpwstr>20132014000000750068000006130069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20132014000000750068000006130069</vt:lpwstr>
  </property>
  <property fmtid="{D5CDD505-2E9C-101B-9397-08002B2CF9AE}" pid="50" name="nummer">
    <vt:lpwstr>530</vt:lpwstr>
  </property>
  <property fmtid="{D5CDD505-2E9C-101B-9397-08002B2CF9AE}" pid="51" name="utskottsbeteckning">
    <vt:lpwstr>T</vt:lpwstr>
  </property>
  <property fmtid="{D5CDD505-2E9C-101B-9397-08002B2CF9AE}" pid="52" name="GlobalUID">
    <vt:lpwstr>{928AF523-BE8F-45D6-95B2-0ACB959F37A9}</vt:lpwstr>
  </property>
  <property fmtid="{D5CDD505-2E9C-101B-9397-08002B2CF9AE}" pid="53" name="Överföringar">
    <vt:i4>0</vt:i4>
  </property>
  <property fmtid="{D5CDD505-2E9C-101B-9397-08002B2CF9AE}" pid="54" name="Checksum">
    <vt:lpwstr>*0017989991632*</vt:lpwstr>
  </property>
  <property fmtid="{D5CDD505-2E9C-101B-9397-08002B2CF9AE}" pid="55" name="skuggnummer">
    <vt:lpwstr>3492</vt:lpwstr>
  </property>
  <property fmtid="{D5CDD505-2E9C-101B-9397-08002B2CF9AE}" pid="56" name="urixVersion">
    <vt:lpwstr>4.6.0.0</vt:lpwstr>
  </property>
  <property fmtid="{D5CDD505-2E9C-101B-9397-08002B2CF9AE}" pid="57" name="urixOrigin">
    <vt:lpwstr>140116 14:40:55.444</vt:lpwstr>
  </property>
  <property fmtid="{D5CDD505-2E9C-101B-9397-08002B2CF9AE}" pid="58" name="urixGuid">
    <vt:lpwstr>{67DA8E45-EE03-4D4D-B326-38AF4D2118C2}</vt:lpwstr>
  </property>
</Properties>
</file>