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1E69C3B7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935C55" w:rsidRDefault="00FE5CCA" w14:paraId="5A86098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0F2FDB1E9754CC583CEFCE33C39C35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fabab72e-3a0f-402c-91d3-5ac597e98010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införa ett bonus malus-system inom skogsbruket och tillkännager detta för regeringen.</w:t>
          </w:r>
        </w:p>
      </w:sdtContent>
    </w:sdt>
    <w:sdt>
      <w:sdtPr>
        <w:tag w:val="651aa773-a54d-4ffd-9bef-24da8059ef73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tillåta att utbetalning till skogsägare som får ersättning för naturvård i skogen ska ske kontinuerligt, skattefritt och till skogskontot,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xmlns:w14="http://schemas.microsoft.com/office/word/2010/wordml" w14:val="proportional"/>
        </w:rPr>
        <w:alias w:val="CC_Motivering_Rubrik"/>
        <w:tag w:val="CC_Motivering_Rubrik"/>
        <w:id w:val="1433397530"/>
        <w:lock w:val="sdtLocked"/>
        <w:placeholder>
          <w:docPart w:val="1BEECF12C00B4D1EA282428AD62FD85B"/>
        </w:placeholder>
        <w:text/>
      </w:sdtPr>
      <w:sdtEndPr>
        <w:rPr>
          <w14:numSpacing xmlns:w14="http://schemas.microsoft.com/office/word/2010/wordml" w14:val="default"/>
        </w:rPr>
      </w:sdtEndPr>
      <w:sdtContent>
        <w:p xmlns:w14="http://schemas.microsoft.com/office/word/2010/wordml" w:rsidRPr="009B062B" w:rsidR="006D79C9" w:rsidP="00333E95" w:rsidRDefault="006D79C9" w14:paraId="2E57E91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BB6339" w:rsidP="008E0FE2" w:rsidRDefault="00851827" w14:paraId="2B00233B" w14:textId="43E3C10F">
      <w:pPr>
        <w:pStyle w:val="Normalutanindragellerluft"/>
      </w:pPr>
      <w:r w:rsidRPr="00851827">
        <w:t xml:space="preserve">Sverige behöver ändra kurs vad gäller skogsbruket och </w:t>
      </w:r>
      <w:r w:rsidR="00435CB3">
        <w:t>öka</w:t>
      </w:r>
      <w:r w:rsidR="00244407">
        <w:t xml:space="preserve"> </w:t>
      </w:r>
      <w:r w:rsidRPr="00851827">
        <w:t>andelen skydd samt minska avverkningsvolymen. Detta är centralt både för att viska ha en chans att skydda de hotade arterna knutna till skogen och värna den</w:t>
      </w:r>
      <w:r>
        <w:t xml:space="preserve"> </w:t>
      </w:r>
      <w:r w:rsidRPr="00851827">
        <w:t>biologiska mångfalden, men också för att skogen ska kunna bidra till</w:t>
      </w:r>
      <w:r w:rsidR="00244407">
        <w:t xml:space="preserve"> </w:t>
      </w:r>
      <w:r w:rsidRPr="00851827">
        <w:t>klimatarbetet och binda in mer kol. Mer resurser behövs för att säkerställa en</w:t>
      </w:r>
      <w:r>
        <w:t xml:space="preserve"> </w:t>
      </w:r>
      <w:r w:rsidRPr="00851827">
        <w:t>acceleration i detta arbete. Men fler verktyg för att uppnå målen behövs också.</w:t>
      </w:r>
      <w:r>
        <w:t xml:space="preserve"> </w:t>
      </w:r>
      <w:r w:rsidRPr="00851827">
        <w:t>Vid sidan av hänsyn, lagkrav och ersättning, behövs ekonomiska incitament för</w:t>
      </w:r>
      <w:r>
        <w:t xml:space="preserve"> </w:t>
      </w:r>
      <w:r w:rsidRPr="00851827">
        <w:t>att accelerera och främja miljöåtgärder och gör det dyrare att förstöra ekosystem.</w:t>
      </w:r>
      <w:r>
        <w:t xml:space="preserve"> </w:t>
      </w:r>
      <w:r w:rsidRPr="00851827">
        <w:t>Därför föreslås ett bonus-</w:t>
      </w:r>
      <w:proofErr w:type="spellStart"/>
      <w:r w:rsidRPr="00851827">
        <w:t>malus</w:t>
      </w:r>
      <w:proofErr w:type="spellEnd"/>
      <w:r w:rsidR="00935C55">
        <w:t>-</w:t>
      </w:r>
      <w:r w:rsidRPr="00851827">
        <w:t>system i skogsbruket. Att kalavverka ska kosta,</w:t>
      </w:r>
      <w:r>
        <w:t xml:space="preserve"> </w:t>
      </w:r>
      <w:r w:rsidRPr="00851827">
        <w:t>och att skydda och bruka hållbart ska bli mer ekonomiskt fördelaktigt. Flera</w:t>
      </w:r>
      <w:r>
        <w:t xml:space="preserve"> </w:t>
      </w:r>
      <w:r w:rsidRPr="00851827">
        <w:t>rapporter och utredningar, har lyft fram förslaget om en</w:t>
      </w:r>
      <w:r w:rsidR="00244407">
        <w:t xml:space="preserve"> </w:t>
      </w:r>
      <w:r w:rsidRPr="00851827">
        <w:t>avverkningsavgift för att internalisera kostnaden för de växthusgasutsläpp och</w:t>
      </w:r>
      <w:r>
        <w:t xml:space="preserve"> </w:t>
      </w:r>
      <w:r w:rsidRPr="00851827">
        <w:t>försämring av biologisk mångfald som uppstår i samband med en kalavverkning.</w:t>
      </w:r>
      <w:r>
        <w:t xml:space="preserve"> </w:t>
      </w:r>
      <w:r w:rsidRPr="00851827">
        <w:t xml:space="preserve">Miljömålsberedningens sekretariat </w:t>
      </w:r>
      <w:r w:rsidRPr="00851827">
        <w:lastRenderedPageBreak/>
        <w:t>inkluderade en variant på ett sådant</w:t>
      </w:r>
      <w:r>
        <w:t xml:space="preserve"> </w:t>
      </w:r>
      <w:r w:rsidRPr="00851827">
        <w:t>styrmedel i tidiga underlag till Miljömålsberedningen. Det är rimligt att ju</w:t>
      </w:r>
      <w:r>
        <w:t xml:space="preserve"> </w:t>
      </w:r>
      <w:r w:rsidRPr="00851827">
        <w:t>större kalavverkning desto högre kostnad. Denna avgift ska finansiera bonusen. Bonusen ska utgå från markägarens initiativ, med så kallade</w:t>
      </w:r>
      <w:r w:rsidR="007A32B2">
        <w:t xml:space="preserve"> </w:t>
      </w:r>
      <w:r w:rsidRPr="00851827">
        <w:t>naturvårdsavtal. Pengarna för naturvård ska kunna gå till markägarens</w:t>
      </w:r>
      <w:r w:rsidR="007A32B2">
        <w:t xml:space="preserve"> </w:t>
      </w:r>
      <w:r w:rsidRPr="00851827">
        <w:t>skogskonto, och det bör finnas möjlighet att få en kontinuerlig inbetalning</w:t>
      </w:r>
      <w:r>
        <w:t xml:space="preserve"> </w:t>
      </w:r>
      <w:r w:rsidRPr="00851827">
        <w:t>istället för en klumpsumma, om markägaren så önska</w:t>
      </w:r>
      <w:r w:rsidR="00340275">
        <w:t>r</w:t>
      </w:r>
      <w:r w:rsidRPr="00851827">
        <w:t>. Pengar som staten betalar</w:t>
      </w:r>
      <w:r w:rsidR="007A32B2">
        <w:t xml:space="preserve"> </w:t>
      </w:r>
      <w:r w:rsidRPr="00851827">
        <w:t>ut till markägaren ska vara skattefri. För att få ett naturvårdsavtal på plats idag måste skogen</w:t>
      </w:r>
      <w:r>
        <w:t xml:space="preserve"> </w:t>
      </w:r>
      <w:r w:rsidRPr="00851827">
        <w:t>leva upp till höga kriterier vad gäller naturvärden. Om skogen inte lever upp</w:t>
      </w:r>
      <w:r w:rsidR="007A32B2">
        <w:t xml:space="preserve"> </w:t>
      </w:r>
      <w:r w:rsidRPr="00851827">
        <w:t>till dessa, ges inget skydd och ingen ersättning utgår. Det gör att många</w:t>
      </w:r>
      <w:r>
        <w:t xml:space="preserve"> </w:t>
      </w:r>
      <w:r w:rsidRPr="00851827">
        <w:t>skogar nekas skydd, trots att det finns fler anledningar än just skyhöga</w:t>
      </w:r>
      <w:r w:rsidR="007A32B2">
        <w:t xml:space="preserve"> </w:t>
      </w:r>
      <w:r w:rsidRPr="00851827">
        <w:t>naturvärden för att skydda skog.  Därför föreslår</w:t>
      </w:r>
      <w:r>
        <w:t xml:space="preserve"> </w:t>
      </w:r>
      <w:r w:rsidRPr="00851827">
        <w:t>vi att kriterierna för att skriva dessa avtal breddas.</w:t>
      </w:r>
      <w:r>
        <w:t xml:space="preserve"> </w:t>
      </w:r>
      <w:r w:rsidRPr="00851827">
        <w:t>En viktig anledning är klimatet, där forskning är tydlig med</w:t>
      </w:r>
      <w:r>
        <w:t xml:space="preserve"> </w:t>
      </w:r>
      <w:r w:rsidRPr="00851827">
        <w:t>att den största klimatvinsten som skogen kan ge är genom att låta den stå. Med</w:t>
      </w:r>
      <w:r w:rsidR="007A32B2">
        <w:t xml:space="preserve"> </w:t>
      </w:r>
      <w:r w:rsidRPr="00851827">
        <w:t>tanke på hur skogen bidrar mindre och mindre som kolsänka i Sverige behöver vi</w:t>
      </w:r>
      <w:r>
        <w:t xml:space="preserve"> </w:t>
      </w:r>
      <w:r w:rsidRPr="00851827">
        <w:t>många verktyg och åtgärder som stärker kolinlagringen, och att låta det ske på</w:t>
      </w:r>
      <w:r>
        <w:t xml:space="preserve"> </w:t>
      </w:r>
      <w:r w:rsidRPr="00851827">
        <w:t>skogsägarens initiativ är ett sådant. Därför föreslås ett klimatavtal, som en</w:t>
      </w:r>
      <w:r>
        <w:t xml:space="preserve"> </w:t>
      </w:r>
      <w:r w:rsidRPr="00851827">
        <w:t>version på naturvårdsavtal. En annan viktig anledning till att skydda skog är förstås</w:t>
      </w:r>
      <w:r>
        <w:t xml:space="preserve"> </w:t>
      </w:r>
      <w:r w:rsidRPr="00851827">
        <w:t>biologisk mångfald och artförekomst. Frågan om fridlysta skyddade arter i</w:t>
      </w:r>
      <w:r>
        <w:t xml:space="preserve"> </w:t>
      </w:r>
      <w:r w:rsidRPr="00851827">
        <w:t>skogen är djupt polariserad. Om en markägare har förekomst av en juridiskt</w:t>
      </w:r>
      <w:r>
        <w:t xml:space="preserve"> </w:t>
      </w:r>
      <w:r w:rsidRPr="00851827">
        <w:t>skyddad art kan det leda till avverkningsförbud, samtidigt som markägaren inte kan</w:t>
      </w:r>
      <w:r>
        <w:t xml:space="preserve"> </w:t>
      </w:r>
      <w:r w:rsidRPr="00851827">
        <w:t>få ersättning för att skydda skogen i ett naturvårdsavtal, då skog som hyser</w:t>
      </w:r>
      <w:r>
        <w:t xml:space="preserve"> </w:t>
      </w:r>
      <w:r w:rsidRPr="00851827">
        <w:t>dessa skyddade arter inte per automatik lever upp till de högt ställda</w:t>
      </w:r>
      <w:r>
        <w:t xml:space="preserve"> </w:t>
      </w:r>
      <w:r w:rsidRPr="00851827">
        <w:t>kriterierna vad gäller naturvärden. Dessa ”konfliktarter” föreslås bli till</w:t>
      </w:r>
      <w:r>
        <w:t xml:space="preserve"> </w:t>
      </w:r>
      <w:r w:rsidRPr="00851827">
        <w:t>“bonusarter”, där förekomst av vissa arter som har tex häckar eller är etablerade,</w:t>
      </w:r>
      <w:r>
        <w:t xml:space="preserve"> </w:t>
      </w:r>
      <w:r w:rsidRPr="00851827">
        <w:t>kan generera en extra inkomstkälla. Om markägaren väljer att skydda arten och</w:t>
      </w:r>
      <w:r>
        <w:t xml:space="preserve"> </w:t>
      </w:r>
      <w:r w:rsidRPr="00851827">
        <w:t>dess livsmiljö kan det bli skäl för ersättning. En tredje ersättningsmodell handlar om att stimulera</w:t>
      </w:r>
      <w:r w:rsidR="007A32B2">
        <w:t xml:space="preserve"> </w:t>
      </w:r>
      <w:r w:rsidRPr="00851827">
        <w:t>övergången till hyggesfritt naturnära skogsbruk. Den som vill testa att bruka</w:t>
      </w:r>
      <w:r w:rsidR="007A32B2">
        <w:t xml:space="preserve"> </w:t>
      </w:r>
      <w:r w:rsidRPr="00851827">
        <w:t>skogen utan kalhyggen kan teckna ett avtal, likt naturvårdsavtal, med löfte om</w:t>
      </w:r>
      <w:r>
        <w:t xml:space="preserve"> </w:t>
      </w:r>
      <w:r w:rsidRPr="00851827">
        <w:t xml:space="preserve">att skogen inte kommer att kalhuggas i framtiden.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60680AD72624143BFE6168023BF6EBA"/>
        </w:placeholder>
      </w:sdtPr>
      <w:sdtEndPr/>
      <w:sdtContent>
        <w:p xmlns:w14="http://schemas.microsoft.com/office/word/2010/wordml" w:rsidR="00935C55" w:rsidP="00FE5CCA" w:rsidRDefault="00935C55" w14:paraId="40C8D471" w14:textId="77777777">
          <w:pPr/>
          <w:r/>
        </w:p>
        <w:p xmlns:w14="http://schemas.microsoft.com/office/word/2010/wordml" w:rsidR="00935C55" w:rsidP="00FE5CCA" w:rsidRDefault="00935C55" w14:paraId="3ADDCD60" w14:textId="0ACCD7C8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Rebecka Le Moine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Emma Nohrén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Amanda Palmstierna (MP)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Katarina Luhr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Linus Lakso (MP)</w:t>
            </w:r>
          </w:p>
        </w:tc>
      </w:tr>
    </w:tbl>
    <w:p xmlns:w14="http://schemas.microsoft.com/office/word/2010/wordml" w:rsidRPr="008E0FE2" w:rsidR="004801AC" w:rsidP="00DF3554" w:rsidRDefault="004801AC" w14:paraId="20F53C59" w14:textId="6A1CB93C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7CB4A" w14:textId="77777777" w:rsidR="00851827" w:rsidRDefault="00851827" w:rsidP="000C1CAD">
      <w:pPr>
        <w:spacing w:line="240" w:lineRule="auto"/>
      </w:pPr>
      <w:r>
        <w:separator/>
      </w:r>
    </w:p>
  </w:endnote>
  <w:endnote w:type="continuationSeparator" w:id="0">
    <w:p w14:paraId="267AC604" w14:textId="77777777" w:rsidR="00851827" w:rsidRDefault="0085182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9130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B72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40F7D" w14:textId="5D7CDF44" w:rsidR="00262EA3" w:rsidRPr="00FE5CCA" w:rsidRDefault="00262EA3" w:rsidP="00FE5CC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1BA93" w14:textId="77777777" w:rsidR="00851827" w:rsidRDefault="00851827" w:rsidP="000C1CAD">
      <w:pPr>
        <w:spacing w:line="240" w:lineRule="auto"/>
      </w:pPr>
      <w:r>
        <w:separator/>
      </w:r>
    </w:p>
  </w:footnote>
  <w:footnote w:type="continuationSeparator" w:id="0">
    <w:p w14:paraId="2D9CA0C1" w14:textId="77777777" w:rsidR="00851827" w:rsidRDefault="0085182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D95A5F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1FD4950" wp14:anchorId="2F1A60B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E5CCA" w14:paraId="37DB59E5" w14:textId="6DD5FCA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83BE5E3145F413E9CE7422337D2E46A"/>
                              </w:placeholder>
                              <w:text/>
                            </w:sdtPr>
                            <w:sdtEndPr/>
                            <w:sdtContent>
                              <w:r w:rsidR="00851827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F41E875798E4969969448EC9B1171A6"/>
                              </w:placeholder>
                              <w:text/>
                            </w:sdtPr>
                            <w:sdtEndPr/>
                            <w:sdtContent>
                              <w:r w:rsidR="003E4B84">
                                <w:t>1803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F1A60B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E5CCA" w14:paraId="37DB59E5" w14:textId="6DD5FCA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83BE5E3145F413E9CE7422337D2E46A"/>
                        </w:placeholder>
                        <w:text/>
                      </w:sdtPr>
                      <w:sdtEndPr/>
                      <w:sdtContent>
                        <w:r w:rsidR="00851827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F41E875798E4969969448EC9B1171A6"/>
                        </w:placeholder>
                        <w:text/>
                      </w:sdtPr>
                      <w:sdtEndPr/>
                      <w:sdtContent>
                        <w:r w:rsidR="003E4B84">
                          <w:t>1803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10D96D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38A2D52" w14:textId="77777777">
    <w:pPr>
      <w:jc w:val="right"/>
    </w:pPr>
  </w:p>
  <w:p w:rsidR="00262EA3" w:rsidP="00776B74" w:rsidRDefault="00262EA3" w14:paraId="16F9A25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FE5CCA" w14:paraId="501B13E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6835832" wp14:anchorId="0CF24D1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E5CCA" w14:paraId="39D7887E" w14:textId="6043C096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51827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E4B84">
          <w:t>1803</w:t>
        </w:r>
      </w:sdtContent>
    </w:sdt>
  </w:p>
  <w:p w:rsidRPr="008227B3" w:rsidR="00262EA3" w:rsidP="008227B3" w:rsidRDefault="00FE5CCA" w14:paraId="1C9C221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E5CCA" w14:paraId="2CD5924C" w14:textId="6E533068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:3777</w:t>
        </w:r>
      </w:sdtContent>
    </w:sdt>
  </w:p>
  <w:p w:rsidR="00262EA3" w:rsidP="00E03A3D" w:rsidRDefault="00FE5CCA" w14:paraId="185A2655" w14:textId="1593F5A1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83BE5E3145F413E9CE7422337D2E46A"/>
        </w:placeholder>
        <w15:appearance w15:val="hidden"/>
        <w:text/>
      </w:sdtPr>
      <w:sdtEndPr/>
      <w:sdtContent>
        <w:r>
          <w:t>av Rebecka Le Moine m.fl. (MP)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6F41E875798E4969969448EC9B1171A6"/>
      </w:placeholder>
      <w:text/>
    </w:sdtPr>
    <w:sdtEndPr/>
    <w:sdtContent>
      <w:p w:rsidR="00262EA3" w:rsidP="00283E0F" w:rsidRDefault="00935C55" w14:paraId="557D519C" w14:textId="4950C0D2">
        <w:pPr>
          <w:pStyle w:val="FSHRub2"/>
        </w:pPr>
        <w:r>
          <w:t xml:space="preserve">Bonus malus-system i skogsbruket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3B0B97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5182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24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407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1CB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027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B84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9A6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5CB3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64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2B2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1827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5C5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2A9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5DC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2B87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5CCA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B22F317"/>
  <w15:chartTrackingRefBased/>
  <w15:docId w15:val="{A1D02401-CFDE-4318-8954-F793C562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5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F2FDB1E9754CC583CEFCE33C39C3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A8CB44-328D-4FE2-B814-20D9A5F15A9C}"/>
      </w:docPartPr>
      <w:docPartBody>
        <w:p w:rsidR="00AE38E7" w:rsidRDefault="000515A8">
          <w:pPr>
            <w:pStyle w:val="E0F2FDB1E9754CC583CEFCE33C39C35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D78B2A0C1D44EB394A1D8A4F8C75A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A290B8-FA1A-48A6-AC25-E97AB6FCEA69}"/>
      </w:docPartPr>
      <w:docPartBody>
        <w:p w:rsidR="00AE38E7" w:rsidRDefault="000515A8">
          <w:pPr>
            <w:pStyle w:val="0D78B2A0C1D44EB394A1D8A4F8C75AF8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1BEECF12C00B4D1EA282428AD62FD8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0586F8-A48C-4572-8A9E-A20B8C42703E}"/>
      </w:docPartPr>
      <w:docPartBody>
        <w:p w:rsidR="00AE38E7" w:rsidRDefault="000515A8">
          <w:pPr>
            <w:pStyle w:val="1BEECF12C00B4D1EA282428AD62FD85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60680AD72624143BFE6168023BF6E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950EA4-FD53-4013-A3D9-D9521505476E}"/>
      </w:docPartPr>
      <w:docPartBody>
        <w:p w:rsidR="00AE38E7" w:rsidRDefault="000515A8">
          <w:pPr>
            <w:pStyle w:val="860680AD72624143BFE6168023BF6EBA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D83BE5E3145F413E9CE7422337D2E4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67CAB2-2D3C-4A54-9951-6017D47483D5}"/>
      </w:docPartPr>
      <w:docPartBody>
        <w:p w:rsidR="00AE38E7" w:rsidRDefault="000515A8">
          <w:pPr>
            <w:pStyle w:val="D83BE5E3145F413E9CE7422337D2E4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41E875798E4969969448EC9B1171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BBE9DB-68A3-42FE-8AC7-878F3C0D5A66}"/>
      </w:docPartPr>
      <w:docPartBody>
        <w:p w:rsidR="00AE38E7" w:rsidRDefault="000515A8">
          <w:pPr>
            <w:pStyle w:val="6F41E875798E4969969448EC9B1171A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A8"/>
    <w:rsid w:val="000515A8"/>
    <w:rsid w:val="00A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515A8"/>
    <w:rPr>
      <w:color w:val="F4B083" w:themeColor="accent2" w:themeTint="99"/>
    </w:rPr>
  </w:style>
  <w:style w:type="paragraph" w:customStyle="1" w:styleId="E0F2FDB1E9754CC583CEFCE33C39C352">
    <w:name w:val="E0F2FDB1E9754CC583CEFCE33C39C352"/>
  </w:style>
  <w:style w:type="paragraph" w:customStyle="1" w:styleId="0D78B2A0C1D44EB394A1D8A4F8C75AF8">
    <w:name w:val="0D78B2A0C1D44EB394A1D8A4F8C75AF8"/>
  </w:style>
  <w:style w:type="paragraph" w:customStyle="1" w:styleId="1BEECF12C00B4D1EA282428AD62FD85B">
    <w:name w:val="1BEECF12C00B4D1EA282428AD62FD85B"/>
  </w:style>
  <w:style w:type="paragraph" w:customStyle="1" w:styleId="860680AD72624143BFE6168023BF6EBA">
    <w:name w:val="860680AD72624143BFE6168023BF6EBA"/>
  </w:style>
  <w:style w:type="paragraph" w:customStyle="1" w:styleId="D83BE5E3145F413E9CE7422337D2E46A">
    <w:name w:val="D83BE5E3145F413E9CE7422337D2E46A"/>
  </w:style>
  <w:style w:type="paragraph" w:customStyle="1" w:styleId="6F41E875798E4969969448EC9B1171A6">
    <w:name w:val="6F41E875798E4969969448EC9B1171A6"/>
  </w:style>
  <w:style w:type="paragraph" w:customStyle="1" w:styleId="1C86A4B6EB314851A991B2D30620BDDE">
    <w:name w:val="1C86A4B6EB314851A991B2D30620BDDE"/>
    <w:rsid w:val="000515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04AE8D-5D45-42C6-A08B-9811159DAD9F}"/>
</file>

<file path=customXml/itemProps2.xml><?xml version="1.0" encoding="utf-8"?>
<ds:datastoreItem xmlns:ds="http://schemas.openxmlformats.org/officeDocument/2006/customXml" ds:itemID="{18F35B85-822C-4DA6-A608-1E3FFBF211C8}"/>
</file>

<file path=customXml/itemProps3.xml><?xml version="1.0" encoding="utf-8"?>
<ds:datastoreItem xmlns:ds="http://schemas.openxmlformats.org/officeDocument/2006/customXml" ds:itemID="{9F7E693C-BA4C-46A1-A07A-D858418CAADF}"/>
</file>

<file path=customXml/itemProps4.xml><?xml version="1.0" encoding="utf-8"?>
<ds:datastoreItem xmlns:ds="http://schemas.openxmlformats.org/officeDocument/2006/customXml" ds:itemID="{A12837BC-4AA7-47C9-8ABA-75BDAD1353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576</Words>
  <Characters>3240</Characters>
  <Application>Microsoft Office Word</Application>
  <DocSecurity>0</DocSecurity>
  <Lines>55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MP1803 Bonus malus system i skogsbruket</vt:lpstr>
      <vt:lpstr>
      </vt:lpstr>
    </vt:vector>
  </TitlesOfParts>
  <Company>Sveriges riksdag</Company>
  <LinksUpToDate>false</LinksUpToDate>
  <CharactersWithSpaces>3807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