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4335B5">
            <w:r w:rsidRPr="002A22E5">
              <w:t>RIKSDAGEN</w:t>
            </w:r>
          </w:p>
          <w:p w:rsidR="004550F4" w:rsidRPr="002A22E5" w:rsidRDefault="004550F4" w:rsidP="004335B5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4335B5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4335B5">
            <w:pPr>
              <w:rPr>
                <w:b/>
              </w:rPr>
            </w:pPr>
          </w:p>
          <w:p w:rsidR="004550F4" w:rsidRPr="002A22E5" w:rsidRDefault="004550F4" w:rsidP="00F83258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4440DC">
              <w:rPr>
                <w:b/>
              </w:rPr>
              <w:t>5</w:t>
            </w:r>
            <w:r w:rsidR="00F83258">
              <w:rPr>
                <w:b/>
              </w:rPr>
              <w:t>6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F139FB" w:rsidRDefault="004550F4" w:rsidP="004335B5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F83258">
            <w:r w:rsidRPr="00F139FB">
              <w:t>2018-0</w:t>
            </w:r>
            <w:r w:rsidR="00652ABD">
              <w:t>6</w:t>
            </w:r>
            <w:r w:rsidRPr="00F139FB">
              <w:t>-</w:t>
            </w:r>
            <w:r w:rsidR="00652ABD">
              <w:t>0</w:t>
            </w:r>
            <w:r w:rsidR="00F83258">
              <w:t>7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F83258" w:rsidP="00B23A0F">
            <w:r>
              <w:t>09</w:t>
            </w:r>
            <w:r w:rsidR="00CF5916" w:rsidRPr="008D7C9A">
              <w:t>.</w:t>
            </w:r>
            <w:r>
              <w:t>0</w:t>
            </w:r>
            <w:r w:rsidR="00B23A0F">
              <w:t>2</w:t>
            </w:r>
            <w:r w:rsidR="008825D8" w:rsidRPr="008D7C9A">
              <w:t>–</w:t>
            </w:r>
            <w:r>
              <w:t>09</w:t>
            </w:r>
            <w:r w:rsidR="008825D8" w:rsidRPr="008D7C9A">
              <w:t>.</w:t>
            </w:r>
            <w:r w:rsidR="002F1DDB">
              <w:t>33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4335B5">
            <w:r w:rsidRPr="008D7C9A">
              <w:t>Se bilaga 1</w:t>
            </w:r>
          </w:p>
        </w:tc>
      </w:tr>
    </w:tbl>
    <w:p w:rsidR="004550F4" w:rsidRPr="002A22E5" w:rsidRDefault="004550F4" w:rsidP="004550F4"/>
    <w:p w:rsidR="00DA018E" w:rsidRDefault="00DA018E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4335B5">
        <w:tc>
          <w:tcPr>
            <w:tcW w:w="567" w:type="dxa"/>
          </w:tcPr>
          <w:p w:rsidR="002C576E" w:rsidRPr="002A22E5" w:rsidRDefault="00CF5916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039C" w:rsidRPr="00234DDC" w:rsidRDefault="0049039C" w:rsidP="0049039C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 w:rsidRPr="00234DDC">
              <w:rPr>
                <w:b/>
                <w:color w:val="000000"/>
              </w:rPr>
              <w:t>Granskningsbetänkande (KU20)</w:t>
            </w:r>
            <w:r w:rsidRPr="00234DDC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9039C" w:rsidRPr="00234DDC" w:rsidRDefault="0049039C" w:rsidP="0049039C">
            <w:pPr>
              <w:tabs>
                <w:tab w:val="left" w:pos="1701"/>
              </w:tabs>
              <w:spacing w:after="120"/>
              <w:ind w:right="214"/>
              <w:rPr>
                <w:color w:val="000000"/>
                <w:szCs w:val="24"/>
              </w:rPr>
            </w:pPr>
            <w:r w:rsidRPr="00234DDC">
              <w:rPr>
                <w:snapToGrid w:val="0"/>
                <w:szCs w:val="24"/>
              </w:rPr>
              <w:t>Utskottet behandlade Granskningsb</w:t>
            </w:r>
            <w:r w:rsidRPr="00234DDC">
              <w:rPr>
                <w:snapToGrid w:val="0"/>
              </w:rPr>
              <w:t>etänkande KU20, avsnitten 2.</w:t>
            </w:r>
            <w:r w:rsidR="000C52DF">
              <w:rPr>
                <w:snapToGrid w:val="0"/>
              </w:rPr>
              <w:t>6 och 2</w:t>
            </w:r>
            <w:r w:rsidRPr="00234DDC">
              <w:rPr>
                <w:snapToGrid w:val="0"/>
              </w:rPr>
              <w:t>.</w:t>
            </w:r>
            <w:r w:rsidR="000C52DF">
              <w:rPr>
                <w:snapToGrid w:val="0"/>
              </w:rPr>
              <w:t>7</w:t>
            </w:r>
            <w:r w:rsidRPr="00234DDC">
              <w:rPr>
                <w:color w:val="000000"/>
                <w:szCs w:val="24"/>
              </w:rPr>
              <w:t>.</w:t>
            </w:r>
          </w:p>
          <w:p w:rsidR="0054373B" w:rsidRPr="002A22E5" w:rsidRDefault="0049039C" w:rsidP="0049039C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234DDC">
              <w:rPr>
                <w:snapToGrid w:val="0"/>
              </w:rPr>
              <w:t>Utskottet fattade beslut i dessa avsnitt. Förslaget till denna del av betänkandet justerades.</w:t>
            </w:r>
          </w:p>
        </w:tc>
      </w:tr>
      <w:tr w:rsidR="00F83258" w:rsidRPr="002A22E5" w:rsidTr="004335B5">
        <w:tc>
          <w:tcPr>
            <w:tcW w:w="567" w:type="dxa"/>
          </w:tcPr>
          <w:p w:rsidR="00F83258" w:rsidRDefault="00F83258" w:rsidP="002F1D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1D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0C52DF" w:rsidRPr="00234DDC" w:rsidRDefault="000C52DF" w:rsidP="000C52DF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 w:rsidRPr="00234DDC">
              <w:rPr>
                <w:b/>
                <w:color w:val="000000"/>
              </w:rPr>
              <w:t>Granskningsbetänkande (KU20)</w:t>
            </w:r>
            <w:r w:rsidRPr="00234DDC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0C52DF" w:rsidRPr="00234DDC" w:rsidRDefault="000C52DF" w:rsidP="000C52DF">
            <w:pPr>
              <w:tabs>
                <w:tab w:val="left" w:pos="1701"/>
              </w:tabs>
              <w:spacing w:after="120"/>
              <w:ind w:right="214"/>
              <w:rPr>
                <w:color w:val="000000"/>
                <w:szCs w:val="24"/>
              </w:rPr>
            </w:pPr>
            <w:r w:rsidRPr="00234DDC">
              <w:rPr>
                <w:snapToGrid w:val="0"/>
                <w:szCs w:val="24"/>
              </w:rPr>
              <w:t>Utskottet behandlade Granskningsb</w:t>
            </w:r>
            <w:r w:rsidRPr="00234DDC">
              <w:rPr>
                <w:snapToGrid w:val="0"/>
              </w:rPr>
              <w:t xml:space="preserve">etänkande KU20, avsnitten </w:t>
            </w:r>
            <w:r>
              <w:rPr>
                <w:snapToGrid w:val="0"/>
              </w:rPr>
              <w:t>2</w:t>
            </w:r>
            <w:r w:rsidRPr="00234DDC">
              <w:rPr>
                <w:snapToGrid w:val="0"/>
              </w:rPr>
              <w:t>.</w:t>
            </w:r>
            <w:r>
              <w:rPr>
                <w:snapToGrid w:val="0"/>
              </w:rPr>
              <w:t>4, 2.5 och 4</w:t>
            </w:r>
            <w:r w:rsidRPr="00234DDC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Pr="00234DDC">
              <w:rPr>
                <w:color w:val="000000"/>
                <w:szCs w:val="24"/>
              </w:rPr>
              <w:t>.</w:t>
            </w:r>
          </w:p>
          <w:p w:rsidR="00F83258" w:rsidRPr="00301A85" w:rsidRDefault="000C52DF" w:rsidP="000C52DF">
            <w:pPr>
              <w:tabs>
                <w:tab w:val="left" w:pos="1701"/>
              </w:tabs>
              <w:spacing w:after="240"/>
              <w:rPr>
                <w:b/>
                <w:color w:val="000000"/>
                <w:szCs w:val="24"/>
              </w:rPr>
            </w:pPr>
            <w:r w:rsidRPr="00234DDC">
              <w:rPr>
                <w:snapToGrid w:val="0"/>
              </w:rPr>
              <w:t>Utskottet fattade beslut i dessa avsnitt. Förslaget till denna del av betänkandet justerades.</w:t>
            </w:r>
          </w:p>
        </w:tc>
      </w:tr>
      <w:tr w:rsidR="00591C82" w:rsidRPr="002A22E5" w:rsidTr="004335B5">
        <w:tc>
          <w:tcPr>
            <w:tcW w:w="567" w:type="dxa"/>
          </w:tcPr>
          <w:p w:rsidR="00591C82" w:rsidRDefault="00591C82" w:rsidP="002F1D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1D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91C82" w:rsidRPr="00CF7B27" w:rsidRDefault="00591C82" w:rsidP="00591C82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</w:rPr>
              <w:t>Granskningsbetänkande (KU20)</w:t>
            </w:r>
            <w:r w:rsidRPr="00CF7B27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91C82" w:rsidRDefault="00591C82" w:rsidP="00591C82">
            <w:pPr>
              <w:tabs>
                <w:tab w:val="left" w:pos="1701"/>
              </w:tabs>
              <w:spacing w:after="120"/>
              <w:ind w:right="214"/>
              <w:rPr>
                <w:color w:val="000000"/>
                <w:szCs w:val="24"/>
              </w:rPr>
            </w:pPr>
            <w:r w:rsidRPr="007E5ECD">
              <w:rPr>
                <w:snapToGrid w:val="0"/>
                <w:szCs w:val="24"/>
              </w:rPr>
              <w:t xml:space="preserve">Utskottet behandlade </w:t>
            </w:r>
            <w:r>
              <w:rPr>
                <w:snapToGrid w:val="0"/>
                <w:szCs w:val="24"/>
              </w:rPr>
              <w:t>Granskningsb</w:t>
            </w:r>
            <w:r>
              <w:rPr>
                <w:snapToGrid w:val="0"/>
              </w:rPr>
              <w:t>etänkande KU20, övriga delar</w:t>
            </w:r>
            <w:r w:rsidRPr="007E5ECD">
              <w:rPr>
                <w:color w:val="000000"/>
                <w:szCs w:val="24"/>
              </w:rPr>
              <w:t>.</w:t>
            </w:r>
          </w:p>
          <w:p w:rsidR="00591C82" w:rsidRPr="002F1DDB" w:rsidRDefault="00591C82" w:rsidP="00591C82">
            <w:pPr>
              <w:tabs>
                <w:tab w:val="left" w:pos="1701"/>
              </w:tabs>
              <w:spacing w:after="120"/>
              <w:rPr>
                <w:snapToGrid w:val="0"/>
              </w:rPr>
            </w:pPr>
            <w:r w:rsidRPr="002F1DDB">
              <w:rPr>
                <w:snapToGrid w:val="0"/>
              </w:rPr>
              <w:t>Utskottet fattade beslut i dessa avsnitt. Förslaget till denna del av betänkandet justerades.</w:t>
            </w:r>
          </w:p>
          <w:p w:rsidR="00FC59C0" w:rsidRPr="002F1DDB" w:rsidRDefault="00FC59C0" w:rsidP="00FC59C0">
            <w:pPr>
              <w:tabs>
                <w:tab w:val="left" w:pos="1701"/>
              </w:tabs>
              <w:spacing w:after="120"/>
              <w:rPr>
                <w:snapToGrid w:val="0"/>
              </w:rPr>
            </w:pPr>
            <w:r w:rsidRPr="002F1DDB">
              <w:rPr>
                <w:snapToGrid w:val="0"/>
              </w:rPr>
              <w:t>Reservation anmäldes till avsnitt 5.1 (C).</w:t>
            </w:r>
          </w:p>
          <w:p w:rsidR="00591C82" w:rsidRPr="00301A85" w:rsidRDefault="00591C82" w:rsidP="000C52DF">
            <w:pPr>
              <w:tabs>
                <w:tab w:val="left" w:pos="1701"/>
              </w:tabs>
              <w:spacing w:after="240"/>
              <w:rPr>
                <w:b/>
                <w:color w:val="000000"/>
                <w:szCs w:val="24"/>
              </w:rPr>
            </w:pPr>
            <w:r w:rsidRPr="002F1DDB">
              <w:rPr>
                <w:snapToGrid w:val="0"/>
              </w:rPr>
              <w:t>S</w:t>
            </w:r>
            <w:r w:rsidR="000C52DF" w:rsidRPr="002F1DDB">
              <w:rPr>
                <w:snapToGrid w:val="0"/>
              </w:rPr>
              <w:t>ärskilt</w:t>
            </w:r>
            <w:r w:rsidRPr="002F1DDB">
              <w:rPr>
                <w:snapToGrid w:val="0"/>
              </w:rPr>
              <w:t xml:space="preserve"> y</w:t>
            </w:r>
            <w:r w:rsidR="00B23A0F">
              <w:rPr>
                <w:snapToGrid w:val="0"/>
              </w:rPr>
              <w:t>ttrande anmäldes till avsnitt</w:t>
            </w:r>
            <w:r w:rsidRPr="002F1DDB">
              <w:rPr>
                <w:snapToGrid w:val="0"/>
              </w:rPr>
              <w:t xml:space="preserve"> </w:t>
            </w:r>
            <w:r w:rsidR="000C52DF" w:rsidRPr="002F1DDB">
              <w:rPr>
                <w:snapToGrid w:val="0"/>
              </w:rPr>
              <w:t>2</w:t>
            </w:r>
            <w:r w:rsidRPr="002F1DDB">
              <w:rPr>
                <w:snapToGrid w:val="0"/>
              </w:rPr>
              <w:t>.</w:t>
            </w:r>
            <w:r w:rsidR="000C52DF" w:rsidRPr="002F1DDB">
              <w:rPr>
                <w:snapToGrid w:val="0"/>
              </w:rPr>
              <w:t>1 (SD</w:t>
            </w:r>
            <w:r w:rsidRPr="002F1DDB">
              <w:rPr>
                <w:snapToGrid w:val="0"/>
              </w:rPr>
              <w:t>).</w:t>
            </w:r>
          </w:p>
        </w:tc>
      </w:tr>
      <w:tr w:rsidR="00591C82" w:rsidRPr="002A22E5" w:rsidTr="004335B5">
        <w:tc>
          <w:tcPr>
            <w:tcW w:w="567" w:type="dxa"/>
          </w:tcPr>
          <w:p w:rsidR="00591C82" w:rsidRDefault="00591C82" w:rsidP="002F1D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1DD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91C82" w:rsidRPr="00CF7B27" w:rsidRDefault="00591C82" w:rsidP="00591C82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</w:rPr>
              <w:t>Granskningsbetänkande (KU20)</w:t>
            </w:r>
            <w:r w:rsidRPr="00CF7B27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591C82" w:rsidRPr="007E5ECD" w:rsidRDefault="00591C82" w:rsidP="00591C82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E5ECD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 av</w:t>
            </w:r>
            <w:r w:rsidRPr="007E5EC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Gransknings</w:t>
            </w:r>
            <w:r>
              <w:rPr>
                <w:snapToGrid w:val="0"/>
              </w:rPr>
              <w:t>betänkande KU20</w:t>
            </w:r>
            <w:r w:rsidRPr="007E5ECD">
              <w:rPr>
                <w:color w:val="000000"/>
                <w:szCs w:val="24"/>
              </w:rPr>
              <w:t>.</w:t>
            </w:r>
          </w:p>
          <w:p w:rsidR="00591C82" w:rsidRPr="00301A85" w:rsidRDefault="00591C82" w:rsidP="000C52DF">
            <w:pPr>
              <w:tabs>
                <w:tab w:val="left" w:pos="1701"/>
              </w:tabs>
              <w:spacing w:after="240"/>
              <w:rPr>
                <w:b/>
                <w:color w:val="000000"/>
                <w:szCs w:val="24"/>
              </w:rPr>
            </w:pPr>
            <w:r w:rsidRPr="007E5ECD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beslutade att</w:t>
            </w:r>
            <w:r w:rsidRPr="007E5EC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</w:rPr>
              <w:t>betänkande 201</w:t>
            </w:r>
            <w:r w:rsidR="000C52DF">
              <w:rPr>
                <w:snapToGrid w:val="0"/>
              </w:rPr>
              <w:t>7</w:t>
            </w:r>
            <w:r>
              <w:rPr>
                <w:snapToGrid w:val="0"/>
              </w:rPr>
              <w:t>/1</w:t>
            </w:r>
            <w:r w:rsidR="000C52DF">
              <w:rPr>
                <w:snapToGrid w:val="0"/>
              </w:rPr>
              <w:t>8</w:t>
            </w:r>
            <w:r>
              <w:rPr>
                <w:snapToGrid w:val="0"/>
              </w:rPr>
              <w:t>:KU20 var justerat</w:t>
            </w:r>
            <w:r w:rsidRPr="007E5ECD">
              <w:rPr>
                <w:color w:val="000000"/>
                <w:szCs w:val="24"/>
              </w:rPr>
              <w:t>.</w:t>
            </w:r>
          </w:p>
        </w:tc>
      </w:tr>
      <w:tr w:rsidR="00591C82" w:rsidRPr="002A22E5" w:rsidTr="004335B5">
        <w:tc>
          <w:tcPr>
            <w:tcW w:w="567" w:type="dxa"/>
          </w:tcPr>
          <w:p w:rsidR="00591C82" w:rsidRDefault="00591C82" w:rsidP="002F1D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1DD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91C82" w:rsidRPr="00984912" w:rsidRDefault="00591C82" w:rsidP="00591C82">
            <w:pPr>
              <w:tabs>
                <w:tab w:val="left" w:pos="1701"/>
              </w:tabs>
              <w:spacing w:after="120"/>
              <w:rPr>
                <w:b/>
                <w:snapToGrid w:val="0"/>
                <w:szCs w:val="24"/>
              </w:rPr>
            </w:pPr>
            <w:r w:rsidRPr="00984912">
              <w:rPr>
                <w:b/>
                <w:snapToGrid w:val="0"/>
                <w:szCs w:val="24"/>
              </w:rPr>
              <w:t>Granskningsdebatten</w:t>
            </w:r>
          </w:p>
          <w:p w:rsidR="000C52DF" w:rsidRPr="002F1DDB" w:rsidRDefault="00591C82" w:rsidP="00591C82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984912">
              <w:rPr>
                <w:snapToGrid w:val="0"/>
                <w:szCs w:val="24"/>
              </w:rPr>
              <w:t>Utskottet fastställde stomme för debatt om Granskningsbetänkande KU20 den 1</w:t>
            </w:r>
            <w:r>
              <w:rPr>
                <w:snapToGrid w:val="0"/>
                <w:szCs w:val="24"/>
              </w:rPr>
              <w:t>8</w:t>
            </w:r>
            <w:r w:rsidRPr="00984912">
              <w:rPr>
                <w:snapToGrid w:val="0"/>
                <w:szCs w:val="24"/>
              </w:rPr>
              <w:t xml:space="preserve"> juni 201</w:t>
            </w:r>
            <w:r>
              <w:rPr>
                <w:snapToGrid w:val="0"/>
                <w:szCs w:val="24"/>
              </w:rPr>
              <w:t>8</w:t>
            </w:r>
            <w:r w:rsidRPr="00984912">
              <w:rPr>
                <w:snapToGrid w:val="0"/>
              </w:rPr>
              <w:t>.</w:t>
            </w:r>
          </w:p>
        </w:tc>
      </w:tr>
      <w:tr w:rsidR="00591C82" w:rsidRPr="002A22E5" w:rsidTr="004335B5">
        <w:tc>
          <w:tcPr>
            <w:tcW w:w="567" w:type="dxa"/>
          </w:tcPr>
          <w:p w:rsidR="00591C82" w:rsidRDefault="00591C82" w:rsidP="002F1D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1D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91C82" w:rsidRPr="008D0072" w:rsidRDefault="00591C82" w:rsidP="00591C82">
            <w:pPr>
              <w:tabs>
                <w:tab w:val="left" w:pos="1701"/>
              </w:tabs>
              <w:spacing w:after="120"/>
              <w:ind w:right="215"/>
              <w:rPr>
                <w:b/>
                <w:bCs/>
                <w:color w:val="000000"/>
                <w:szCs w:val="24"/>
              </w:rPr>
            </w:pPr>
            <w:r w:rsidRPr="0049039C">
              <w:rPr>
                <w:b/>
                <w:snapToGrid w:val="0"/>
                <w:szCs w:val="24"/>
              </w:rPr>
              <w:t>Bemyndigande att justera protokoll</w:t>
            </w:r>
          </w:p>
          <w:p w:rsidR="002F1DDB" w:rsidRPr="00B367DE" w:rsidRDefault="00591C82" w:rsidP="0049039C">
            <w:pPr>
              <w:tabs>
                <w:tab w:val="left" w:pos="1701"/>
              </w:tabs>
              <w:spacing w:after="240"/>
              <w:rPr>
                <w:snapToGrid w:val="0"/>
                <w:szCs w:val="24"/>
              </w:rPr>
            </w:pPr>
            <w:r w:rsidRPr="008D0072">
              <w:rPr>
                <w:snapToGrid w:val="0"/>
                <w:szCs w:val="24"/>
              </w:rPr>
              <w:t xml:space="preserve">Utskottet uppdrog åt ordföranden att justera </w:t>
            </w:r>
            <w:r w:rsidR="0049039C">
              <w:rPr>
                <w:snapToGrid w:val="0"/>
                <w:szCs w:val="24"/>
              </w:rPr>
              <w:t>särskilt</w:t>
            </w:r>
            <w:r w:rsidRPr="008D0072">
              <w:rPr>
                <w:snapToGrid w:val="0"/>
                <w:szCs w:val="24"/>
              </w:rPr>
              <w:t xml:space="preserve"> protokoll</w:t>
            </w:r>
            <w:r w:rsidR="0049039C">
              <w:rPr>
                <w:snapToGrid w:val="0"/>
                <w:szCs w:val="24"/>
              </w:rPr>
              <w:t xml:space="preserve"> </w:t>
            </w:r>
            <w:r w:rsidR="0049039C">
              <w:rPr>
                <w:snapToGrid w:val="0"/>
              </w:rPr>
              <w:t>2017/18:55 och 2017/18:56</w:t>
            </w:r>
            <w:r w:rsidRPr="008D0072">
              <w:rPr>
                <w:snapToGrid w:val="0"/>
                <w:szCs w:val="24"/>
              </w:rPr>
              <w:t>.</w:t>
            </w:r>
          </w:p>
        </w:tc>
      </w:tr>
      <w:tr w:rsidR="00591C82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591C82" w:rsidRPr="002A22E5" w:rsidRDefault="00591C82" w:rsidP="00B367DE">
            <w:pPr>
              <w:tabs>
                <w:tab w:val="left" w:pos="1701"/>
              </w:tabs>
              <w:rPr>
                <w:szCs w:val="24"/>
              </w:rPr>
            </w:pPr>
            <w:r w:rsidRPr="009D65CB">
              <w:rPr>
                <w:szCs w:val="24"/>
              </w:rPr>
              <w:t>Vid protokollet</w:t>
            </w:r>
            <w:r w:rsidR="00B367DE">
              <w:rPr>
                <w:szCs w:val="24"/>
              </w:rPr>
              <w:br/>
            </w:r>
            <w:r w:rsidRPr="009D65CB">
              <w:rPr>
                <w:szCs w:val="24"/>
              </w:rPr>
              <w:t>Justera</w:t>
            </w:r>
            <w:r w:rsidR="00B367DE">
              <w:rPr>
                <w:szCs w:val="24"/>
              </w:rPr>
              <w:t>t 2018-06-12</w:t>
            </w:r>
            <w:r w:rsidR="00B367DE">
              <w:rPr>
                <w:szCs w:val="24"/>
              </w:rPr>
              <w:br/>
            </w:r>
            <w:bookmarkStart w:id="0" w:name="_GoBack"/>
            <w:bookmarkEnd w:id="0"/>
            <w:r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"/>
        <w:gridCol w:w="3496"/>
        <w:gridCol w:w="72"/>
        <w:gridCol w:w="352"/>
        <w:gridCol w:w="336"/>
        <w:gridCol w:w="364"/>
        <w:gridCol w:w="322"/>
        <w:gridCol w:w="406"/>
        <w:gridCol w:w="349"/>
        <w:gridCol w:w="420"/>
        <w:gridCol w:w="378"/>
        <w:gridCol w:w="406"/>
        <w:gridCol w:w="357"/>
        <w:gridCol w:w="399"/>
        <w:gridCol w:w="392"/>
        <w:gridCol w:w="484"/>
        <w:gridCol w:w="851"/>
      </w:tblGrid>
      <w:tr w:rsidR="00B87EEB" w:rsidRPr="002A22E5" w:rsidTr="00EA47B2">
        <w:trPr>
          <w:gridAfter w:val="1"/>
          <w:wAfter w:w="851" w:type="dxa"/>
          <w:trHeight w:val="571"/>
        </w:trPr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4335B5">
              <w:rPr>
                <w:sz w:val="22"/>
              </w:rPr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591C82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591C82">
              <w:rPr>
                <w:sz w:val="20"/>
              </w:rPr>
              <w:t>6</w:t>
            </w:r>
            <w:r w:rsidRPr="002A22E5">
              <w:rPr>
                <w:sz w:val="20"/>
              </w:rPr>
              <w:t>-</w:t>
            </w:r>
            <w:r w:rsidR="00591C82">
              <w:rPr>
                <w:sz w:val="20"/>
              </w:rPr>
              <w:t>01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33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ind w:left="-70" w:right="-115"/>
              <w:rPr>
                <w:b/>
              </w:rPr>
            </w:pPr>
            <w:r w:rsidRPr="004335B5">
              <w:rPr>
                <w:b/>
                <w:sz w:val="22"/>
              </w:rPr>
              <w:t>NÄRVAROFÖRTECKNING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4335B5" w:rsidRDefault="00B87EEB" w:rsidP="004335B5">
            <w:pPr>
              <w:tabs>
                <w:tab w:val="left" w:pos="1701"/>
              </w:tabs>
              <w:ind w:left="-70"/>
              <w:rPr>
                <w:b/>
                <w:sz w:val="22"/>
              </w:rPr>
            </w:pPr>
            <w:r w:rsidRPr="004335B5">
              <w:rPr>
                <w:b/>
                <w:sz w:val="22"/>
              </w:rPr>
              <w:t>Bilaga 1</w:t>
            </w:r>
          </w:p>
          <w:p w:rsidR="00B87EEB" w:rsidRPr="002A22E5" w:rsidRDefault="00B87EEB" w:rsidP="004335B5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F83258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</w:t>
            </w:r>
            <w:r w:rsidR="0030219B">
              <w:rPr>
                <w:b/>
                <w:sz w:val="16"/>
                <w:szCs w:val="16"/>
              </w:rPr>
              <w:t>5</w:t>
            </w:r>
            <w:r w:rsidR="00F83258">
              <w:rPr>
                <w:b/>
                <w:sz w:val="16"/>
                <w:szCs w:val="16"/>
              </w:rPr>
              <w:t>6</w:t>
            </w:r>
          </w:p>
        </w:tc>
      </w:tr>
      <w:tr w:rsidR="001B422A" w:rsidRPr="002A22E5" w:rsidTr="00EA47B2">
        <w:trPr>
          <w:gridAfter w:val="2"/>
          <w:wAfter w:w="1335" w:type="dxa"/>
          <w:cantSplit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591C82">
              <w:rPr>
                <w:sz w:val="22"/>
              </w:rPr>
              <w:t>2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591C82">
              <w:rPr>
                <w:sz w:val="22"/>
              </w:rPr>
              <w:t>3</w:t>
            </w:r>
            <w:r w:rsidR="002F1DDB">
              <w:rPr>
                <w:sz w:val="22"/>
              </w:rPr>
              <w:t>–6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1B422A" w:rsidRPr="002A22E5" w:rsidTr="00EA47B2">
        <w:trPr>
          <w:gridAfter w:val="2"/>
          <w:wAfter w:w="1335" w:type="dxa"/>
          <w:trHeight w:val="65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0C52DF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2F1DDB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DDB" w:rsidRPr="002A22E5" w:rsidRDefault="002F1DDB" w:rsidP="002F1D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  <w:trHeight w:val="176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DF47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2F1DDB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47BC" w:rsidRPr="00EF3303" w:rsidTr="00A100D5">
        <w:trPr>
          <w:gridBefore w:val="1"/>
          <w:wBefore w:w="44" w:type="dxa"/>
          <w:trHeight w:val="128"/>
        </w:trPr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47BC" w:rsidRPr="00EF3303" w:rsidRDefault="00DF47BC" w:rsidP="00DF47BC">
            <w:pPr>
              <w:tabs>
                <w:tab w:val="left" w:pos="1230"/>
                <w:tab w:val="left" w:pos="2350"/>
                <w:tab w:val="left" w:pos="571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18"/>
              </w:rPr>
            </w:pPr>
            <w:r w:rsidRPr="00EF3303">
              <w:rPr>
                <w:sz w:val="18"/>
              </w:rPr>
              <w:t>N = Närvarande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V = Votering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X = ledamöter som deltagit i handläggningen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O = ledamöter som härutöver varit närvarande</w:t>
            </w:r>
          </w:p>
        </w:tc>
      </w:tr>
    </w:tbl>
    <w:p w:rsidR="004550F4" w:rsidRPr="00E804B8" w:rsidRDefault="00EF3303" w:rsidP="004550F4">
      <w:pPr>
        <w:rPr>
          <w:sz w:val="2"/>
        </w:rPr>
      </w:pPr>
      <w:r w:rsidRPr="00A100D5">
        <w:rPr>
          <w:sz w:val="2"/>
        </w:rPr>
        <w:br/>
      </w:r>
    </w:p>
    <w:sectPr w:rsidR="004550F4" w:rsidRPr="00E804B8" w:rsidSect="007E06C5">
      <w:footerReference w:type="even" r:id="rId7"/>
      <w:footerReference w:type="default" r:id="rId8"/>
      <w:headerReference w:type="first" r:id="rId9"/>
      <w:pgSz w:w="11906" w:h="16838" w:code="9"/>
      <w:pgMar w:top="851" w:right="566" w:bottom="426" w:left="2268" w:header="720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2A" w:rsidRDefault="001B422A">
      <w:r>
        <w:separator/>
      </w:r>
    </w:p>
  </w:endnote>
  <w:endnote w:type="continuationSeparator" w:id="0">
    <w:p w:rsidR="001B422A" w:rsidRDefault="001B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B422A" w:rsidRDefault="001B422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67DE">
      <w:rPr>
        <w:rStyle w:val="Sidnummer"/>
        <w:noProof/>
      </w:rPr>
      <w:t>2</w:t>
    </w:r>
    <w:r>
      <w:rPr>
        <w:rStyle w:val="Sidnummer"/>
      </w:rPr>
      <w:fldChar w:fldCharType="end"/>
    </w:r>
  </w:p>
  <w:p w:rsidR="001B422A" w:rsidRPr="009C0FD7" w:rsidRDefault="001B422A" w:rsidP="00B464A2">
    <w:pPr>
      <w:pStyle w:val="Sidfot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2A" w:rsidRDefault="001B422A">
      <w:r>
        <w:separator/>
      </w:r>
    </w:p>
  </w:footnote>
  <w:footnote w:type="continuationSeparator" w:id="0">
    <w:p w:rsidR="001B422A" w:rsidRDefault="001B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huvud"/>
    </w:pPr>
  </w:p>
  <w:p w:rsidR="001B422A" w:rsidRDefault="001B422A">
    <w:pPr>
      <w:pStyle w:val="Sidhuvud"/>
    </w:pPr>
  </w:p>
  <w:p w:rsidR="001B422A" w:rsidRDefault="001B42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A7287"/>
    <w:multiLevelType w:val="hybridMultilevel"/>
    <w:tmpl w:val="E9006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57C9A"/>
    <w:multiLevelType w:val="hybridMultilevel"/>
    <w:tmpl w:val="1810947A"/>
    <w:lvl w:ilvl="0" w:tplc="C194D91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6"/>
  </w:num>
  <w:num w:numId="14">
    <w:abstractNumId w:val="17"/>
  </w:num>
  <w:num w:numId="15">
    <w:abstractNumId w:val="12"/>
  </w:num>
  <w:num w:numId="16">
    <w:abstractNumId w:val="24"/>
  </w:num>
  <w:num w:numId="17">
    <w:abstractNumId w:val="10"/>
  </w:num>
  <w:num w:numId="18">
    <w:abstractNumId w:val="20"/>
  </w:num>
  <w:num w:numId="19">
    <w:abstractNumId w:val="11"/>
  </w:num>
  <w:num w:numId="20">
    <w:abstractNumId w:val="23"/>
  </w:num>
  <w:num w:numId="21">
    <w:abstractNumId w:val="21"/>
  </w:num>
  <w:num w:numId="22">
    <w:abstractNumId w:val="14"/>
  </w:num>
  <w:num w:numId="23">
    <w:abstractNumId w:val="25"/>
  </w:num>
  <w:num w:numId="24">
    <w:abstractNumId w:val="15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4D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C52DF"/>
    <w:rsid w:val="000D3726"/>
    <w:rsid w:val="000D4930"/>
    <w:rsid w:val="000D5426"/>
    <w:rsid w:val="000E1D13"/>
    <w:rsid w:val="000E7CC8"/>
    <w:rsid w:val="000F5B0D"/>
    <w:rsid w:val="00105FEF"/>
    <w:rsid w:val="00110B80"/>
    <w:rsid w:val="00135447"/>
    <w:rsid w:val="00142E3B"/>
    <w:rsid w:val="001518E8"/>
    <w:rsid w:val="001831DA"/>
    <w:rsid w:val="00190642"/>
    <w:rsid w:val="001A6A04"/>
    <w:rsid w:val="001B224F"/>
    <w:rsid w:val="001B422A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81D09"/>
    <w:rsid w:val="002936BD"/>
    <w:rsid w:val="002A22E5"/>
    <w:rsid w:val="002B7046"/>
    <w:rsid w:val="002C07CB"/>
    <w:rsid w:val="002C1092"/>
    <w:rsid w:val="002C576E"/>
    <w:rsid w:val="002D0FBB"/>
    <w:rsid w:val="002F1DDB"/>
    <w:rsid w:val="002F75F9"/>
    <w:rsid w:val="00301A85"/>
    <w:rsid w:val="0030219B"/>
    <w:rsid w:val="003023AA"/>
    <w:rsid w:val="00312352"/>
    <w:rsid w:val="00315E33"/>
    <w:rsid w:val="00320883"/>
    <w:rsid w:val="00331462"/>
    <w:rsid w:val="00346387"/>
    <w:rsid w:val="00386CC5"/>
    <w:rsid w:val="003947CD"/>
    <w:rsid w:val="00397C99"/>
    <w:rsid w:val="003B400D"/>
    <w:rsid w:val="003D1DE6"/>
    <w:rsid w:val="004335B5"/>
    <w:rsid w:val="00443BBD"/>
    <w:rsid w:val="004440DC"/>
    <w:rsid w:val="0045477A"/>
    <w:rsid w:val="004550F4"/>
    <w:rsid w:val="00471C98"/>
    <w:rsid w:val="0049039C"/>
    <w:rsid w:val="004922B7"/>
    <w:rsid w:val="00495752"/>
    <w:rsid w:val="004B3DD2"/>
    <w:rsid w:val="004B7B88"/>
    <w:rsid w:val="004C1863"/>
    <w:rsid w:val="004D2A38"/>
    <w:rsid w:val="00507659"/>
    <w:rsid w:val="00530976"/>
    <w:rsid w:val="005315D0"/>
    <w:rsid w:val="0054373B"/>
    <w:rsid w:val="00553E7C"/>
    <w:rsid w:val="00561FF0"/>
    <w:rsid w:val="00574344"/>
    <w:rsid w:val="0057739E"/>
    <w:rsid w:val="0058151D"/>
    <w:rsid w:val="00585C22"/>
    <w:rsid w:val="00591A51"/>
    <w:rsid w:val="00591C82"/>
    <w:rsid w:val="005A1466"/>
    <w:rsid w:val="005F4B79"/>
    <w:rsid w:val="0060052B"/>
    <w:rsid w:val="00615F33"/>
    <w:rsid w:val="006277D3"/>
    <w:rsid w:val="00652ABD"/>
    <w:rsid w:val="00666C72"/>
    <w:rsid w:val="00673453"/>
    <w:rsid w:val="00697C8C"/>
    <w:rsid w:val="006A2B27"/>
    <w:rsid w:val="006A73DB"/>
    <w:rsid w:val="006C4CBC"/>
    <w:rsid w:val="006D3AF9"/>
    <w:rsid w:val="006F7092"/>
    <w:rsid w:val="00712851"/>
    <w:rsid w:val="007149F6"/>
    <w:rsid w:val="00755A63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7E06C5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42625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100D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A0F"/>
    <w:rsid w:val="00B23FCA"/>
    <w:rsid w:val="00B367DE"/>
    <w:rsid w:val="00B464A2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A31F7"/>
    <w:rsid w:val="00CD3807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DF47BC"/>
    <w:rsid w:val="00E67B4C"/>
    <w:rsid w:val="00E7098B"/>
    <w:rsid w:val="00EA15A0"/>
    <w:rsid w:val="00EA3B21"/>
    <w:rsid w:val="00EA47B2"/>
    <w:rsid w:val="00EA74A0"/>
    <w:rsid w:val="00ED09EC"/>
    <w:rsid w:val="00EE6315"/>
    <w:rsid w:val="00EF3303"/>
    <w:rsid w:val="00F063C4"/>
    <w:rsid w:val="00F139FB"/>
    <w:rsid w:val="00F20FF9"/>
    <w:rsid w:val="00F27FA7"/>
    <w:rsid w:val="00F30542"/>
    <w:rsid w:val="00F41F9D"/>
    <w:rsid w:val="00F66E5F"/>
    <w:rsid w:val="00F83258"/>
    <w:rsid w:val="00FA2440"/>
    <w:rsid w:val="00FC59C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2672B0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1462</TotalTime>
  <Pages>2</Pages>
  <Words>507</Words>
  <Characters>2724</Characters>
  <Application>Microsoft Office Word</Application>
  <DocSecurity>0</DocSecurity>
  <Lines>908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132</cp:revision>
  <cp:lastPrinted>2018-06-12T06:54:00Z</cp:lastPrinted>
  <dcterms:created xsi:type="dcterms:W3CDTF">2017-06-02T07:13:00Z</dcterms:created>
  <dcterms:modified xsi:type="dcterms:W3CDTF">2018-06-15T08:31:00Z</dcterms:modified>
</cp:coreProperties>
</file>