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712D3" w:rsidRDefault="00DC7DD1" w14:paraId="5C2ECF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DD6D8C3EA244E3A3DD5FF1C7E0E0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4a54b-37bb-4a5e-93cd-ce88d14fdcc8"/>
        <w:id w:val="-1060240256"/>
        <w:lock w:val="sdtLocked"/>
      </w:sdtPr>
      <w:sdtEndPr/>
      <w:sdtContent>
        <w:p w:rsidR="001630C9" w:rsidRDefault="0082551F" w14:paraId="58733B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lantbrukskonto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7AC3D9DAD243B0A1C282322AC09E42"/>
        </w:placeholder>
        <w:text/>
      </w:sdtPr>
      <w:sdtEndPr/>
      <w:sdtContent>
        <w:p w:rsidRPr="009B062B" w:rsidR="006D79C9" w:rsidP="00333E95" w:rsidRDefault="006D79C9" w14:paraId="744420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487F" w:rsidP="0079487F" w:rsidRDefault="0079487F" w14:paraId="79FB4703" w14:textId="7B39B2B5">
      <w:pPr>
        <w:pStyle w:val="Normalutanindragellerluft"/>
      </w:pPr>
      <w:r>
        <w:t>Att kunna producera mat i fred</w:t>
      </w:r>
      <w:r w:rsidR="001A49E5">
        <w:t>stid</w:t>
      </w:r>
      <w:r>
        <w:t xml:space="preserve"> och även i krigstid kommer bli än viktigare i Sverige </w:t>
      </w:r>
      <w:r w:rsidRPr="00DC7DD1">
        <w:rPr>
          <w:spacing w:val="-3"/>
        </w:rPr>
        <w:t>på sikt. Vi behöver då jobba med ökad självförsörjning och planering för beredskap inom</w:t>
      </w:r>
      <w:r>
        <w:t xml:space="preserve"> livsmedelsproduktionen. </w:t>
      </w:r>
    </w:p>
    <w:p w:rsidR="0079487F" w:rsidP="00DC7DD1" w:rsidRDefault="0079487F" w14:paraId="37E037D9" w14:textId="65E799B7">
      <w:r>
        <w:t xml:space="preserve">En del som är minst lika viktig i detta arbete är att ge rätt förutsättningar för landets lantbrukare att kunna producera livsmedel. För det krävs kapital, dels för att kunna driva </w:t>
      </w:r>
      <w:r w:rsidRPr="00DC7DD1">
        <w:rPr>
          <w:spacing w:val="-2"/>
        </w:rPr>
        <w:t>den ordinarie verksamheten</w:t>
      </w:r>
      <w:r w:rsidRPr="00DC7DD1" w:rsidR="0082551F">
        <w:rPr>
          <w:spacing w:val="-2"/>
        </w:rPr>
        <w:t xml:space="preserve">, dels </w:t>
      </w:r>
      <w:r w:rsidRPr="00DC7DD1">
        <w:rPr>
          <w:spacing w:val="-2"/>
        </w:rPr>
        <w:t>för att kunna spara och utveckla sitt företag på sikt. Att</w:t>
      </w:r>
      <w:r>
        <w:t xml:space="preserve"> </w:t>
      </w:r>
      <w:r w:rsidR="0082551F">
        <w:t>som</w:t>
      </w:r>
      <w:r>
        <w:t xml:space="preserve"> lantbrukare veta hur </w:t>
      </w:r>
      <w:r w:rsidR="001A49E5">
        <w:t>ens</w:t>
      </w:r>
      <w:r>
        <w:t xml:space="preserve"> skörd blir är inget man kan </w:t>
      </w:r>
      <w:r w:rsidR="0082551F">
        <w:t>göra</w:t>
      </w:r>
      <w:r>
        <w:t xml:space="preserve"> i början av året. Därför </w:t>
      </w:r>
      <w:r w:rsidRPr="00DC7DD1">
        <w:rPr>
          <w:spacing w:val="-2"/>
        </w:rPr>
        <w:t>bör regeringen ta initiativ till att likt skogskonto för skogsägare, införa ett lantbrukskonto</w:t>
      </w:r>
      <w:r>
        <w:t xml:space="preserve"> för lantbrukare för att på så sätt kunna utjämna resultatet över åren utifrån om det blir </w:t>
      </w:r>
      <w:r w:rsidR="001A49E5">
        <w:t xml:space="preserve">ett </w:t>
      </w:r>
      <w:r w:rsidRPr="00DC7DD1">
        <w:rPr>
          <w:spacing w:val="-2"/>
        </w:rPr>
        <w:t>bra år med ex</w:t>
      </w:r>
      <w:r w:rsidRPr="00DC7DD1" w:rsidR="001A49E5">
        <w:rPr>
          <w:spacing w:val="-2"/>
        </w:rPr>
        <w:t>empelvis</w:t>
      </w:r>
      <w:r w:rsidRPr="00DC7DD1">
        <w:rPr>
          <w:spacing w:val="-2"/>
        </w:rPr>
        <w:t xml:space="preserve"> skörd eller om det blir ett dåligt år. På så sätt kan man skapa förut</w:t>
      </w:r>
      <w:r w:rsidRPr="00DC7DD1" w:rsidR="00DC7DD1">
        <w:rPr>
          <w:spacing w:val="-2"/>
        </w:rPr>
        <w:softHyphen/>
      </w:r>
      <w:r>
        <w:t xml:space="preserve">sättningar för lantbrukarna att kunna verka och få bättre förutsättningar. </w:t>
      </w:r>
    </w:p>
    <w:p w:rsidRPr="00422B9E" w:rsidR="00422B9E" w:rsidP="00DC7DD1" w:rsidRDefault="0079487F" w14:paraId="74906247" w14:textId="5D16E47D">
      <w:r w:rsidRPr="00DC7DD1">
        <w:rPr>
          <w:spacing w:val="-2"/>
        </w:rPr>
        <w:t>Regeringen bör därför snarast utreda hur lantbrukskonto kan införas och att grunderna</w:t>
      </w:r>
      <w:r>
        <w:t xml:space="preserve"> ska vara likt skogskonto.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ECE03F661E495C8E695B3DA6F7B82A"/>
        </w:placeholder>
      </w:sdtPr>
      <w:sdtEndPr/>
      <w:sdtContent>
        <w:p w:rsidR="001712D3" w:rsidP="001712D3" w:rsidRDefault="001712D3" w14:paraId="24640E9A" w14:textId="77777777"/>
        <w:p w:rsidR="001712D3" w:rsidP="001712D3" w:rsidRDefault="00DC7DD1" w14:paraId="37956A43" w14:textId="0B40CF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30C9" w14:paraId="5379ED99" w14:textId="77777777">
        <w:trPr>
          <w:cantSplit/>
        </w:trPr>
        <w:tc>
          <w:tcPr>
            <w:tcW w:w="50" w:type="pct"/>
            <w:vAlign w:val="bottom"/>
          </w:tcPr>
          <w:p w:rsidR="001630C9" w:rsidRDefault="0082551F" w14:paraId="57C917AF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1630C9" w:rsidRDefault="001630C9" w14:paraId="589E7EF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ED0F1E6" w14:textId="7A1A4F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22F4" w14:textId="77777777" w:rsidR="0079487F" w:rsidRDefault="0079487F" w:rsidP="000C1CAD">
      <w:pPr>
        <w:spacing w:line="240" w:lineRule="auto"/>
      </w:pPr>
      <w:r>
        <w:separator/>
      </w:r>
    </w:p>
  </w:endnote>
  <w:endnote w:type="continuationSeparator" w:id="0">
    <w:p w14:paraId="34872572" w14:textId="77777777" w:rsidR="0079487F" w:rsidRDefault="007948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AC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6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4D60" w14:textId="4CE0C80C" w:rsidR="00262EA3" w:rsidRPr="001712D3" w:rsidRDefault="00262EA3" w:rsidP="001712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636A" w14:textId="77777777" w:rsidR="0079487F" w:rsidRDefault="0079487F" w:rsidP="000C1CAD">
      <w:pPr>
        <w:spacing w:line="240" w:lineRule="auto"/>
      </w:pPr>
      <w:r>
        <w:separator/>
      </w:r>
    </w:p>
  </w:footnote>
  <w:footnote w:type="continuationSeparator" w:id="0">
    <w:p w14:paraId="4A9D8D74" w14:textId="77777777" w:rsidR="0079487F" w:rsidRDefault="007948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BA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D698D" wp14:editId="0D0719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D976" w14:textId="0C5D23CE" w:rsidR="00262EA3" w:rsidRDefault="00DC7D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EF1A283FD4435D98F8F698785FFB4A"/>
                              </w:placeholder>
                              <w:text/>
                            </w:sdtPr>
                            <w:sdtEndPr/>
                            <w:sdtContent>
                              <w:r w:rsidR="0079487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2BF69FC34C43F6968A5CA20ACDDD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3D69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96CD976" w14:textId="0C5D23CE" w:rsidR="00262EA3" w:rsidRDefault="00DC7D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EF1A283FD4435D98F8F698785FFB4A"/>
                        </w:placeholder>
                        <w:text/>
                      </w:sdtPr>
                      <w:sdtEndPr/>
                      <w:sdtContent>
                        <w:r w:rsidR="0079487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2BF69FC34C43F6968A5CA20ACDDD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51B7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9E6B" w14:textId="77777777" w:rsidR="00262EA3" w:rsidRDefault="00262EA3" w:rsidP="008563AC">
    <w:pPr>
      <w:jc w:val="right"/>
    </w:pPr>
  </w:p>
  <w:p w14:paraId="700B32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24AE" w14:textId="77777777" w:rsidR="00262EA3" w:rsidRDefault="00DC7D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604340" wp14:editId="5C00E5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130D1E" w14:textId="07930819" w:rsidR="00262EA3" w:rsidRDefault="00DC7D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12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487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FEAEC93" w14:textId="77777777" w:rsidR="00262EA3" w:rsidRPr="008227B3" w:rsidRDefault="00DC7D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82917A" w14:textId="560C49F7" w:rsidR="00262EA3" w:rsidRPr="008227B3" w:rsidRDefault="00DC7D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2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2D3">
          <w:t>:844</w:t>
        </w:r>
      </w:sdtContent>
    </w:sdt>
  </w:p>
  <w:p w14:paraId="4613F081" w14:textId="52B53F12" w:rsidR="00262EA3" w:rsidRDefault="00DC7D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3EF1A283FD4435D98F8F698785FFB4A"/>
        </w:placeholder>
        <w15:appearance w15:val="hidden"/>
        <w:text/>
      </w:sdtPr>
      <w:sdtEndPr/>
      <w:sdtContent>
        <w:r w:rsidR="001712D3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A2BF69FC34C43F6968A5CA20ACDDD55"/>
      </w:placeholder>
      <w:text/>
    </w:sdtPr>
    <w:sdtEndPr/>
    <w:sdtContent>
      <w:p w14:paraId="05FE5005" w14:textId="4D5C7B6B" w:rsidR="00262EA3" w:rsidRDefault="0079487F" w:rsidP="00283E0F">
        <w:pPr>
          <w:pStyle w:val="FSHRub2"/>
        </w:pPr>
        <w:r>
          <w:t>Lantbrukskonto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08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0949961">
    <w:abstractNumId w:val="9"/>
  </w:num>
  <w:num w:numId="2" w16cid:durableId="1509519809">
    <w:abstractNumId w:val="8"/>
  </w:num>
  <w:num w:numId="3" w16cid:durableId="1193684450">
    <w:abstractNumId w:val="16"/>
  </w:num>
  <w:num w:numId="4" w16cid:durableId="1506284901">
    <w:abstractNumId w:val="14"/>
  </w:num>
  <w:num w:numId="5" w16cid:durableId="1340277535">
    <w:abstractNumId w:val="17"/>
  </w:num>
  <w:num w:numId="6" w16cid:durableId="1091663722">
    <w:abstractNumId w:val="18"/>
  </w:num>
  <w:num w:numId="7" w16cid:durableId="1878812977">
    <w:abstractNumId w:val="11"/>
  </w:num>
  <w:num w:numId="8" w16cid:durableId="360520309">
    <w:abstractNumId w:val="12"/>
  </w:num>
  <w:num w:numId="9" w16cid:durableId="653336122">
    <w:abstractNumId w:val="15"/>
  </w:num>
  <w:num w:numId="10" w16cid:durableId="1733577268">
    <w:abstractNumId w:val="22"/>
  </w:num>
  <w:num w:numId="11" w16cid:durableId="1666350778">
    <w:abstractNumId w:val="21"/>
  </w:num>
  <w:num w:numId="12" w16cid:durableId="749738371">
    <w:abstractNumId w:val="21"/>
  </w:num>
  <w:num w:numId="13" w16cid:durableId="1859998961">
    <w:abstractNumId w:val="3"/>
  </w:num>
  <w:num w:numId="14" w16cid:durableId="853374419">
    <w:abstractNumId w:val="2"/>
  </w:num>
  <w:num w:numId="15" w16cid:durableId="666402420">
    <w:abstractNumId w:val="1"/>
  </w:num>
  <w:num w:numId="16" w16cid:durableId="526405546">
    <w:abstractNumId w:val="0"/>
  </w:num>
  <w:num w:numId="17" w16cid:durableId="1684210711">
    <w:abstractNumId w:val="7"/>
  </w:num>
  <w:num w:numId="18" w16cid:durableId="2019958875">
    <w:abstractNumId w:val="6"/>
  </w:num>
  <w:num w:numId="19" w16cid:durableId="1037386536">
    <w:abstractNumId w:val="5"/>
  </w:num>
  <w:num w:numId="20" w16cid:durableId="1923250768">
    <w:abstractNumId w:val="4"/>
  </w:num>
  <w:num w:numId="21" w16cid:durableId="1645044231">
    <w:abstractNumId w:val="21"/>
  </w:num>
  <w:num w:numId="22" w16cid:durableId="1167525459">
    <w:abstractNumId w:val="21"/>
  </w:num>
  <w:num w:numId="23" w16cid:durableId="1339112756">
    <w:abstractNumId w:val="21"/>
  </w:num>
  <w:num w:numId="24" w16cid:durableId="1075392238">
    <w:abstractNumId w:val="21"/>
  </w:num>
  <w:num w:numId="25" w16cid:durableId="1468207975">
    <w:abstractNumId w:val="21"/>
  </w:num>
  <w:num w:numId="26" w16cid:durableId="1990135158">
    <w:abstractNumId w:val="22"/>
  </w:num>
  <w:num w:numId="27" w16cid:durableId="868646283">
    <w:abstractNumId w:val="22"/>
  </w:num>
  <w:num w:numId="28" w16cid:durableId="1023822628">
    <w:abstractNumId w:val="22"/>
  </w:num>
  <w:num w:numId="29" w16cid:durableId="1662390647">
    <w:abstractNumId w:val="22"/>
  </w:num>
  <w:num w:numId="30" w16cid:durableId="1757484108">
    <w:abstractNumId w:val="21"/>
  </w:num>
  <w:num w:numId="31" w16cid:durableId="1200316634">
    <w:abstractNumId w:val="21"/>
  </w:num>
  <w:num w:numId="32" w16cid:durableId="1877350687">
    <w:abstractNumId w:val="22"/>
  </w:num>
  <w:num w:numId="33" w16cid:durableId="1210536897">
    <w:abstractNumId w:val="21"/>
  </w:num>
  <w:num w:numId="34" w16cid:durableId="504826207">
    <w:abstractNumId w:val="18"/>
  </w:num>
  <w:num w:numId="35" w16cid:durableId="384262252">
    <w:abstractNumId w:val="18"/>
    <w:lvlOverride w:ilvl="0">
      <w:startOverride w:val="1"/>
    </w:lvlOverride>
  </w:num>
  <w:num w:numId="36" w16cid:durableId="1394962806">
    <w:abstractNumId w:val="19"/>
  </w:num>
  <w:num w:numId="37" w16cid:durableId="1086152008">
    <w:abstractNumId w:val="18"/>
    <w:lvlOverride w:ilvl="0">
      <w:startOverride w:val="1"/>
    </w:lvlOverride>
  </w:num>
  <w:num w:numId="38" w16cid:durableId="624315549">
    <w:abstractNumId w:val="13"/>
  </w:num>
  <w:num w:numId="39" w16cid:durableId="462767785">
    <w:abstractNumId w:val="10"/>
  </w:num>
  <w:num w:numId="40" w16cid:durableId="1782796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48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0C9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3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42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9E5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CDB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8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51F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4A0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DD1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75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86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846B8"/>
  <w15:chartTrackingRefBased/>
  <w15:docId w15:val="{0F33C011-C4B5-40CB-8774-12CF363E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DD6D8C3EA244E3A3DD5FF1C7E0E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31B4D-B111-4C93-87DE-787FA348B564}"/>
      </w:docPartPr>
      <w:docPartBody>
        <w:p w:rsidR="00E03F39" w:rsidRDefault="00E03F39">
          <w:pPr>
            <w:pStyle w:val="86DD6D8C3EA244E3A3DD5FF1C7E0E0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7AC3D9DAD243B0A1C282322AC09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5AB62-7613-4AF7-8757-E86A2D3233FA}"/>
      </w:docPartPr>
      <w:docPartBody>
        <w:p w:rsidR="00E03F39" w:rsidRDefault="00E03F39">
          <w:pPr>
            <w:pStyle w:val="0B7AC3D9DAD243B0A1C282322AC09E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EF1A283FD4435D98F8F698785FF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3802A-AD92-4B51-8884-CEAC2810CD8C}"/>
      </w:docPartPr>
      <w:docPartBody>
        <w:p w:rsidR="00E03F39" w:rsidRDefault="00E03F39">
          <w:pPr>
            <w:pStyle w:val="23EF1A283FD4435D98F8F698785FF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BF69FC34C43F6968A5CA20ACDD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20DD7-6A90-4021-8E2B-5E32E22DF8DF}"/>
      </w:docPartPr>
      <w:docPartBody>
        <w:p w:rsidR="00E03F39" w:rsidRDefault="00E03F39">
          <w:pPr>
            <w:pStyle w:val="BA2BF69FC34C43F6968A5CA20ACDDD55"/>
          </w:pPr>
          <w:r>
            <w:t xml:space="preserve"> </w:t>
          </w:r>
        </w:p>
      </w:docPartBody>
    </w:docPart>
    <w:docPart>
      <w:docPartPr>
        <w:name w:val="0FECE03F661E495C8E695B3DA6F7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5A728-4452-489A-89F8-962637BB7257}"/>
      </w:docPartPr>
      <w:docPartBody>
        <w:p w:rsidR="009A14CB" w:rsidRDefault="009A14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39"/>
    <w:rsid w:val="009A14CB"/>
    <w:rsid w:val="00E03F39"/>
    <w:rsid w:val="00E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6DD6D8C3EA244E3A3DD5FF1C7E0E024">
    <w:name w:val="86DD6D8C3EA244E3A3DD5FF1C7E0E024"/>
  </w:style>
  <w:style w:type="paragraph" w:customStyle="1" w:styleId="0B7AC3D9DAD243B0A1C282322AC09E42">
    <w:name w:val="0B7AC3D9DAD243B0A1C282322AC09E42"/>
  </w:style>
  <w:style w:type="paragraph" w:customStyle="1" w:styleId="23EF1A283FD4435D98F8F698785FFB4A">
    <w:name w:val="23EF1A283FD4435D98F8F698785FFB4A"/>
  </w:style>
  <w:style w:type="paragraph" w:customStyle="1" w:styleId="BA2BF69FC34C43F6968A5CA20ACDDD55">
    <w:name w:val="BA2BF69FC34C43F6968A5CA20ACDD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E5987-B08A-4D4B-B223-017C1B10BC7F}"/>
</file>

<file path=customXml/itemProps2.xml><?xml version="1.0" encoding="utf-8"?>
<ds:datastoreItem xmlns:ds="http://schemas.openxmlformats.org/officeDocument/2006/customXml" ds:itemID="{C16D3B96-0B9F-43F9-91C1-920DA6A53087}"/>
</file>

<file path=customXml/itemProps3.xml><?xml version="1.0" encoding="utf-8"?>
<ds:datastoreItem xmlns:ds="http://schemas.openxmlformats.org/officeDocument/2006/customXml" ds:itemID="{33636646-2339-4EFA-9DA5-1F211937B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1031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Lantbrukskonto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