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F4010" w14:paraId="3D96907B" w14:textId="77777777">
        <w:tc>
          <w:tcPr>
            <w:tcW w:w="2268" w:type="dxa"/>
          </w:tcPr>
          <w:p w14:paraId="65EF09E6" w14:textId="77777777" w:rsidR="006E4E11" w:rsidRPr="00BF4010" w:rsidRDefault="006E4E11" w:rsidP="007242A3">
            <w:pPr>
              <w:framePr w:w="5035" w:h="1644" w:wrap="notBeside" w:vAnchor="page" w:hAnchor="page" w:x="6573" w:y="721"/>
              <w:rPr>
                <w:rFonts w:ascii="TradeGothic" w:hAnsi="TradeGothic"/>
                <w:i/>
                <w:sz w:val="18"/>
              </w:rPr>
            </w:pPr>
          </w:p>
        </w:tc>
        <w:tc>
          <w:tcPr>
            <w:tcW w:w="2999" w:type="dxa"/>
            <w:gridSpan w:val="2"/>
          </w:tcPr>
          <w:p w14:paraId="1E5BAA07" w14:textId="77777777" w:rsidR="006E4E11" w:rsidRPr="00BF4010" w:rsidRDefault="006E4E11" w:rsidP="007242A3">
            <w:pPr>
              <w:framePr w:w="5035" w:h="1644" w:wrap="notBeside" w:vAnchor="page" w:hAnchor="page" w:x="6573" w:y="721"/>
              <w:rPr>
                <w:rFonts w:ascii="TradeGothic" w:hAnsi="TradeGothic"/>
                <w:i/>
                <w:sz w:val="18"/>
              </w:rPr>
            </w:pPr>
          </w:p>
        </w:tc>
      </w:tr>
      <w:tr w:rsidR="006E4E11" w:rsidRPr="00BF4010" w14:paraId="025924D6" w14:textId="77777777">
        <w:tc>
          <w:tcPr>
            <w:tcW w:w="2268" w:type="dxa"/>
          </w:tcPr>
          <w:p w14:paraId="54319287" w14:textId="77777777" w:rsidR="006E4E11" w:rsidRPr="00BF4010" w:rsidRDefault="006E4E11" w:rsidP="007242A3">
            <w:pPr>
              <w:framePr w:w="5035" w:h="1644" w:wrap="notBeside" w:vAnchor="page" w:hAnchor="page" w:x="6573" w:y="721"/>
              <w:rPr>
                <w:rFonts w:ascii="TradeGothic" w:hAnsi="TradeGothic"/>
                <w:b/>
                <w:sz w:val="22"/>
              </w:rPr>
            </w:pPr>
          </w:p>
        </w:tc>
        <w:tc>
          <w:tcPr>
            <w:tcW w:w="2999" w:type="dxa"/>
            <w:gridSpan w:val="2"/>
          </w:tcPr>
          <w:p w14:paraId="0CCF28B3" w14:textId="77777777" w:rsidR="006E4E11" w:rsidRPr="00BF4010" w:rsidRDefault="006E4E11" w:rsidP="007242A3">
            <w:pPr>
              <w:framePr w:w="5035" w:h="1644" w:wrap="notBeside" w:vAnchor="page" w:hAnchor="page" w:x="6573" w:y="721"/>
              <w:rPr>
                <w:rFonts w:ascii="TradeGothic" w:hAnsi="TradeGothic"/>
                <w:b/>
                <w:sz w:val="22"/>
              </w:rPr>
            </w:pPr>
          </w:p>
        </w:tc>
      </w:tr>
      <w:tr w:rsidR="006E4E11" w:rsidRPr="00BF4010" w14:paraId="4C67BF8C" w14:textId="77777777">
        <w:tc>
          <w:tcPr>
            <w:tcW w:w="3402" w:type="dxa"/>
            <w:gridSpan w:val="2"/>
          </w:tcPr>
          <w:p w14:paraId="30E6D5FF" w14:textId="77777777" w:rsidR="006E4E11" w:rsidRPr="00BF4010" w:rsidRDefault="006E4E11" w:rsidP="007242A3">
            <w:pPr>
              <w:framePr w:w="5035" w:h="1644" w:wrap="notBeside" w:vAnchor="page" w:hAnchor="page" w:x="6573" w:y="721"/>
            </w:pPr>
          </w:p>
        </w:tc>
        <w:tc>
          <w:tcPr>
            <w:tcW w:w="1865" w:type="dxa"/>
          </w:tcPr>
          <w:p w14:paraId="22AC7095" w14:textId="77777777" w:rsidR="006E4E11" w:rsidRPr="00BF4010" w:rsidRDefault="006E4E11" w:rsidP="007242A3">
            <w:pPr>
              <w:framePr w:w="5035" w:h="1644" w:wrap="notBeside" w:vAnchor="page" w:hAnchor="page" w:x="6573" w:y="721"/>
            </w:pPr>
          </w:p>
        </w:tc>
      </w:tr>
      <w:tr w:rsidR="006E4E11" w:rsidRPr="00BF4010" w14:paraId="51FF1F1F" w14:textId="77777777">
        <w:tc>
          <w:tcPr>
            <w:tcW w:w="2268" w:type="dxa"/>
          </w:tcPr>
          <w:p w14:paraId="432C3946" w14:textId="77777777" w:rsidR="006E4E11" w:rsidRPr="00BF4010" w:rsidRDefault="006E4E11" w:rsidP="007242A3">
            <w:pPr>
              <w:framePr w:w="5035" w:h="1644" w:wrap="notBeside" w:vAnchor="page" w:hAnchor="page" w:x="6573" w:y="721"/>
            </w:pPr>
          </w:p>
        </w:tc>
        <w:tc>
          <w:tcPr>
            <w:tcW w:w="2999" w:type="dxa"/>
            <w:gridSpan w:val="2"/>
          </w:tcPr>
          <w:p w14:paraId="129DFCFD" w14:textId="77777777" w:rsidR="006E4E11" w:rsidRPr="00BF4010" w:rsidRDefault="00BF4010" w:rsidP="007242A3">
            <w:pPr>
              <w:framePr w:w="5035" w:h="1644" w:wrap="notBeside" w:vAnchor="page" w:hAnchor="page" w:x="6573" w:y="721"/>
              <w:rPr>
                <w:sz w:val="20"/>
              </w:rPr>
            </w:pPr>
            <w:r>
              <w:rPr>
                <w:sz w:val="20"/>
              </w:rPr>
              <w:t>U2015/04812/UH</w:t>
            </w:r>
          </w:p>
        </w:tc>
      </w:tr>
      <w:tr w:rsidR="006E4E11" w:rsidRPr="00BF4010" w14:paraId="454076C1" w14:textId="77777777">
        <w:tc>
          <w:tcPr>
            <w:tcW w:w="2268" w:type="dxa"/>
          </w:tcPr>
          <w:p w14:paraId="4359BE5B" w14:textId="77777777" w:rsidR="006E4E11" w:rsidRPr="00BF4010" w:rsidRDefault="006E4E11" w:rsidP="007242A3">
            <w:pPr>
              <w:framePr w:w="5035" w:h="1644" w:wrap="notBeside" w:vAnchor="page" w:hAnchor="page" w:x="6573" w:y="721"/>
            </w:pPr>
          </w:p>
        </w:tc>
        <w:tc>
          <w:tcPr>
            <w:tcW w:w="2999" w:type="dxa"/>
            <w:gridSpan w:val="2"/>
          </w:tcPr>
          <w:p w14:paraId="64E87795" w14:textId="77777777" w:rsidR="006E4E11" w:rsidRPr="00BF401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F4010" w14:paraId="2E8A2B7A" w14:textId="77777777">
        <w:trPr>
          <w:trHeight w:val="284"/>
        </w:trPr>
        <w:tc>
          <w:tcPr>
            <w:tcW w:w="4911" w:type="dxa"/>
          </w:tcPr>
          <w:p w14:paraId="5518ABF8" w14:textId="77777777" w:rsidR="006E4E11" w:rsidRPr="00BF4010" w:rsidRDefault="00BF4010">
            <w:pPr>
              <w:pStyle w:val="Avsndare"/>
              <w:framePr w:h="2483" w:wrap="notBeside" w:x="1504"/>
              <w:rPr>
                <w:b/>
                <w:i w:val="0"/>
                <w:sz w:val="22"/>
              </w:rPr>
            </w:pPr>
            <w:r>
              <w:rPr>
                <w:b/>
                <w:i w:val="0"/>
                <w:sz w:val="22"/>
              </w:rPr>
              <w:t>Utbildningsdepartementet</w:t>
            </w:r>
          </w:p>
        </w:tc>
      </w:tr>
      <w:tr w:rsidR="006E4E11" w:rsidRPr="00BF4010" w14:paraId="32C09510" w14:textId="77777777">
        <w:trPr>
          <w:trHeight w:val="284"/>
        </w:trPr>
        <w:tc>
          <w:tcPr>
            <w:tcW w:w="4911" w:type="dxa"/>
          </w:tcPr>
          <w:p w14:paraId="05B2ADC2" w14:textId="77777777" w:rsidR="006E4E11" w:rsidRPr="00BF4010" w:rsidRDefault="00BF4010">
            <w:pPr>
              <w:pStyle w:val="Avsndare"/>
              <w:framePr w:h="2483" w:wrap="notBeside" w:x="1504"/>
              <w:rPr>
                <w:bCs/>
                <w:iCs/>
              </w:rPr>
            </w:pPr>
            <w:r>
              <w:rPr>
                <w:bCs/>
                <w:iCs/>
              </w:rPr>
              <w:t>Ministern för högre utbildning och forskning</w:t>
            </w:r>
          </w:p>
        </w:tc>
      </w:tr>
    </w:tbl>
    <w:p w14:paraId="7938921A" w14:textId="77777777" w:rsidR="006E4E11" w:rsidRPr="00BF4010" w:rsidRDefault="00B171D8">
      <w:pPr>
        <w:framePr w:w="4400" w:h="2523" w:wrap="notBeside" w:vAnchor="page" w:hAnchor="page" w:x="6453" w:y="2445"/>
        <w:ind w:left="142"/>
      </w:pPr>
      <w:r>
        <w:t>Till riksdagen</w:t>
      </w:r>
    </w:p>
    <w:p w14:paraId="0A49F39F" w14:textId="77777777" w:rsidR="006E4E11" w:rsidRPr="00BF4010" w:rsidRDefault="00BF4010" w:rsidP="00BF4010">
      <w:pPr>
        <w:pStyle w:val="RKrubrik"/>
        <w:pBdr>
          <w:bottom w:val="single" w:sz="4" w:space="1" w:color="000000"/>
        </w:pBdr>
        <w:spacing w:before="0" w:after="0"/>
      </w:pPr>
      <w:r>
        <w:t>Svar på fråga 2015/16:114 av Ida Drougge (M) Validering</w:t>
      </w:r>
    </w:p>
    <w:p w14:paraId="5213DE1F" w14:textId="77777777" w:rsidR="006E4E11" w:rsidRPr="00BF4010" w:rsidRDefault="006E4E11">
      <w:pPr>
        <w:pStyle w:val="RKnormal"/>
      </w:pPr>
    </w:p>
    <w:p w14:paraId="5F3D306A" w14:textId="77777777" w:rsidR="006E4E11" w:rsidRDefault="00BF4010" w:rsidP="00BF4010">
      <w:r>
        <w:t>Ida Drougge har frågat mig om vad jag och regeringen gör för att effektivisera v</w:t>
      </w:r>
      <w:r w:rsidRPr="00BF4010">
        <w:t>alidering av utländsk examen</w:t>
      </w:r>
      <w:r>
        <w:t xml:space="preserve"> i Sverige.</w:t>
      </w:r>
    </w:p>
    <w:p w14:paraId="49773497" w14:textId="77777777" w:rsidR="00BF4010" w:rsidRDefault="00BF4010" w:rsidP="00BF4010"/>
    <w:p w14:paraId="7D2955C6" w14:textId="77777777" w:rsidR="00B9721E" w:rsidRDefault="00BF4010" w:rsidP="00BF4010">
      <w:r w:rsidRPr="00BF4010">
        <w:t>En central del i arbetet med att ta tillvara den kompetens som finns i Sverige är möjligheterna för personer med en utländsk utbildning att få sin avslutade utländska utbildning bedömd. Merparten av bedömningen av utländsk utbildning på gymnasial och eftergy</w:t>
      </w:r>
      <w:bookmarkStart w:id="0" w:name="_GoBack"/>
      <w:bookmarkEnd w:id="0"/>
      <w:r w:rsidRPr="00BF4010">
        <w:t>mnasial nivå görs av Universitets- och högskolerådet</w:t>
      </w:r>
      <w:r>
        <w:t xml:space="preserve"> (UHR)</w:t>
      </w:r>
      <w:r w:rsidRPr="00BF4010">
        <w:t>.</w:t>
      </w:r>
      <w:r>
        <w:t xml:space="preserve"> </w:t>
      </w:r>
      <w:r w:rsidRPr="00BF4010">
        <w:t>I fråga</w:t>
      </w:r>
      <w:r>
        <w:t xml:space="preserve"> </w:t>
      </w:r>
      <w:r w:rsidRPr="00BF4010">
        <w:t>om reglerade yrken ansvarar respektive behörig myndighet för bedömningen när det gäller tillstånd att utöva yrket.</w:t>
      </w:r>
      <w:r w:rsidR="00B9721E">
        <w:t xml:space="preserve"> </w:t>
      </w:r>
    </w:p>
    <w:p w14:paraId="35CC93BA" w14:textId="77777777" w:rsidR="00B9721E" w:rsidRDefault="00B9721E" w:rsidP="00BF4010"/>
    <w:p w14:paraId="044C17B9" w14:textId="4B6969DF" w:rsidR="00BF4010" w:rsidRPr="00B171D8" w:rsidRDefault="00B9721E" w:rsidP="00B9721E">
      <w:pPr>
        <w:rPr>
          <w:rFonts w:cs="OriginalGaramondBT-Roman"/>
          <w:szCs w:val="24"/>
          <w:lang w:eastAsia="sv-SE"/>
        </w:rPr>
      </w:pPr>
      <w:r w:rsidRPr="00B9721E">
        <w:rPr>
          <w:szCs w:val="24"/>
        </w:rPr>
        <w:t>Därtill ansvarar respektive universitet och högskola om validering av reell kompetens</w:t>
      </w:r>
      <w:r w:rsidR="002C5DE6">
        <w:rPr>
          <w:szCs w:val="24"/>
        </w:rPr>
        <w:t>,</w:t>
      </w:r>
      <w:r w:rsidRPr="00B9721E">
        <w:rPr>
          <w:szCs w:val="24"/>
        </w:rPr>
        <w:t xml:space="preserve"> </w:t>
      </w:r>
      <w:r w:rsidR="002C5DE6">
        <w:rPr>
          <w:szCs w:val="24"/>
        </w:rPr>
        <w:t>d</w:t>
      </w:r>
      <w:r w:rsidRPr="00B171D8">
        <w:rPr>
          <w:rFonts w:cs="OriginalGaramondBT-Roman"/>
          <w:szCs w:val="24"/>
          <w:lang w:eastAsia="sv-SE"/>
        </w:rPr>
        <w:t>els för</w:t>
      </w:r>
      <w:r>
        <w:rPr>
          <w:rFonts w:cs="OriginalGaramondBT-Roman"/>
          <w:szCs w:val="24"/>
          <w:lang w:eastAsia="sv-SE"/>
        </w:rPr>
        <w:t xml:space="preserve"> </w:t>
      </w:r>
      <w:r w:rsidRPr="00B171D8">
        <w:rPr>
          <w:rFonts w:cs="OriginalGaramondBT-Roman"/>
          <w:szCs w:val="24"/>
          <w:lang w:eastAsia="sv-SE"/>
        </w:rPr>
        <w:t>behörighet för tillträde till en utbildning, dels för</w:t>
      </w:r>
      <w:r>
        <w:rPr>
          <w:rFonts w:cs="OriginalGaramondBT-Roman"/>
          <w:szCs w:val="24"/>
          <w:lang w:eastAsia="sv-SE"/>
        </w:rPr>
        <w:t xml:space="preserve"> </w:t>
      </w:r>
      <w:r w:rsidRPr="00B171D8">
        <w:rPr>
          <w:rFonts w:cs="OriginalGaramondBT-Roman"/>
          <w:szCs w:val="24"/>
          <w:lang w:eastAsia="sv-SE"/>
        </w:rPr>
        <w:t>tillgodoräknande när den sökande har antagits</w:t>
      </w:r>
      <w:r>
        <w:rPr>
          <w:rFonts w:cs="OriginalGaramondBT-Roman"/>
          <w:szCs w:val="24"/>
          <w:lang w:eastAsia="sv-SE"/>
        </w:rPr>
        <w:t xml:space="preserve"> </w:t>
      </w:r>
      <w:r w:rsidRPr="00B171D8">
        <w:rPr>
          <w:rFonts w:cs="OriginalGaramondBT-Roman"/>
          <w:szCs w:val="24"/>
          <w:lang w:eastAsia="sv-SE"/>
        </w:rPr>
        <w:t>till en utbildning. Att få sina tidigare kunskaper</w:t>
      </w:r>
      <w:r>
        <w:rPr>
          <w:rFonts w:cs="OriginalGaramondBT-Roman"/>
          <w:szCs w:val="24"/>
          <w:lang w:eastAsia="sv-SE"/>
        </w:rPr>
        <w:t xml:space="preserve"> </w:t>
      </w:r>
      <w:r w:rsidRPr="00B171D8">
        <w:rPr>
          <w:rFonts w:cs="OriginalGaramondBT-Roman"/>
          <w:szCs w:val="24"/>
          <w:lang w:eastAsia="sv-SE"/>
        </w:rPr>
        <w:t>erkända inom högre utbildning, oavsett när och</w:t>
      </w:r>
      <w:r w:rsidR="00D32DC9">
        <w:rPr>
          <w:rFonts w:cs="OriginalGaramondBT-Roman"/>
          <w:szCs w:val="24"/>
          <w:lang w:eastAsia="sv-SE"/>
        </w:rPr>
        <w:t xml:space="preserve"> </w:t>
      </w:r>
      <w:r w:rsidRPr="00B171D8">
        <w:rPr>
          <w:rFonts w:cs="OriginalGaramondBT-Roman"/>
          <w:szCs w:val="24"/>
          <w:lang w:eastAsia="sv-SE"/>
        </w:rPr>
        <w:t>hur de har förvärvats</w:t>
      </w:r>
      <w:r w:rsidR="00146203">
        <w:rPr>
          <w:rFonts w:cs="OriginalGaramondBT-Roman"/>
          <w:szCs w:val="24"/>
          <w:lang w:eastAsia="sv-SE"/>
        </w:rPr>
        <w:t xml:space="preserve"> kan vara myc</w:t>
      </w:r>
      <w:r w:rsidR="00D32DC9">
        <w:rPr>
          <w:rFonts w:cs="OriginalGaramondBT-Roman"/>
          <w:szCs w:val="24"/>
          <w:lang w:eastAsia="sv-SE"/>
        </w:rPr>
        <w:t>ket betydelsefullt för individen</w:t>
      </w:r>
      <w:r>
        <w:rPr>
          <w:rFonts w:cs="OriginalGaramondBT-Roman"/>
          <w:szCs w:val="24"/>
          <w:lang w:eastAsia="sv-SE"/>
        </w:rPr>
        <w:t>.</w:t>
      </w:r>
    </w:p>
    <w:p w14:paraId="7636BCD1" w14:textId="77777777" w:rsidR="00BF4010" w:rsidRDefault="00BF4010" w:rsidP="00BF4010"/>
    <w:p w14:paraId="2CF68900" w14:textId="260F7F95" w:rsidR="00BF4010" w:rsidRDefault="00BF4010" w:rsidP="00BF4010">
      <w:r w:rsidRPr="00BF4010">
        <w:t>Belastningen på bedömningsverksamheten</w:t>
      </w:r>
      <w:r>
        <w:t xml:space="preserve"> vid UHR</w:t>
      </w:r>
      <w:r w:rsidRPr="00BF4010">
        <w:t xml:space="preserve"> har de senaste åren varit hög, huvudsakligen på grund av en ökad invandring av flyktingar, andra skyddsbehövande och deras anhöriga av vilka många har en högskoleutbildning, och handläggningstiderna har varit långa. Det är viktigt att bedömningsverksamheten ges förutsättningar att fungera väl och att väntetiden för att få en bedömning inte blir för lång. För att stärka myndighetens arbete med bedömning av utländsk kompetens, inklusive arbete avseende yrkeskvalifikationsdirektivet, samt arbete i övrigt med bedömning av reell kompetens i högskolan föreslår regeringen</w:t>
      </w:r>
      <w:r>
        <w:t xml:space="preserve"> i budgetpropositionen för 2016</w:t>
      </w:r>
      <w:r w:rsidRPr="00BF4010">
        <w:t xml:space="preserve"> att ytterligare 8 miljoner kronor tillförs </w:t>
      </w:r>
      <w:r w:rsidR="0007143D">
        <w:t>UHR</w:t>
      </w:r>
      <w:r w:rsidRPr="00BF4010">
        <w:t xml:space="preserve"> 2016. Regeringen beräknar </w:t>
      </w:r>
      <w:r w:rsidR="002C5DE6">
        <w:t xml:space="preserve">att ytterligare </w:t>
      </w:r>
      <w:r w:rsidRPr="00BF4010">
        <w:t>12,5 miljoner kronor</w:t>
      </w:r>
      <w:r w:rsidR="002C5DE6">
        <w:t xml:space="preserve"> tillförs</w:t>
      </w:r>
      <w:r w:rsidRPr="00BF4010">
        <w:t xml:space="preserve"> från 2017 för ändamålet</w:t>
      </w:r>
      <w:r w:rsidR="0007143D">
        <w:t>,</w:t>
      </w:r>
      <w:r w:rsidRPr="00BF4010">
        <w:t xml:space="preserve"> utöver vad som tidigare beräknats.</w:t>
      </w:r>
    </w:p>
    <w:p w14:paraId="08F28E35" w14:textId="77777777" w:rsidR="00B9721E" w:rsidRDefault="00B9721E" w:rsidP="00BF4010"/>
    <w:p w14:paraId="3209C0C9" w14:textId="19A01175" w:rsidR="00BF4010" w:rsidRDefault="00B9721E" w:rsidP="00BF4010">
      <w:r>
        <w:rPr>
          <w:lang w:eastAsia="sv-SE"/>
        </w:rPr>
        <w:lastRenderedPageBreak/>
        <w:t>Enligt regeringens mening är det prioriterat att alla som har behov av att få sin reella kompetens bedömd inom högre utbildning erbjuds den möjligheten. Eftersom situationen i dag inte bedöms fungera tillfredsställande anser regeringen att universitet och högskolor under en treårsperiod bör få en tillfällig förstärkning för att utveckla effektivare bedömningar.</w:t>
      </w:r>
      <w:r w:rsidR="002C5DE6">
        <w:rPr>
          <w:lang w:eastAsia="sv-SE"/>
        </w:rPr>
        <w:t xml:space="preserve"> </w:t>
      </w:r>
      <w:r>
        <w:rPr>
          <w:lang w:eastAsia="sv-SE"/>
        </w:rPr>
        <w:t xml:space="preserve">Regeringen föreslår därför att 30 miljoner kronor avsätts under 2016 och beräknar samma </w:t>
      </w:r>
      <w:r w:rsidR="0007143D">
        <w:rPr>
          <w:lang w:eastAsia="sv-SE"/>
        </w:rPr>
        <w:t xml:space="preserve">belopp </w:t>
      </w:r>
      <w:r>
        <w:rPr>
          <w:lang w:eastAsia="sv-SE"/>
        </w:rPr>
        <w:t>årligen under 2017 och 2018 till stöd för lärosätenas arbete med att utveckla processer och strukturer för bedömning av reell kompetens.</w:t>
      </w:r>
    </w:p>
    <w:p w14:paraId="4F1D5A2B" w14:textId="77777777" w:rsidR="002C5DE6" w:rsidRDefault="002C5DE6" w:rsidP="00BF4010"/>
    <w:p w14:paraId="3B35B94F" w14:textId="5E79CA09" w:rsidR="00213B26" w:rsidRDefault="00213B26" w:rsidP="00BF4010">
      <w:r w:rsidRPr="00213B26">
        <w:t>Arbete och utbildning är den främsta nyckeln till etablering i ett nytt land. Därför tar regeringen i budgetpropositionen för 2016 ett helhetsgrepp och föreslår ett antal investeringar som ska leda till en snabbare etablering på arbetsmarknaden, däribland en stor valideringssatsning</w:t>
      </w:r>
      <w:r w:rsidR="002C5DE6">
        <w:t xml:space="preserve"> som bland annat innefattar ovan beskrivna </w:t>
      </w:r>
      <w:r w:rsidR="00461C3B">
        <w:t>åtgärder</w:t>
      </w:r>
      <w:r>
        <w:t>.</w:t>
      </w:r>
    </w:p>
    <w:p w14:paraId="1712E0D2" w14:textId="77777777" w:rsidR="00213B26" w:rsidRDefault="00213B26" w:rsidP="00BF4010"/>
    <w:p w14:paraId="4A4798F4" w14:textId="77777777" w:rsidR="00BF4010" w:rsidRDefault="00BF4010" w:rsidP="00BF4010">
      <w:pPr>
        <w:pStyle w:val="RKnormal"/>
      </w:pPr>
      <w:r>
        <w:t>Stockholm den 14 oktober 2015</w:t>
      </w:r>
    </w:p>
    <w:p w14:paraId="37C3991D" w14:textId="77777777" w:rsidR="00BF4010" w:rsidRDefault="00BF4010" w:rsidP="00BF4010">
      <w:pPr>
        <w:pStyle w:val="RKnormal"/>
      </w:pPr>
    </w:p>
    <w:p w14:paraId="65D5CA85" w14:textId="77777777" w:rsidR="00BF4010" w:rsidRDefault="00BF4010" w:rsidP="00BF4010">
      <w:pPr>
        <w:pStyle w:val="RKnormal"/>
      </w:pPr>
    </w:p>
    <w:p w14:paraId="55C73A1D" w14:textId="77777777" w:rsidR="00BF4010" w:rsidRDefault="00BF4010" w:rsidP="00BF4010">
      <w:pPr>
        <w:pStyle w:val="RKnormal"/>
      </w:pPr>
    </w:p>
    <w:p w14:paraId="570D56A8" w14:textId="77777777" w:rsidR="00BF4010" w:rsidRDefault="00BF4010" w:rsidP="00BF4010">
      <w:pPr>
        <w:pStyle w:val="RKnormal"/>
      </w:pPr>
      <w:r>
        <w:t>Helene Hellmark Knutsson</w:t>
      </w:r>
    </w:p>
    <w:p w14:paraId="35C248FE" w14:textId="77777777" w:rsidR="00BF4010" w:rsidRPr="00BF4010" w:rsidRDefault="00BF4010" w:rsidP="00BF4010"/>
    <w:sectPr w:rsidR="00BF4010" w:rsidRPr="00BF4010" w:rsidSect="00BF401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3DB4F" w14:textId="77777777" w:rsidR="00BF4010" w:rsidRDefault="00BF4010">
      <w:r>
        <w:separator/>
      </w:r>
    </w:p>
  </w:endnote>
  <w:endnote w:type="continuationSeparator" w:id="0">
    <w:p w14:paraId="7CFECB77" w14:textId="77777777" w:rsidR="00BF4010" w:rsidRDefault="00BF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in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0991" w14:textId="77777777" w:rsidR="00BF4010" w:rsidRDefault="00BF4010">
      <w:r>
        <w:separator/>
      </w:r>
    </w:p>
  </w:footnote>
  <w:footnote w:type="continuationSeparator" w:id="0">
    <w:p w14:paraId="15F9071C" w14:textId="77777777" w:rsidR="00BF4010" w:rsidRDefault="00BF4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4BB6" w14:textId="77777777" w:rsidR="00E80146" w:rsidRDefault="00E80146" w:rsidP="00BF4010">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F28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DBB7E0" w14:textId="77777777">
      <w:trPr>
        <w:cantSplit/>
      </w:trPr>
      <w:tc>
        <w:tcPr>
          <w:tcW w:w="3119" w:type="dxa"/>
        </w:tcPr>
        <w:p w14:paraId="0A2156A5" w14:textId="77777777" w:rsidR="00E80146" w:rsidRDefault="00E80146" w:rsidP="00BF4010">
          <w:pPr>
            <w:pStyle w:val="Sidhuvud"/>
            <w:spacing w:line="200" w:lineRule="atLeast"/>
            <w:ind w:right="360" w:firstLine="360"/>
            <w:rPr>
              <w:rFonts w:ascii="TradeGothic" w:hAnsi="TradeGothic"/>
              <w:b/>
              <w:bCs/>
              <w:sz w:val="16"/>
            </w:rPr>
          </w:pPr>
        </w:p>
      </w:tc>
      <w:tc>
        <w:tcPr>
          <w:tcW w:w="4111" w:type="dxa"/>
          <w:tcMar>
            <w:left w:w="567" w:type="dxa"/>
          </w:tcMar>
        </w:tcPr>
        <w:p w14:paraId="3C059D08" w14:textId="77777777" w:rsidR="00E80146" w:rsidRDefault="00E80146">
          <w:pPr>
            <w:pStyle w:val="Sidhuvud"/>
            <w:ind w:right="360"/>
          </w:pPr>
        </w:p>
      </w:tc>
      <w:tc>
        <w:tcPr>
          <w:tcW w:w="1525" w:type="dxa"/>
        </w:tcPr>
        <w:p w14:paraId="3E661260" w14:textId="77777777" w:rsidR="00E80146" w:rsidRDefault="00E80146">
          <w:pPr>
            <w:pStyle w:val="Sidhuvud"/>
            <w:ind w:right="360"/>
          </w:pPr>
        </w:p>
      </w:tc>
    </w:tr>
  </w:tbl>
  <w:p w14:paraId="442A05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0D06" w14:textId="77777777" w:rsidR="00E80146" w:rsidRDefault="00E80146" w:rsidP="00BF4010">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F09E89" w14:textId="77777777">
      <w:trPr>
        <w:cantSplit/>
      </w:trPr>
      <w:tc>
        <w:tcPr>
          <w:tcW w:w="3119" w:type="dxa"/>
        </w:tcPr>
        <w:p w14:paraId="26AE980A" w14:textId="77777777" w:rsidR="00E80146" w:rsidRDefault="00E80146" w:rsidP="00BF4010">
          <w:pPr>
            <w:pStyle w:val="Sidhuvud"/>
            <w:spacing w:line="200" w:lineRule="atLeast"/>
            <w:ind w:right="360" w:firstLine="360"/>
            <w:rPr>
              <w:rFonts w:ascii="TradeGothic" w:hAnsi="TradeGothic"/>
              <w:b/>
              <w:bCs/>
              <w:sz w:val="16"/>
            </w:rPr>
          </w:pPr>
        </w:p>
      </w:tc>
      <w:tc>
        <w:tcPr>
          <w:tcW w:w="4111" w:type="dxa"/>
          <w:tcMar>
            <w:left w:w="567" w:type="dxa"/>
          </w:tcMar>
        </w:tcPr>
        <w:p w14:paraId="130B9106" w14:textId="77777777" w:rsidR="00E80146" w:rsidRDefault="00E80146">
          <w:pPr>
            <w:pStyle w:val="Sidhuvud"/>
            <w:ind w:right="360"/>
          </w:pPr>
        </w:p>
      </w:tc>
      <w:tc>
        <w:tcPr>
          <w:tcW w:w="1525" w:type="dxa"/>
        </w:tcPr>
        <w:p w14:paraId="3DC76168" w14:textId="77777777" w:rsidR="00E80146" w:rsidRDefault="00E80146">
          <w:pPr>
            <w:pStyle w:val="Sidhuvud"/>
            <w:ind w:right="360"/>
          </w:pPr>
        </w:p>
      </w:tc>
    </w:tr>
  </w:tbl>
  <w:p w14:paraId="3DFEB9B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EEC95" w14:textId="77777777" w:rsidR="00BF4010" w:rsidRDefault="00213B26">
    <w:pPr>
      <w:framePr w:w="2948" w:h="1321" w:hRule="exact" w:wrap="notBeside" w:vAnchor="page" w:hAnchor="page" w:x="1362" w:y="653"/>
    </w:pPr>
    <w:r>
      <w:rPr>
        <w:noProof/>
        <w:lang w:eastAsia="sv-SE"/>
      </w:rPr>
      <w:drawing>
        <wp:inline distT="0" distB="0" distL="0" distR="0" wp14:anchorId="54E7A7E5" wp14:editId="5620EBA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870C24" w14:textId="77777777" w:rsidR="00E80146" w:rsidRPr="00BF4010" w:rsidRDefault="00E80146">
    <w:pPr>
      <w:pStyle w:val="RKrubrik"/>
      <w:keepNext w:val="0"/>
      <w:tabs>
        <w:tab w:val="clear" w:pos="1134"/>
        <w:tab w:val="clear" w:pos="2835"/>
      </w:tabs>
      <w:spacing w:before="0" w:after="0" w:line="320" w:lineRule="atLeast"/>
      <w:rPr>
        <w:bCs/>
      </w:rPr>
    </w:pPr>
  </w:p>
  <w:p w14:paraId="56E965CB" w14:textId="77777777" w:rsidR="00E80146" w:rsidRPr="00BF4010" w:rsidRDefault="00E80146">
    <w:pPr>
      <w:rPr>
        <w:rFonts w:ascii="TradeGothic" w:hAnsi="TradeGothic"/>
        <w:b/>
        <w:bCs/>
        <w:spacing w:val="12"/>
        <w:sz w:val="22"/>
      </w:rPr>
    </w:pPr>
  </w:p>
  <w:p w14:paraId="52F2F6BC" w14:textId="77777777" w:rsidR="00E80146" w:rsidRPr="00BF4010" w:rsidRDefault="00E80146">
    <w:pPr>
      <w:pStyle w:val="RKrubrik"/>
      <w:keepNext w:val="0"/>
      <w:tabs>
        <w:tab w:val="clear" w:pos="1134"/>
        <w:tab w:val="clear" w:pos="2835"/>
      </w:tabs>
      <w:spacing w:before="0" w:after="0" w:line="320" w:lineRule="atLeast"/>
      <w:rPr>
        <w:bCs/>
      </w:rPr>
    </w:pPr>
  </w:p>
  <w:p w14:paraId="4DF069E8" w14:textId="77777777" w:rsidR="00E80146" w:rsidRPr="00BF4010"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7"/>
    <w:docVar w:name="docSprak" w:val="0"/>
  </w:docVars>
  <w:rsids>
    <w:rsidRoot w:val="00BF4010"/>
    <w:rsid w:val="0007143D"/>
    <w:rsid w:val="00146203"/>
    <w:rsid w:val="00150384"/>
    <w:rsid w:val="00160901"/>
    <w:rsid w:val="001805B7"/>
    <w:rsid w:val="001E75D7"/>
    <w:rsid w:val="00213B26"/>
    <w:rsid w:val="002C5DE6"/>
    <w:rsid w:val="00367B1C"/>
    <w:rsid w:val="00461C3B"/>
    <w:rsid w:val="004A328D"/>
    <w:rsid w:val="0058762B"/>
    <w:rsid w:val="006E4E11"/>
    <w:rsid w:val="007242A3"/>
    <w:rsid w:val="0079247C"/>
    <w:rsid w:val="007A6855"/>
    <w:rsid w:val="0092027A"/>
    <w:rsid w:val="00955E31"/>
    <w:rsid w:val="00992E72"/>
    <w:rsid w:val="00AF26D1"/>
    <w:rsid w:val="00B171D8"/>
    <w:rsid w:val="00B9721E"/>
    <w:rsid w:val="00BF4010"/>
    <w:rsid w:val="00D04782"/>
    <w:rsid w:val="00D133D7"/>
    <w:rsid w:val="00D32DC9"/>
    <w:rsid w:val="00E80146"/>
    <w:rsid w:val="00E904D0"/>
    <w:rsid w:val="00EC25F9"/>
    <w:rsid w:val="00ED583F"/>
    <w:rsid w:val="00EF2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6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401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4010"/>
    <w:rPr>
      <w:rFonts w:ascii="Tahoma" w:hAnsi="Tahoma" w:cs="Tahoma"/>
      <w:sz w:val="16"/>
      <w:szCs w:val="16"/>
      <w:lang w:eastAsia="en-US"/>
    </w:rPr>
  </w:style>
  <w:style w:type="character" w:styleId="Kommentarsreferens">
    <w:name w:val="annotation reference"/>
    <w:basedOn w:val="Standardstycketeckensnitt"/>
    <w:rsid w:val="00B9721E"/>
    <w:rPr>
      <w:sz w:val="16"/>
      <w:szCs w:val="16"/>
    </w:rPr>
  </w:style>
  <w:style w:type="paragraph" w:styleId="Kommentarer">
    <w:name w:val="annotation text"/>
    <w:basedOn w:val="Normal"/>
    <w:link w:val="KommentarerChar"/>
    <w:rsid w:val="00B9721E"/>
    <w:pPr>
      <w:spacing w:line="240" w:lineRule="auto"/>
    </w:pPr>
    <w:rPr>
      <w:sz w:val="20"/>
    </w:rPr>
  </w:style>
  <w:style w:type="character" w:customStyle="1" w:styleId="KommentarerChar">
    <w:name w:val="Kommentarer Char"/>
    <w:basedOn w:val="Standardstycketeckensnitt"/>
    <w:link w:val="Kommentarer"/>
    <w:rsid w:val="00B9721E"/>
    <w:rPr>
      <w:rFonts w:ascii="OrigGarmnd BT" w:hAnsi="OrigGarmnd BT"/>
      <w:lang w:eastAsia="en-US"/>
    </w:rPr>
  </w:style>
  <w:style w:type="paragraph" w:styleId="Kommentarsmne">
    <w:name w:val="annotation subject"/>
    <w:basedOn w:val="Kommentarer"/>
    <w:next w:val="Kommentarer"/>
    <w:link w:val="KommentarsmneChar"/>
    <w:rsid w:val="00B9721E"/>
    <w:rPr>
      <w:b/>
      <w:bCs/>
    </w:rPr>
  </w:style>
  <w:style w:type="character" w:customStyle="1" w:styleId="KommentarsmneChar">
    <w:name w:val="Kommentarsämne Char"/>
    <w:basedOn w:val="KommentarerChar"/>
    <w:link w:val="Kommentarsmne"/>
    <w:rsid w:val="00B9721E"/>
    <w:rPr>
      <w:rFonts w:ascii="OrigGarmnd BT" w:hAnsi="OrigGarmnd BT"/>
      <w:b/>
      <w:bCs/>
      <w:lang w:eastAsia="en-US"/>
    </w:rPr>
  </w:style>
  <w:style w:type="character" w:styleId="Hyperlnk">
    <w:name w:val="Hyperlink"/>
    <w:basedOn w:val="Standardstycketeckensnitt"/>
    <w:rsid w:val="007924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401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4010"/>
    <w:rPr>
      <w:rFonts w:ascii="Tahoma" w:hAnsi="Tahoma" w:cs="Tahoma"/>
      <w:sz w:val="16"/>
      <w:szCs w:val="16"/>
      <w:lang w:eastAsia="en-US"/>
    </w:rPr>
  </w:style>
  <w:style w:type="character" w:styleId="Kommentarsreferens">
    <w:name w:val="annotation reference"/>
    <w:basedOn w:val="Standardstycketeckensnitt"/>
    <w:rsid w:val="00B9721E"/>
    <w:rPr>
      <w:sz w:val="16"/>
      <w:szCs w:val="16"/>
    </w:rPr>
  </w:style>
  <w:style w:type="paragraph" w:styleId="Kommentarer">
    <w:name w:val="annotation text"/>
    <w:basedOn w:val="Normal"/>
    <w:link w:val="KommentarerChar"/>
    <w:rsid w:val="00B9721E"/>
    <w:pPr>
      <w:spacing w:line="240" w:lineRule="auto"/>
    </w:pPr>
    <w:rPr>
      <w:sz w:val="20"/>
    </w:rPr>
  </w:style>
  <w:style w:type="character" w:customStyle="1" w:styleId="KommentarerChar">
    <w:name w:val="Kommentarer Char"/>
    <w:basedOn w:val="Standardstycketeckensnitt"/>
    <w:link w:val="Kommentarer"/>
    <w:rsid w:val="00B9721E"/>
    <w:rPr>
      <w:rFonts w:ascii="OrigGarmnd BT" w:hAnsi="OrigGarmnd BT"/>
      <w:lang w:eastAsia="en-US"/>
    </w:rPr>
  </w:style>
  <w:style w:type="paragraph" w:styleId="Kommentarsmne">
    <w:name w:val="annotation subject"/>
    <w:basedOn w:val="Kommentarer"/>
    <w:next w:val="Kommentarer"/>
    <w:link w:val="KommentarsmneChar"/>
    <w:rsid w:val="00B9721E"/>
    <w:rPr>
      <w:b/>
      <w:bCs/>
    </w:rPr>
  </w:style>
  <w:style w:type="character" w:customStyle="1" w:styleId="KommentarsmneChar">
    <w:name w:val="Kommentarsämne Char"/>
    <w:basedOn w:val="KommentarerChar"/>
    <w:link w:val="Kommentarsmne"/>
    <w:rsid w:val="00B9721E"/>
    <w:rPr>
      <w:rFonts w:ascii="OrigGarmnd BT" w:hAnsi="OrigGarmnd BT"/>
      <w:b/>
      <w:bCs/>
      <w:lang w:eastAsia="en-US"/>
    </w:rPr>
  </w:style>
  <w:style w:type="character" w:styleId="Hyperlnk">
    <w:name w:val="Hyperlink"/>
    <w:basedOn w:val="Standardstycketeckensnitt"/>
    <w:rsid w:val="00792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4d455cbd-7be6-40f4-9bd5-31e6ad6e240c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VR7HXXSTUPFM-6-1121</_dlc_DocId>
    <_dlc_DocIdUrl xmlns="fd0eb60b-32c8-489c-a600-61d55b22892d">
      <Url>http://rkdhs-u/enhet/UH/_layouts/DocIdRedir.aspx?ID=VR7HXXSTUPFM-6-1121</Url>
      <Description>VR7HXXSTUPFM-6-1121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FE1A4-1BB0-4DC0-8CC2-80328F42A122}"/>
</file>

<file path=customXml/itemProps2.xml><?xml version="1.0" encoding="utf-8"?>
<ds:datastoreItem xmlns:ds="http://schemas.openxmlformats.org/officeDocument/2006/customXml" ds:itemID="{2668D073-2857-4EF1-8266-BB3531586CF3}"/>
</file>

<file path=customXml/itemProps3.xml><?xml version="1.0" encoding="utf-8"?>
<ds:datastoreItem xmlns:ds="http://schemas.openxmlformats.org/officeDocument/2006/customXml" ds:itemID="{61BDAB5A-8977-4852-8A92-CEC5883A3752}"/>
</file>

<file path=customXml/itemProps4.xml><?xml version="1.0" encoding="utf-8"?>
<ds:datastoreItem xmlns:ds="http://schemas.openxmlformats.org/officeDocument/2006/customXml" ds:itemID="{2668D073-2857-4EF1-8266-BB3531586CF3}">
  <ds:schemaRefs>
    <ds:schemaRef ds:uri="http://purl.org/dc/terms/"/>
    <ds:schemaRef ds:uri="http://schemas.microsoft.com/office/2006/metadata/properties"/>
    <ds:schemaRef ds:uri="http://purl.org/dc/dcmitype/"/>
    <ds:schemaRef ds:uri="http://schemas.microsoft.com/office/2006/documentManagement/types"/>
    <ds:schemaRef ds:uri="fd0eb60b-32c8-489c-a600-61d55b22892d"/>
    <ds:schemaRef ds:uri="http://schemas.microsoft.com/office/infopath/2007/PartnerControls"/>
    <ds:schemaRef ds:uri="fbb70610-22af-411f-8494-b2ed74ec6285"/>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6DD24E69-77AA-47EB-AD4A-1EF5463A9EF4}">
  <ds:schemaRefs>
    <ds:schemaRef ds:uri="http://schemas.microsoft.com/sharepoint/v3/contenttype/forms/url"/>
  </ds:schemaRefs>
</ds:datastoreItem>
</file>

<file path=customXml/itemProps6.xml><?xml version="1.0" encoding="utf-8"?>
<ds:datastoreItem xmlns:ds="http://schemas.openxmlformats.org/officeDocument/2006/customXml" ds:itemID="{61BDAB5A-8977-4852-8A92-CEC5883A3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2460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Svar på fråga 2015/16:114 av Ida Drougge (M) Validering</vt:lpstr>
    </vt:vector>
  </TitlesOfParts>
  <Company>Regeringskansliet</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2015/16:114 av Ida Drougge (M) Validering</dc:title>
  <dc:creator>Lovisa Hellberg</dc:creator>
  <cp:lastModifiedBy>Lovisa Hellberg</cp:lastModifiedBy>
  <cp:revision>8</cp:revision>
  <cp:lastPrinted>2015-10-08T14:17:00Z</cp:lastPrinted>
  <dcterms:created xsi:type="dcterms:W3CDTF">2015-10-12T07:45:00Z</dcterms:created>
  <dcterms:modified xsi:type="dcterms:W3CDTF">2015-10-13T11:01:00Z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70378ac2-7af1-4b7d-b300-15da2e5740e0</vt:lpwstr>
  </property>
</Properties>
</file>